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A39BC1" w14:textId="527038C9" w:rsidR="00054B1A" w:rsidRDefault="00C551AB" w:rsidP="00B570B1">
      <w:pPr>
        <w:spacing w:after="0" w:line="276" w:lineRule="auto"/>
        <w:ind w:firstLine="709"/>
        <w:jc w:val="center"/>
        <w:rPr>
          <w:rFonts w:ascii="Times New Roman" w:eastAsia="Times New Roman" w:hAnsi="Times New Roman" w:cs="Times New Roman"/>
          <w:b/>
          <w:iCs/>
          <w:sz w:val="18"/>
          <w:szCs w:val="18"/>
          <w:lang w:eastAsia="ru-RU"/>
        </w:rPr>
      </w:pPr>
      <w:r>
        <w:rPr>
          <w:rFonts w:ascii="Times New Roman" w:eastAsia="Times New Roman" w:hAnsi="Times New Roman" w:cs="Times New Roman"/>
          <w:b/>
          <w:iCs/>
          <w:sz w:val="18"/>
          <w:szCs w:val="18"/>
          <w:lang w:eastAsia="ru-RU"/>
        </w:rPr>
        <w:t>Р</w:t>
      </w:r>
      <w:r w:rsidR="00B570B1" w:rsidRPr="00B570B1">
        <w:rPr>
          <w:rFonts w:ascii="Times New Roman" w:eastAsia="Times New Roman" w:hAnsi="Times New Roman" w:cs="Times New Roman"/>
          <w:b/>
          <w:iCs/>
          <w:sz w:val="18"/>
          <w:szCs w:val="18"/>
          <w:lang w:eastAsia="ru-RU"/>
        </w:rPr>
        <w:t>аздел 2. Описание предмета закупки</w:t>
      </w:r>
    </w:p>
    <w:p w14:paraId="1454ACBF" w14:textId="77777777" w:rsidR="00B570B1" w:rsidRPr="00920EB3" w:rsidRDefault="00B570B1" w:rsidP="00054B1A">
      <w:pPr>
        <w:spacing w:after="0" w:line="276" w:lineRule="auto"/>
        <w:ind w:firstLine="709"/>
        <w:jc w:val="both"/>
        <w:rPr>
          <w:rFonts w:ascii="Times New Roman" w:eastAsia="Arial Unicode MS" w:hAnsi="Times New Roman" w:cs="Times New Roman"/>
          <w:iCs/>
          <w:color w:val="000000"/>
          <w:sz w:val="18"/>
          <w:szCs w:val="18"/>
          <w:lang w:eastAsia="ru-RU"/>
        </w:rPr>
      </w:pPr>
    </w:p>
    <w:tbl>
      <w:tblPr>
        <w:tblStyle w:val="11"/>
        <w:tblW w:w="5000" w:type="pct"/>
        <w:tblInd w:w="0" w:type="dxa"/>
        <w:tblLook w:val="04A0" w:firstRow="1" w:lastRow="0" w:firstColumn="1" w:lastColumn="0" w:noHBand="0" w:noVBand="1"/>
      </w:tblPr>
      <w:tblGrid>
        <w:gridCol w:w="3087"/>
        <w:gridCol w:w="6257"/>
      </w:tblGrid>
      <w:tr w:rsidR="00054B1A" w:rsidRPr="00920EB3" w14:paraId="3BD80D87"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A9B3505" w14:textId="77777777" w:rsidR="00054B1A" w:rsidRPr="00920EB3" w:rsidRDefault="00054B1A"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Заказчик:</w:t>
            </w:r>
          </w:p>
        </w:tc>
        <w:tc>
          <w:tcPr>
            <w:tcW w:w="3348" w:type="pct"/>
            <w:tcBorders>
              <w:top w:val="single" w:sz="4" w:space="0" w:color="auto"/>
              <w:left w:val="single" w:sz="4" w:space="0" w:color="auto"/>
              <w:bottom w:val="single" w:sz="4" w:space="0" w:color="auto"/>
              <w:right w:val="single" w:sz="4" w:space="0" w:color="auto"/>
            </w:tcBorders>
            <w:hideMark/>
          </w:tcPr>
          <w:p w14:paraId="0F4DEF0A" w14:textId="77777777" w:rsidR="00054B1A" w:rsidRPr="00920EB3" w:rsidRDefault="00054B1A" w:rsidP="00545C86">
            <w:pPr>
              <w:spacing w:line="276" w:lineRule="auto"/>
              <w:rPr>
                <w:rFonts w:ascii="Times New Roman" w:hAnsi="Times New Roman"/>
                <w:iCs/>
                <w:sz w:val="18"/>
                <w:szCs w:val="18"/>
              </w:rPr>
            </w:pPr>
            <w:r w:rsidRPr="00920EB3">
              <w:rPr>
                <w:rFonts w:ascii="Times New Roman" w:hAnsi="Times New Roman"/>
                <w:iCs/>
                <w:sz w:val="18"/>
                <w:szCs w:val="18"/>
              </w:rPr>
              <w:t xml:space="preserve">Автономная некоммерческая организация «Центр городского развития Мурманской области» </w:t>
            </w:r>
          </w:p>
        </w:tc>
      </w:tr>
      <w:tr w:rsidR="00957B7F" w:rsidRPr="00920EB3" w14:paraId="4A99371E"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hideMark/>
          </w:tcPr>
          <w:p w14:paraId="6A8BC50A" w14:textId="77777777" w:rsidR="00957B7F" w:rsidRPr="00920EB3" w:rsidRDefault="00957B7F" w:rsidP="00545C86">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rPr>
              <w:t>Место выполнения работ:</w:t>
            </w:r>
          </w:p>
        </w:tc>
        <w:tc>
          <w:tcPr>
            <w:tcW w:w="3348" w:type="pct"/>
            <w:tcBorders>
              <w:top w:val="single" w:sz="4" w:space="0" w:color="auto"/>
              <w:left w:val="single" w:sz="4" w:space="0" w:color="auto"/>
              <w:bottom w:val="single" w:sz="4" w:space="0" w:color="auto"/>
              <w:right w:val="single" w:sz="4" w:space="0" w:color="auto"/>
            </w:tcBorders>
            <w:hideMark/>
          </w:tcPr>
          <w:p w14:paraId="24397062" w14:textId="50607FAE" w:rsidR="00957B7F" w:rsidRPr="00920EB3" w:rsidRDefault="00920EB3" w:rsidP="00545C86">
            <w:pPr>
              <w:ind w:left="57"/>
              <w:rPr>
                <w:rFonts w:ascii="Times New Roman" w:hAnsi="Times New Roman"/>
                <w:iCs/>
                <w:color w:val="000000" w:themeColor="text1"/>
                <w:sz w:val="18"/>
                <w:szCs w:val="18"/>
              </w:rPr>
            </w:pPr>
            <w:r w:rsidRPr="00920EB3">
              <w:rPr>
                <w:rFonts w:ascii="Times New Roman" w:hAnsi="Times New Roman"/>
                <w:iCs/>
                <w:color w:val="000000" w:themeColor="text1"/>
                <w:sz w:val="18"/>
                <w:szCs w:val="18"/>
              </w:rPr>
              <w:t xml:space="preserve">Мурманская область, </w:t>
            </w:r>
            <w:proofErr w:type="spellStart"/>
            <w:r w:rsidRPr="00920EB3">
              <w:rPr>
                <w:rFonts w:ascii="Times New Roman" w:hAnsi="Times New Roman"/>
                <w:iCs/>
                <w:color w:val="000000" w:themeColor="text1"/>
                <w:sz w:val="18"/>
                <w:szCs w:val="18"/>
              </w:rPr>
              <w:t>н.п</w:t>
            </w:r>
            <w:proofErr w:type="spellEnd"/>
            <w:r w:rsidRPr="00920EB3">
              <w:rPr>
                <w:rFonts w:ascii="Times New Roman" w:hAnsi="Times New Roman"/>
                <w:iCs/>
                <w:color w:val="000000" w:themeColor="text1"/>
                <w:sz w:val="18"/>
                <w:szCs w:val="18"/>
              </w:rPr>
              <w:t xml:space="preserve">. Североморск-3, ул. Школьная, д. 2 </w:t>
            </w:r>
            <w:r w:rsidR="00766910">
              <w:rPr>
                <w:rFonts w:ascii="Times New Roman" w:hAnsi="Times New Roman"/>
                <w:iCs/>
                <w:color w:val="000000" w:themeColor="text1"/>
                <w:sz w:val="18"/>
                <w:szCs w:val="18"/>
              </w:rPr>
              <w:t xml:space="preserve"> (согласно схеме, Приложение № 1 к техническому заданию)</w:t>
            </w:r>
          </w:p>
        </w:tc>
      </w:tr>
      <w:tr w:rsidR="00957B7F" w:rsidRPr="00920EB3" w14:paraId="5EB45641"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72E459BB" w14:textId="77777777" w:rsidR="00957B7F" w:rsidRPr="00920EB3" w:rsidRDefault="00171DA2" w:rsidP="00171DA2">
            <w:pPr>
              <w:pStyle w:val="a3"/>
              <w:numPr>
                <w:ilvl w:val="0"/>
                <w:numId w:val="1"/>
              </w:numPr>
              <w:tabs>
                <w:tab w:val="left" w:pos="342"/>
              </w:tabs>
              <w:spacing w:line="276" w:lineRule="auto"/>
              <w:ind w:left="59" w:right="31" w:firstLine="0"/>
              <w:rPr>
                <w:rFonts w:ascii="Times New Roman" w:eastAsia="Times New Roman" w:hAnsi="Times New Roman" w:cs="Times New Roman"/>
                <w:b/>
                <w:iCs/>
                <w:sz w:val="18"/>
                <w:szCs w:val="18"/>
              </w:rPr>
            </w:pPr>
            <w:r w:rsidRPr="00920EB3">
              <w:rPr>
                <w:rFonts w:ascii="Times New Roman" w:eastAsia="Times New Roman" w:hAnsi="Times New Roman" w:cs="Times New Roman"/>
                <w:b/>
                <w:iCs/>
                <w:sz w:val="18"/>
                <w:szCs w:val="18"/>
                <w:lang w:val="ru-RU"/>
              </w:rPr>
              <w:t xml:space="preserve">Этапность и сроки </w:t>
            </w:r>
            <w:r w:rsidR="00957B7F" w:rsidRPr="00920EB3">
              <w:rPr>
                <w:rFonts w:ascii="Times New Roman" w:eastAsia="Times New Roman" w:hAnsi="Times New Roman" w:cs="Times New Roman"/>
                <w:b/>
                <w:iCs/>
                <w:sz w:val="18"/>
                <w:szCs w:val="18"/>
                <w:lang w:val="ru-RU"/>
              </w:rPr>
              <w:t>выполнения работ:</w:t>
            </w:r>
          </w:p>
        </w:tc>
        <w:tc>
          <w:tcPr>
            <w:tcW w:w="3348" w:type="pct"/>
            <w:tcBorders>
              <w:top w:val="single" w:sz="4" w:space="0" w:color="auto"/>
              <w:left w:val="single" w:sz="4" w:space="0" w:color="auto"/>
              <w:bottom w:val="single" w:sz="4" w:space="0" w:color="auto"/>
              <w:right w:val="single" w:sz="4" w:space="0" w:color="auto"/>
            </w:tcBorders>
          </w:tcPr>
          <w:p w14:paraId="3517DC60" w14:textId="5CD1BD3F"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Начало выполнения работ – с даты заключения Договора.</w:t>
            </w:r>
          </w:p>
          <w:p w14:paraId="6F6E1801" w14:textId="123B16D1"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Окончание выполнения работ – 1 сентября 2024 года.</w:t>
            </w:r>
          </w:p>
          <w:p w14:paraId="6D9BC2FD"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Работы выполняются в 2 этапа, а именно:</w:t>
            </w:r>
          </w:p>
          <w:p w14:paraId="0B946205" w14:textId="77777777" w:rsidR="00BA0237" w:rsidRPr="00BA0237" w:rsidRDefault="00BA0237" w:rsidP="00BA0237">
            <w:pPr>
              <w:spacing w:line="276" w:lineRule="auto"/>
              <w:rPr>
                <w:rFonts w:ascii="Times New Roman" w:hAnsi="Times New Roman"/>
                <w:iCs/>
                <w:sz w:val="18"/>
                <w:szCs w:val="18"/>
              </w:rPr>
            </w:pPr>
          </w:p>
          <w:p w14:paraId="568101E7"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1:</w:t>
            </w:r>
          </w:p>
          <w:p w14:paraId="2E32DB94" w14:textId="77777777" w:rsidR="00BA0237" w:rsidRPr="00857462"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начало выполнения работ в рамках 1 этапа – с даты заключения Договора;</w:t>
            </w:r>
          </w:p>
          <w:p w14:paraId="701E7C61" w14:textId="77777777" w:rsidR="00BA0237" w:rsidRPr="00BA0237" w:rsidRDefault="00BA0237" w:rsidP="00BA0237">
            <w:pPr>
              <w:spacing w:line="276" w:lineRule="auto"/>
              <w:rPr>
                <w:rFonts w:ascii="Times New Roman" w:hAnsi="Times New Roman"/>
                <w:iCs/>
                <w:sz w:val="18"/>
                <w:szCs w:val="18"/>
              </w:rPr>
            </w:pPr>
            <w:r w:rsidRPr="00857462">
              <w:rPr>
                <w:rFonts w:ascii="Times New Roman" w:hAnsi="Times New Roman"/>
                <w:iCs/>
                <w:sz w:val="18"/>
                <w:szCs w:val="18"/>
              </w:rPr>
              <w:t>- окончание выполнения работ в рамках 1 этапа – в течение 15 (пятнадцать) календарных дней с даты заключения Договора.</w:t>
            </w:r>
          </w:p>
          <w:p w14:paraId="5C96773E" w14:textId="77777777" w:rsidR="00BA0237" w:rsidRPr="00BA0237" w:rsidRDefault="00BA0237" w:rsidP="00BA0237">
            <w:pPr>
              <w:spacing w:line="276" w:lineRule="auto"/>
              <w:rPr>
                <w:rFonts w:ascii="Times New Roman" w:hAnsi="Times New Roman"/>
                <w:iCs/>
                <w:sz w:val="18"/>
                <w:szCs w:val="18"/>
              </w:rPr>
            </w:pPr>
          </w:p>
          <w:p w14:paraId="136975D8" w14:textId="7777777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Этап 2:</w:t>
            </w:r>
          </w:p>
          <w:p w14:paraId="4FDA9DA9" w14:textId="7FE717C7" w:rsidR="00BA0237" w:rsidRPr="00BA0237"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начало выполнения работ в рамках 2 этапа – с даты согласования проектной документации в рамках 1 этапа;</w:t>
            </w:r>
          </w:p>
          <w:p w14:paraId="3DF0ECAC" w14:textId="10DF2D18" w:rsidR="00957B7F" w:rsidRPr="00920EB3" w:rsidRDefault="00BA0237" w:rsidP="00BA0237">
            <w:pPr>
              <w:spacing w:line="276" w:lineRule="auto"/>
              <w:rPr>
                <w:rFonts w:ascii="Times New Roman" w:hAnsi="Times New Roman"/>
                <w:iCs/>
                <w:sz w:val="18"/>
                <w:szCs w:val="18"/>
              </w:rPr>
            </w:pPr>
            <w:r w:rsidRPr="00BA0237">
              <w:rPr>
                <w:rFonts w:ascii="Times New Roman" w:hAnsi="Times New Roman"/>
                <w:iCs/>
                <w:sz w:val="18"/>
                <w:szCs w:val="18"/>
              </w:rPr>
              <w:t>- окончание выполнения работ в рамках 2 этапа – не позднее 1 сентября 2024 г.</w:t>
            </w:r>
          </w:p>
        </w:tc>
      </w:tr>
      <w:tr w:rsidR="00916626" w:rsidRPr="00920EB3" w14:paraId="6F08D7F6" w14:textId="77777777" w:rsidTr="00916626">
        <w:trPr>
          <w:trHeight w:val="300"/>
        </w:trPr>
        <w:tc>
          <w:tcPr>
            <w:tcW w:w="5000" w:type="pct"/>
            <w:gridSpan w:val="2"/>
            <w:tcBorders>
              <w:top w:val="single" w:sz="4" w:space="0" w:color="auto"/>
              <w:left w:val="single" w:sz="4" w:space="0" w:color="auto"/>
              <w:bottom w:val="single" w:sz="4" w:space="0" w:color="auto"/>
              <w:right w:val="single" w:sz="4" w:space="0" w:color="auto"/>
            </w:tcBorders>
          </w:tcPr>
          <w:p w14:paraId="4C5B8BA3" w14:textId="6A7D6374" w:rsidR="00916626" w:rsidRPr="00920EB3" w:rsidRDefault="00916626" w:rsidP="00916626">
            <w:pPr>
              <w:spacing w:line="276" w:lineRule="auto"/>
              <w:jc w:val="center"/>
              <w:rPr>
                <w:rFonts w:ascii="Times New Roman" w:hAnsi="Times New Roman"/>
                <w:iCs/>
                <w:sz w:val="18"/>
                <w:szCs w:val="18"/>
                <w:lang w:val="ru"/>
              </w:rPr>
            </w:pPr>
            <w:r w:rsidRPr="00920EB3">
              <w:rPr>
                <w:rFonts w:ascii="Times New Roman" w:hAnsi="Times New Roman"/>
                <w:b/>
                <w:bCs/>
                <w:iCs/>
                <w:sz w:val="18"/>
                <w:szCs w:val="18"/>
              </w:rPr>
              <w:t>Требования к организации работ в рамках 1 (первого) этапа</w:t>
            </w:r>
          </w:p>
        </w:tc>
      </w:tr>
      <w:tr w:rsidR="00A3649D" w:rsidRPr="00920EB3" w14:paraId="0B263A29" w14:textId="77777777" w:rsidTr="00545C86">
        <w:trPr>
          <w:trHeight w:val="300"/>
        </w:trPr>
        <w:tc>
          <w:tcPr>
            <w:tcW w:w="1652" w:type="pct"/>
            <w:tcBorders>
              <w:top w:val="single" w:sz="4" w:space="0" w:color="auto"/>
              <w:left w:val="single" w:sz="4" w:space="0" w:color="auto"/>
              <w:bottom w:val="single" w:sz="4" w:space="0" w:color="auto"/>
              <w:right w:val="single" w:sz="4" w:space="0" w:color="auto"/>
            </w:tcBorders>
          </w:tcPr>
          <w:p w14:paraId="600CC6CE" w14:textId="3ADFD78D" w:rsidR="00A3649D" w:rsidRPr="00920EB3" w:rsidRDefault="00916626" w:rsidP="00653C2D">
            <w:pPr>
              <w:pStyle w:val="a3"/>
              <w:tabs>
                <w:tab w:val="left" w:pos="342"/>
              </w:tabs>
              <w:spacing w:line="276" w:lineRule="auto"/>
              <w:ind w:left="59" w:right="31"/>
              <w:rPr>
                <w:rFonts w:ascii="Times New Roman" w:eastAsia="Times New Roman" w:hAnsi="Times New Roman" w:cs="Times New Roman"/>
                <w:b/>
                <w:iCs/>
                <w:sz w:val="18"/>
                <w:szCs w:val="18"/>
                <w:lang w:val="ru-RU"/>
              </w:rPr>
            </w:pPr>
            <w:r w:rsidRPr="00920EB3">
              <w:rPr>
                <w:rFonts w:ascii="Times New Roman" w:eastAsia="Times New Roman" w:hAnsi="Times New Roman" w:cs="Times New Roman"/>
                <w:b/>
                <w:bCs/>
                <w:iCs/>
                <w:sz w:val="18"/>
                <w:szCs w:val="18"/>
                <w:lang w:val="ru-RU"/>
              </w:rPr>
              <w:t xml:space="preserve">1. Основные требования к составу и проведению работ по разработке </w:t>
            </w:r>
            <w:r w:rsidR="00653C2D" w:rsidRPr="00920EB3">
              <w:rPr>
                <w:rFonts w:ascii="Times New Roman" w:eastAsia="Times New Roman" w:hAnsi="Times New Roman" w:cs="Times New Roman"/>
                <w:b/>
                <w:bCs/>
                <w:iCs/>
                <w:sz w:val="18"/>
                <w:szCs w:val="18"/>
                <w:lang w:val="ru-RU"/>
              </w:rPr>
              <w:t>проектной</w:t>
            </w:r>
            <w:r w:rsidRPr="00920EB3">
              <w:rPr>
                <w:rFonts w:ascii="Times New Roman" w:eastAsia="Times New Roman" w:hAnsi="Times New Roman" w:cs="Times New Roman"/>
                <w:b/>
                <w:bCs/>
                <w:iCs/>
                <w:sz w:val="18"/>
                <w:szCs w:val="18"/>
                <w:lang w:val="ru-RU"/>
              </w:rPr>
              <w:t xml:space="preserve"> документации</w:t>
            </w:r>
          </w:p>
        </w:tc>
        <w:tc>
          <w:tcPr>
            <w:tcW w:w="3348" w:type="pct"/>
            <w:tcBorders>
              <w:top w:val="single" w:sz="4" w:space="0" w:color="auto"/>
              <w:left w:val="single" w:sz="4" w:space="0" w:color="auto"/>
              <w:bottom w:val="single" w:sz="4" w:space="0" w:color="auto"/>
              <w:right w:val="single" w:sz="4" w:space="0" w:color="auto"/>
            </w:tcBorders>
          </w:tcPr>
          <w:p w14:paraId="5D3E9FCD" w14:textId="7113205F"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5 (пяти) рабочих дней</w:t>
            </w:r>
            <w:r w:rsidRPr="00920EB3">
              <w:rPr>
                <w:rFonts w:ascii="Times New Roman" w:hAnsi="Times New Roman"/>
                <w:iCs/>
                <w:sz w:val="18"/>
                <w:szCs w:val="18"/>
              </w:rPr>
              <w:t xml:space="preserve"> предоставляет в адрес Заказчика приказ о назначении ответственного должностного лица, отвечающего за разработку </w:t>
            </w:r>
            <w:r w:rsidR="00653C2D" w:rsidRPr="00920EB3">
              <w:rPr>
                <w:rFonts w:ascii="Times New Roman" w:hAnsi="Times New Roman"/>
                <w:iCs/>
                <w:sz w:val="18"/>
                <w:szCs w:val="18"/>
              </w:rPr>
              <w:t>проектной</w:t>
            </w:r>
            <w:r w:rsidRPr="00920EB3">
              <w:rPr>
                <w:rFonts w:ascii="Times New Roman" w:hAnsi="Times New Roman"/>
                <w:iCs/>
                <w:sz w:val="18"/>
                <w:szCs w:val="18"/>
              </w:rPr>
              <w:t xml:space="preserve"> документации.</w:t>
            </w:r>
          </w:p>
          <w:p w14:paraId="6ABED15F" w14:textId="1667B629" w:rsidR="00A3649D" w:rsidRPr="00920EB3" w:rsidRDefault="00A3649D" w:rsidP="00A85FF7">
            <w:pPr>
              <w:spacing w:line="276" w:lineRule="auto"/>
              <w:jc w:val="both"/>
              <w:rPr>
                <w:rFonts w:ascii="Times New Roman" w:hAnsi="Times New Roman"/>
                <w:iCs/>
                <w:sz w:val="18"/>
                <w:szCs w:val="18"/>
              </w:rPr>
            </w:pPr>
            <w:r w:rsidRPr="00920EB3">
              <w:rPr>
                <w:rFonts w:ascii="Times New Roman" w:hAnsi="Times New Roman"/>
                <w:iCs/>
                <w:sz w:val="18"/>
                <w:szCs w:val="18"/>
              </w:rPr>
              <w:t xml:space="preserve">- После подписания договора Подрядчик в течение </w:t>
            </w:r>
            <w:r w:rsidRPr="00920EB3">
              <w:rPr>
                <w:rFonts w:ascii="Times New Roman" w:hAnsi="Times New Roman"/>
                <w:b/>
                <w:iCs/>
                <w:sz w:val="18"/>
                <w:szCs w:val="18"/>
              </w:rPr>
              <w:t>10 (десяти) рабочих дней</w:t>
            </w:r>
            <w:r w:rsidRPr="00920EB3">
              <w:rPr>
                <w:rFonts w:ascii="Times New Roman" w:hAnsi="Times New Roman"/>
                <w:iCs/>
                <w:sz w:val="18"/>
                <w:szCs w:val="18"/>
              </w:rPr>
              <w:t xml:space="preserve"> предоставляет в адрес Заказчика на согласование календарный график производства работ.</w:t>
            </w:r>
          </w:p>
          <w:p w14:paraId="6533B150" w14:textId="4C360694" w:rsidR="00920EB3" w:rsidRPr="0056689B" w:rsidRDefault="00916626" w:rsidP="00653C2D">
            <w:pPr>
              <w:spacing w:line="276" w:lineRule="auto"/>
              <w:jc w:val="both"/>
              <w:rPr>
                <w:rFonts w:ascii="Times New Roman" w:hAnsi="Times New Roman"/>
                <w:iCs/>
                <w:sz w:val="18"/>
                <w:szCs w:val="18"/>
              </w:rPr>
            </w:pPr>
            <w:r w:rsidRPr="00920EB3">
              <w:rPr>
                <w:rFonts w:ascii="Times New Roman" w:hAnsi="Times New Roman"/>
                <w:iCs/>
                <w:sz w:val="18"/>
                <w:szCs w:val="18"/>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tc>
      </w:tr>
      <w:tr w:rsidR="00957B7F" w:rsidRPr="004C63DD" w14:paraId="22606869" w14:textId="77777777" w:rsidTr="00545C86">
        <w:trPr>
          <w:trHeight w:val="988"/>
        </w:trPr>
        <w:tc>
          <w:tcPr>
            <w:tcW w:w="1652" w:type="pct"/>
            <w:tcBorders>
              <w:top w:val="single" w:sz="4" w:space="0" w:color="auto"/>
              <w:left w:val="single" w:sz="4" w:space="0" w:color="auto"/>
              <w:bottom w:val="single" w:sz="4" w:space="0" w:color="auto"/>
              <w:right w:val="single" w:sz="4" w:space="0" w:color="auto"/>
            </w:tcBorders>
          </w:tcPr>
          <w:p w14:paraId="475DD84D" w14:textId="1F7AB5F0" w:rsidR="00957B7F" w:rsidRPr="004C63DD" w:rsidRDefault="00916626" w:rsidP="00916626">
            <w:pPr>
              <w:pStyle w:val="a3"/>
              <w:tabs>
                <w:tab w:val="left" w:pos="201"/>
                <w:tab w:val="left" w:pos="626"/>
              </w:tabs>
              <w:spacing w:line="276" w:lineRule="auto"/>
              <w:ind w:left="0" w:right="31"/>
              <w:rPr>
                <w:rFonts w:ascii="Times New Roman" w:eastAsia="Times New Roman" w:hAnsi="Times New Roman" w:cs="Times New Roman"/>
                <w:b/>
                <w:sz w:val="18"/>
                <w:szCs w:val="18"/>
              </w:rPr>
            </w:pPr>
            <w:r w:rsidRPr="004C63DD">
              <w:rPr>
                <w:rFonts w:ascii="Times New Roman" w:eastAsia="Times New Roman" w:hAnsi="Times New Roman" w:cs="Times New Roman"/>
                <w:b/>
                <w:sz w:val="18"/>
                <w:szCs w:val="18"/>
                <w:lang w:val="ru-RU"/>
              </w:rPr>
              <w:t xml:space="preserve">2. </w:t>
            </w:r>
            <w:r w:rsidR="00957B7F" w:rsidRPr="004C63DD">
              <w:rPr>
                <w:rFonts w:ascii="Times New Roman" w:eastAsia="Times New Roman" w:hAnsi="Times New Roman" w:cs="Times New Roman"/>
                <w:b/>
                <w:sz w:val="18"/>
                <w:szCs w:val="18"/>
              </w:rPr>
              <w:t>Перечень работ</w:t>
            </w:r>
            <w:r w:rsidR="00957B7F" w:rsidRPr="004C63DD">
              <w:rPr>
                <w:rFonts w:ascii="Times New Roman" w:eastAsia="Times New Roman" w:hAnsi="Times New Roman" w:cs="Times New Roman"/>
                <w:b/>
                <w:sz w:val="18"/>
                <w:szCs w:val="18"/>
                <w:lang w:val="ru-RU"/>
              </w:rPr>
              <w:t>, включаемых в разработку</w:t>
            </w:r>
            <w:r w:rsidR="00957B7F" w:rsidRPr="004C63DD">
              <w:rPr>
                <w:rFonts w:ascii="Times New Roman" w:eastAsia="Times New Roman" w:hAnsi="Times New Roman" w:cs="Times New Roman"/>
                <w:b/>
                <w:sz w:val="18"/>
                <w:szCs w:val="18"/>
              </w:rPr>
              <w:t xml:space="preserve"> документации</w:t>
            </w:r>
            <w:r w:rsidR="00A3649D" w:rsidRPr="004C63DD">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tcPr>
          <w:p w14:paraId="763FCFE5" w14:textId="463EA80C" w:rsidR="00957B7F" w:rsidRPr="004C63DD" w:rsidRDefault="00C0494B" w:rsidP="00A85FF7">
            <w:pPr>
              <w:spacing w:line="276" w:lineRule="auto"/>
              <w:jc w:val="both"/>
              <w:rPr>
                <w:rFonts w:ascii="Times New Roman" w:hAnsi="Times New Roman"/>
                <w:iCs/>
                <w:sz w:val="18"/>
                <w:szCs w:val="18"/>
              </w:rPr>
            </w:pPr>
            <w:r>
              <w:rPr>
                <w:rFonts w:ascii="Times New Roman" w:hAnsi="Times New Roman"/>
                <w:iCs/>
                <w:sz w:val="18"/>
                <w:szCs w:val="18"/>
              </w:rPr>
              <w:t>Проектная</w:t>
            </w:r>
            <w:r w:rsidR="00957B7F" w:rsidRPr="004C63DD">
              <w:rPr>
                <w:rFonts w:ascii="Times New Roman" w:hAnsi="Times New Roman"/>
                <w:iCs/>
                <w:sz w:val="18"/>
                <w:szCs w:val="18"/>
              </w:rPr>
              <w:t xml:space="preserve"> документация </w:t>
            </w:r>
            <w:r w:rsidR="00171DA2" w:rsidRPr="004C63DD">
              <w:rPr>
                <w:rFonts w:ascii="Times New Roman" w:hAnsi="Times New Roman"/>
                <w:iCs/>
                <w:sz w:val="18"/>
                <w:szCs w:val="18"/>
              </w:rPr>
              <w:t>должна включать в себя</w:t>
            </w:r>
            <w:r w:rsidR="00957B7F" w:rsidRPr="004C63DD">
              <w:rPr>
                <w:rFonts w:ascii="Times New Roman" w:hAnsi="Times New Roman"/>
                <w:iCs/>
                <w:sz w:val="18"/>
                <w:szCs w:val="18"/>
              </w:rPr>
              <w:t xml:space="preserve">: </w:t>
            </w:r>
          </w:p>
          <w:p w14:paraId="091780CD" w14:textId="05AB2C66"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 xml:space="preserve">1) </w:t>
            </w:r>
            <w:r w:rsidR="00171DA2" w:rsidRPr="004C63DD">
              <w:rPr>
                <w:rFonts w:ascii="Times New Roman" w:hAnsi="Times New Roman"/>
                <w:iCs/>
                <w:sz w:val="18"/>
                <w:szCs w:val="18"/>
              </w:rPr>
              <w:t xml:space="preserve">устройство </w:t>
            </w:r>
            <w:r w:rsidRPr="004C63DD">
              <w:rPr>
                <w:rFonts w:ascii="Times New Roman" w:hAnsi="Times New Roman"/>
                <w:iCs/>
                <w:sz w:val="18"/>
                <w:szCs w:val="18"/>
              </w:rPr>
              <w:t>бетонн</w:t>
            </w:r>
            <w:r w:rsidR="00C238E3">
              <w:rPr>
                <w:rFonts w:ascii="Times New Roman" w:hAnsi="Times New Roman"/>
                <w:iCs/>
                <w:sz w:val="18"/>
                <w:szCs w:val="18"/>
              </w:rPr>
              <w:t>ого</w:t>
            </w:r>
            <w:r w:rsidRPr="004C63DD">
              <w:rPr>
                <w:rFonts w:ascii="Times New Roman" w:hAnsi="Times New Roman"/>
                <w:iCs/>
                <w:sz w:val="18"/>
                <w:szCs w:val="18"/>
              </w:rPr>
              <w:t xml:space="preserve"> основан</w:t>
            </w:r>
            <w:r w:rsidR="00C238E3">
              <w:rPr>
                <w:rFonts w:ascii="Times New Roman" w:hAnsi="Times New Roman"/>
                <w:iCs/>
                <w:sz w:val="18"/>
                <w:szCs w:val="18"/>
              </w:rPr>
              <w:t>ия</w:t>
            </w:r>
            <w:r w:rsidR="004E264A" w:rsidRPr="004C63DD">
              <w:rPr>
                <w:rFonts w:ascii="Times New Roman" w:hAnsi="Times New Roman"/>
                <w:iCs/>
                <w:sz w:val="18"/>
                <w:szCs w:val="18"/>
              </w:rPr>
              <w:t>;</w:t>
            </w:r>
          </w:p>
          <w:p w14:paraId="65B4EEA5" w14:textId="27A50DE4" w:rsidR="00957B7F" w:rsidRPr="004C63DD" w:rsidRDefault="004E264A" w:rsidP="00A85FF7">
            <w:pPr>
              <w:spacing w:line="276" w:lineRule="auto"/>
              <w:jc w:val="both"/>
              <w:rPr>
                <w:rFonts w:ascii="Times New Roman" w:hAnsi="Times New Roman"/>
                <w:iCs/>
                <w:sz w:val="18"/>
                <w:szCs w:val="18"/>
              </w:rPr>
            </w:pPr>
            <w:r w:rsidRPr="004C63DD">
              <w:rPr>
                <w:rFonts w:ascii="Times New Roman" w:hAnsi="Times New Roman"/>
                <w:iCs/>
                <w:sz w:val="18"/>
                <w:szCs w:val="18"/>
              </w:rPr>
              <w:t>2</w:t>
            </w:r>
            <w:r w:rsidR="00957B7F" w:rsidRPr="004C63DD">
              <w:rPr>
                <w:rFonts w:ascii="Times New Roman" w:hAnsi="Times New Roman"/>
                <w:iCs/>
                <w:sz w:val="18"/>
                <w:szCs w:val="18"/>
              </w:rPr>
              <w:t xml:space="preserve">) </w:t>
            </w:r>
            <w:r w:rsidR="00171DA2" w:rsidRPr="004C63DD">
              <w:rPr>
                <w:rFonts w:ascii="Times New Roman" w:hAnsi="Times New Roman"/>
                <w:iCs/>
                <w:sz w:val="18"/>
                <w:szCs w:val="18"/>
              </w:rPr>
              <w:t xml:space="preserve">устройство </w:t>
            </w:r>
            <w:r w:rsidR="00957B7F" w:rsidRPr="004C63DD">
              <w:rPr>
                <w:rFonts w:ascii="Times New Roman" w:hAnsi="Times New Roman"/>
                <w:iCs/>
                <w:sz w:val="18"/>
                <w:szCs w:val="18"/>
              </w:rPr>
              <w:t>ограждени</w:t>
            </w:r>
            <w:r w:rsidR="00C238E3">
              <w:rPr>
                <w:rFonts w:ascii="Times New Roman" w:hAnsi="Times New Roman"/>
                <w:iCs/>
                <w:sz w:val="18"/>
                <w:szCs w:val="18"/>
              </w:rPr>
              <w:t>я</w:t>
            </w:r>
            <w:r w:rsidR="00957B7F" w:rsidRPr="004C63DD">
              <w:rPr>
                <w:rFonts w:ascii="Times New Roman" w:hAnsi="Times New Roman"/>
                <w:iCs/>
                <w:sz w:val="18"/>
                <w:szCs w:val="18"/>
              </w:rPr>
              <w:t xml:space="preserve"> площад</w:t>
            </w:r>
            <w:r w:rsidR="00C238E3">
              <w:rPr>
                <w:rFonts w:ascii="Times New Roman" w:hAnsi="Times New Roman"/>
                <w:iCs/>
                <w:sz w:val="18"/>
                <w:szCs w:val="18"/>
              </w:rPr>
              <w:t>ки</w:t>
            </w:r>
            <w:r w:rsidR="00957B7F" w:rsidRPr="004C63DD">
              <w:rPr>
                <w:rFonts w:ascii="Times New Roman" w:hAnsi="Times New Roman"/>
                <w:iCs/>
                <w:sz w:val="18"/>
                <w:szCs w:val="18"/>
              </w:rPr>
              <w:t xml:space="preserve"> (при необходимости обеспечения безопасности пользователей площадки и ограничения доступа автомобильного транспорта);</w:t>
            </w:r>
          </w:p>
          <w:p w14:paraId="6934164B" w14:textId="0212A83E" w:rsidR="00957B7F" w:rsidRPr="004C63DD" w:rsidRDefault="004E264A" w:rsidP="00A85FF7">
            <w:pPr>
              <w:spacing w:line="276" w:lineRule="auto"/>
              <w:jc w:val="both"/>
              <w:rPr>
                <w:rFonts w:ascii="Times New Roman" w:hAnsi="Times New Roman"/>
                <w:iCs/>
                <w:sz w:val="18"/>
                <w:szCs w:val="18"/>
              </w:rPr>
            </w:pPr>
            <w:r w:rsidRPr="004C63DD">
              <w:rPr>
                <w:rFonts w:ascii="Times New Roman" w:hAnsi="Times New Roman"/>
                <w:iCs/>
                <w:sz w:val="18"/>
                <w:szCs w:val="18"/>
              </w:rPr>
              <w:t>2)</w:t>
            </w:r>
            <w:r w:rsidR="00957B7F" w:rsidRPr="004C63DD">
              <w:rPr>
                <w:rFonts w:ascii="Times New Roman" w:hAnsi="Times New Roman"/>
                <w:iCs/>
                <w:sz w:val="18"/>
                <w:szCs w:val="18"/>
              </w:rPr>
              <w:t xml:space="preserve"> </w:t>
            </w:r>
            <w:r w:rsidR="00171DA2" w:rsidRPr="004C63DD">
              <w:rPr>
                <w:rFonts w:ascii="Times New Roman" w:hAnsi="Times New Roman"/>
                <w:iCs/>
                <w:sz w:val="18"/>
                <w:szCs w:val="18"/>
              </w:rPr>
              <w:t xml:space="preserve">устройство </w:t>
            </w:r>
            <w:r w:rsidR="00957B7F" w:rsidRPr="004C63DD">
              <w:rPr>
                <w:rFonts w:ascii="Times New Roman" w:hAnsi="Times New Roman"/>
                <w:iCs/>
                <w:sz w:val="18"/>
                <w:szCs w:val="18"/>
              </w:rPr>
              <w:t>пешеходных дорожек (при необходимости и возможности примыкания к</w:t>
            </w:r>
            <w:r w:rsidRPr="004C63DD">
              <w:rPr>
                <w:rFonts w:ascii="Times New Roman" w:hAnsi="Times New Roman"/>
                <w:iCs/>
                <w:sz w:val="18"/>
                <w:szCs w:val="18"/>
              </w:rPr>
              <w:t xml:space="preserve"> существующим пешеходным сетям).</w:t>
            </w:r>
          </w:p>
          <w:p w14:paraId="0E4819BC" w14:textId="2D6804F4"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 xml:space="preserve">5) </w:t>
            </w:r>
            <w:r w:rsidR="00171DA2" w:rsidRPr="004C63DD">
              <w:rPr>
                <w:rFonts w:ascii="Times New Roman" w:hAnsi="Times New Roman"/>
                <w:iCs/>
                <w:sz w:val="18"/>
                <w:szCs w:val="18"/>
              </w:rPr>
              <w:t xml:space="preserve">установку </w:t>
            </w:r>
            <w:r w:rsidRPr="004C63DD">
              <w:rPr>
                <w:rFonts w:ascii="Times New Roman" w:hAnsi="Times New Roman"/>
                <w:iCs/>
                <w:sz w:val="18"/>
                <w:szCs w:val="18"/>
              </w:rPr>
              <w:t>систем электроснабжения и наружного освещения;</w:t>
            </w:r>
          </w:p>
          <w:p w14:paraId="7F0FF6A4" w14:textId="737D6A68" w:rsidR="00957B7F" w:rsidRPr="004C63DD"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7) благоустройство прилегающей территории;</w:t>
            </w:r>
          </w:p>
          <w:p w14:paraId="2275FE5F" w14:textId="77777777" w:rsidR="00957B7F" w:rsidRDefault="00957B7F" w:rsidP="00A85FF7">
            <w:pPr>
              <w:spacing w:line="276" w:lineRule="auto"/>
              <w:jc w:val="both"/>
              <w:rPr>
                <w:rFonts w:ascii="Times New Roman" w:hAnsi="Times New Roman"/>
                <w:iCs/>
                <w:sz w:val="18"/>
                <w:szCs w:val="18"/>
              </w:rPr>
            </w:pPr>
            <w:r w:rsidRPr="004C63DD">
              <w:rPr>
                <w:rFonts w:ascii="Times New Roman" w:hAnsi="Times New Roman"/>
                <w:iCs/>
                <w:sz w:val="18"/>
                <w:szCs w:val="18"/>
              </w:rPr>
              <w:t>8) установк</w:t>
            </w:r>
            <w:r w:rsidR="00171DA2" w:rsidRPr="004C63DD">
              <w:rPr>
                <w:rFonts w:ascii="Times New Roman" w:hAnsi="Times New Roman"/>
                <w:iCs/>
                <w:sz w:val="18"/>
                <w:szCs w:val="18"/>
              </w:rPr>
              <w:t>у</w:t>
            </w:r>
            <w:r w:rsidRPr="004C63DD">
              <w:rPr>
                <w:rFonts w:ascii="Times New Roman" w:hAnsi="Times New Roman"/>
                <w:iCs/>
                <w:sz w:val="18"/>
                <w:szCs w:val="18"/>
              </w:rPr>
              <w:t xml:space="preserve"> оборудования и </w:t>
            </w:r>
            <w:proofErr w:type="spellStart"/>
            <w:r w:rsidRPr="004C63DD">
              <w:rPr>
                <w:rFonts w:ascii="Times New Roman" w:hAnsi="Times New Roman"/>
                <w:iCs/>
                <w:sz w:val="18"/>
                <w:szCs w:val="18"/>
              </w:rPr>
              <w:t>травмобезопасного</w:t>
            </w:r>
            <w:proofErr w:type="spellEnd"/>
            <w:r w:rsidRPr="004C63DD">
              <w:rPr>
                <w:rFonts w:ascii="Times New Roman" w:hAnsi="Times New Roman"/>
                <w:iCs/>
                <w:sz w:val="18"/>
                <w:szCs w:val="18"/>
              </w:rPr>
              <w:t xml:space="preserve"> покрытия;</w:t>
            </w:r>
          </w:p>
          <w:p w14:paraId="3D6E3D60" w14:textId="11FDA2E1" w:rsidR="00C238E3" w:rsidRPr="004C63DD" w:rsidRDefault="00C238E3" w:rsidP="00A85FF7">
            <w:pPr>
              <w:spacing w:line="276" w:lineRule="auto"/>
              <w:jc w:val="both"/>
              <w:rPr>
                <w:rFonts w:ascii="Times New Roman" w:hAnsi="Times New Roman"/>
                <w:iCs/>
                <w:sz w:val="18"/>
                <w:szCs w:val="18"/>
              </w:rPr>
            </w:pPr>
            <w:r>
              <w:rPr>
                <w:rFonts w:ascii="Times New Roman" w:hAnsi="Times New Roman"/>
                <w:iCs/>
                <w:sz w:val="18"/>
                <w:szCs w:val="18"/>
              </w:rPr>
              <w:t>9) демонтаж существующего оборудования и покрытия;</w:t>
            </w:r>
          </w:p>
          <w:p w14:paraId="23AC41AE" w14:textId="11971051" w:rsidR="00957B7F" w:rsidRPr="004C63DD" w:rsidRDefault="00C238E3" w:rsidP="00A85FF7">
            <w:pPr>
              <w:spacing w:line="276" w:lineRule="auto"/>
              <w:jc w:val="both"/>
              <w:rPr>
                <w:rFonts w:ascii="Times New Roman" w:hAnsi="Times New Roman"/>
                <w:sz w:val="18"/>
                <w:szCs w:val="18"/>
              </w:rPr>
            </w:pPr>
            <w:r>
              <w:rPr>
                <w:rFonts w:ascii="Times New Roman" w:hAnsi="Times New Roman"/>
                <w:iCs/>
                <w:sz w:val="18"/>
                <w:szCs w:val="18"/>
              </w:rPr>
              <w:t>10</w:t>
            </w:r>
            <w:r w:rsidR="00957B7F" w:rsidRPr="004C63DD">
              <w:rPr>
                <w:rFonts w:ascii="Times New Roman" w:hAnsi="Times New Roman"/>
                <w:iCs/>
                <w:sz w:val="18"/>
                <w:szCs w:val="18"/>
              </w:rPr>
              <w:t>) другие виды работ, необходимые для достижения выпол</w:t>
            </w:r>
            <w:r w:rsidR="004E264A" w:rsidRPr="004C63DD">
              <w:rPr>
                <w:rFonts w:ascii="Times New Roman" w:hAnsi="Times New Roman"/>
                <w:iCs/>
                <w:sz w:val="18"/>
                <w:szCs w:val="18"/>
              </w:rPr>
              <w:t>нения вышеуказанных мероприятий.</w:t>
            </w:r>
          </w:p>
        </w:tc>
      </w:tr>
      <w:tr w:rsidR="00957B7F" w:rsidRPr="004C63DD" w14:paraId="1E9BEBC6" w14:textId="77777777" w:rsidTr="00545C86">
        <w:trPr>
          <w:trHeight w:val="550"/>
        </w:trPr>
        <w:tc>
          <w:tcPr>
            <w:tcW w:w="1652" w:type="pct"/>
            <w:tcBorders>
              <w:top w:val="single" w:sz="4" w:space="0" w:color="auto"/>
              <w:left w:val="single" w:sz="4" w:space="0" w:color="auto"/>
              <w:bottom w:val="single" w:sz="4" w:space="0" w:color="auto"/>
              <w:right w:val="single" w:sz="4" w:space="0" w:color="auto"/>
            </w:tcBorders>
          </w:tcPr>
          <w:p w14:paraId="67924076" w14:textId="68559BB3" w:rsidR="00957B7F" w:rsidRPr="004C63DD" w:rsidRDefault="00916626" w:rsidP="00916626">
            <w:pPr>
              <w:pStyle w:val="a3"/>
              <w:tabs>
                <w:tab w:val="left" w:pos="201"/>
              </w:tabs>
              <w:spacing w:line="276" w:lineRule="auto"/>
              <w:ind w:left="0" w:right="31"/>
              <w:rPr>
                <w:rFonts w:ascii="Times New Roman" w:eastAsia="Times New Roman" w:hAnsi="Times New Roman" w:cs="Times New Roman"/>
                <w:b/>
                <w:sz w:val="18"/>
                <w:szCs w:val="18"/>
              </w:rPr>
            </w:pPr>
            <w:r w:rsidRPr="004C63DD">
              <w:rPr>
                <w:rFonts w:ascii="Times New Roman" w:eastAsia="Times New Roman" w:hAnsi="Times New Roman" w:cs="Times New Roman"/>
                <w:b/>
                <w:sz w:val="18"/>
                <w:szCs w:val="18"/>
                <w:lang w:val="ru-RU"/>
              </w:rPr>
              <w:t xml:space="preserve">3. </w:t>
            </w:r>
            <w:r w:rsidR="00957B7F" w:rsidRPr="004C63DD">
              <w:rPr>
                <w:rFonts w:ascii="Times New Roman" w:eastAsia="Times New Roman" w:hAnsi="Times New Roman" w:cs="Times New Roman"/>
                <w:b/>
                <w:sz w:val="18"/>
                <w:szCs w:val="18"/>
                <w:lang w:val="ru-RU"/>
              </w:rPr>
              <w:t>Стадийность разработки документации</w:t>
            </w:r>
            <w:r w:rsidR="00A3649D" w:rsidRPr="004C63DD">
              <w:rPr>
                <w:rFonts w:ascii="Times New Roman" w:eastAsia="Times New Roman" w:hAnsi="Times New Roman" w:cs="Times New Roman"/>
                <w:b/>
                <w:sz w:val="18"/>
                <w:szCs w:val="18"/>
                <w:lang w:val="ru-RU"/>
              </w:rPr>
              <w:t>:</w:t>
            </w:r>
          </w:p>
        </w:tc>
        <w:tc>
          <w:tcPr>
            <w:tcW w:w="3348" w:type="pct"/>
            <w:tcBorders>
              <w:top w:val="single" w:sz="4" w:space="0" w:color="auto"/>
              <w:left w:val="single" w:sz="4" w:space="0" w:color="auto"/>
              <w:bottom w:val="single" w:sz="4" w:space="0" w:color="auto"/>
              <w:right w:val="single" w:sz="4" w:space="0" w:color="auto"/>
            </w:tcBorders>
            <w:hideMark/>
          </w:tcPr>
          <w:p w14:paraId="70BFD12C"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1. Подготовительные работы (выезд на территорию и её анализ);</w:t>
            </w:r>
          </w:p>
          <w:p w14:paraId="09C86AD1"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2. Инженерно-геодезические изыскания;</w:t>
            </w:r>
          </w:p>
          <w:p w14:paraId="68B681B4" w14:textId="2E67471B"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xml:space="preserve">3. </w:t>
            </w:r>
            <w:r w:rsidR="00171DA2" w:rsidRPr="004C63DD">
              <w:rPr>
                <w:rFonts w:ascii="Times New Roman" w:hAnsi="Times New Roman"/>
                <w:sz w:val="18"/>
                <w:szCs w:val="18"/>
              </w:rPr>
              <w:t>Изготовление схемы расположения проектируем</w:t>
            </w:r>
            <w:r w:rsidR="00C238E3">
              <w:rPr>
                <w:rFonts w:ascii="Times New Roman" w:hAnsi="Times New Roman"/>
                <w:sz w:val="18"/>
                <w:szCs w:val="18"/>
              </w:rPr>
              <w:t>ого</w:t>
            </w:r>
            <w:r w:rsidR="00171DA2" w:rsidRPr="004C63DD">
              <w:rPr>
                <w:rFonts w:ascii="Times New Roman" w:hAnsi="Times New Roman"/>
                <w:sz w:val="18"/>
                <w:szCs w:val="18"/>
              </w:rPr>
              <w:t xml:space="preserve"> объект</w:t>
            </w:r>
            <w:r w:rsidR="00C238E3">
              <w:rPr>
                <w:rFonts w:ascii="Times New Roman" w:hAnsi="Times New Roman"/>
                <w:sz w:val="18"/>
                <w:szCs w:val="18"/>
              </w:rPr>
              <w:t>а</w:t>
            </w:r>
            <w:r w:rsidR="00171DA2" w:rsidRPr="004C63DD">
              <w:rPr>
                <w:rFonts w:ascii="Times New Roman" w:hAnsi="Times New Roman"/>
                <w:sz w:val="18"/>
                <w:szCs w:val="18"/>
              </w:rPr>
              <w:t xml:space="preserve"> на кадастровом плане территории в местной системе координат (для получения разрешения на размещение объектов в соотв. с постановлением Правительства от 03.12.2014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установление сервитутов»</w:t>
            </w:r>
            <w:r w:rsidR="001A126F" w:rsidRPr="004C63DD">
              <w:rPr>
                <w:rFonts w:ascii="Times New Roman" w:hAnsi="Times New Roman"/>
                <w:sz w:val="18"/>
                <w:szCs w:val="18"/>
              </w:rPr>
              <w:t>)</w:t>
            </w:r>
            <w:r w:rsidRPr="004C63DD">
              <w:rPr>
                <w:rFonts w:ascii="Times New Roman" w:hAnsi="Times New Roman"/>
                <w:sz w:val="18"/>
                <w:szCs w:val="18"/>
              </w:rPr>
              <w:t>;</w:t>
            </w:r>
          </w:p>
          <w:p w14:paraId="3C9AD5EB" w14:textId="6FA0588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4. Разработка</w:t>
            </w:r>
            <w:r w:rsidR="00A9643A">
              <w:rPr>
                <w:rFonts w:ascii="Times New Roman" w:hAnsi="Times New Roman"/>
                <w:color w:val="FF0000"/>
                <w:sz w:val="18"/>
                <w:szCs w:val="18"/>
              </w:rPr>
              <w:t xml:space="preserve"> </w:t>
            </w:r>
            <w:r w:rsidR="00A9643A" w:rsidRPr="00A9643A">
              <w:rPr>
                <w:rFonts w:ascii="Times New Roman" w:hAnsi="Times New Roman"/>
                <w:color w:val="000000" w:themeColor="text1"/>
                <w:sz w:val="18"/>
                <w:szCs w:val="18"/>
              </w:rPr>
              <w:t>проектной</w:t>
            </w:r>
            <w:r w:rsidRPr="00A9643A">
              <w:rPr>
                <w:rFonts w:ascii="Times New Roman" w:hAnsi="Times New Roman"/>
                <w:color w:val="000000" w:themeColor="text1"/>
                <w:sz w:val="18"/>
                <w:szCs w:val="18"/>
              </w:rPr>
              <w:t>,</w:t>
            </w:r>
            <w:r w:rsidRPr="004C63DD">
              <w:rPr>
                <w:rFonts w:ascii="Times New Roman" w:hAnsi="Times New Roman"/>
                <w:sz w:val="18"/>
                <w:szCs w:val="18"/>
              </w:rPr>
              <w:t xml:space="preserve"> сметной документации, включающей следующие разделы:</w:t>
            </w:r>
          </w:p>
          <w:p w14:paraId="1B0D780F" w14:textId="77777777" w:rsidR="00957B7F" w:rsidRPr="00FA7A01"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xml:space="preserve">- </w:t>
            </w:r>
            <w:r w:rsidRPr="00FA7A01">
              <w:rPr>
                <w:rFonts w:ascii="Times New Roman" w:hAnsi="Times New Roman"/>
                <w:sz w:val="18"/>
                <w:szCs w:val="18"/>
              </w:rPr>
              <w:t>схема планировочной организации земельного участка (ПЗУ);</w:t>
            </w:r>
          </w:p>
          <w:p w14:paraId="6EC38933" w14:textId="77777777" w:rsidR="00957B7F" w:rsidRPr="00FA7A01"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FA7A01">
              <w:rPr>
                <w:rFonts w:ascii="Times New Roman" w:hAnsi="Times New Roman"/>
                <w:sz w:val="18"/>
                <w:szCs w:val="18"/>
              </w:rPr>
              <w:t xml:space="preserve">- система электроснабжения и наружного освещения; </w:t>
            </w:r>
          </w:p>
          <w:p w14:paraId="5E735ABE"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FA7A01">
              <w:rPr>
                <w:rFonts w:ascii="Times New Roman" w:hAnsi="Times New Roman"/>
                <w:sz w:val="18"/>
                <w:szCs w:val="18"/>
              </w:rPr>
              <w:t>- сети связи (система охранного видеонаблюдения);</w:t>
            </w:r>
          </w:p>
          <w:p w14:paraId="1606C570" w14:textId="61F9520D"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 смет</w:t>
            </w:r>
            <w:r w:rsidR="005F1990" w:rsidRPr="004C63DD">
              <w:rPr>
                <w:rFonts w:ascii="Times New Roman" w:hAnsi="Times New Roman"/>
                <w:sz w:val="18"/>
                <w:szCs w:val="18"/>
              </w:rPr>
              <w:t>ная документация.</w:t>
            </w:r>
          </w:p>
          <w:p w14:paraId="1CD12598" w14:textId="77777777" w:rsidR="00957B7F" w:rsidRPr="004C63DD" w:rsidRDefault="00957B7F" w:rsidP="00A85FF7">
            <w:pPr>
              <w:shd w:val="clear" w:color="auto" w:fill="FFFFFF"/>
              <w:autoSpaceDE w:val="0"/>
              <w:autoSpaceDN w:val="0"/>
              <w:spacing w:line="276" w:lineRule="auto"/>
              <w:ind w:left="34" w:right="57"/>
              <w:jc w:val="both"/>
              <w:rPr>
                <w:rFonts w:ascii="Times New Roman" w:hAnsi="Times New Roman"/>
                <w:sz w:val="18"/>
                <w:szCs w:val="18"/>
              </w:rPr>
            </w:pPr>
            <w:r w:rsidRPr="004C63DD">
              <w:rPr>
                <w:rFonts w:ascii="Times New Roman" w:hAnsi="Times New Roman"/>
                <w:sz w:val="18"/>
                <w:szCs w:val="18"/>
              </w:rPr>
              <w:t>5. Получение технических условий и согласований владельцев инженерных коммуникаций.</w:t>
            </w:r>
          </w:p>
        </w:tc>
      </w:tr>
      <w:tr w:rsidR="00957B7F" w:rsidRPr="004C63DD" w14:paraId="1F1C6CC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5EB0BD34" w14:textId="4EF02E86" w:rsidR="00957B7F" w:rsidRPr="004C63DD" w:rsidRDefault="00916626" w:rsidP="00545C86">
            <w:pPr>
              <w:shd w:val="clear" w:color="auto" w:fill="FFFFFF"/>
              <w:autoSpaceDE w:val="0"/>
              <w:autoSpaceDN w:val="0"/>
              <w:ind w:right="57"/>
              <w:rPr>
                <w:rFonts w:ascii="Times New Roman" w:hAnsi="Times New Roman"/>
                <w:b/>
                <w:color w:val="000000" w:themeColor="text1"/>
                <w:sz w:val="18"/>
                <w:szCs w:val="18"/>
              </w:rPr>
            </w:pPr>
            <w:r w:rsidRPr="004C63DD">
              <w:rPr>
                <w:rFonts w:ascii="Times New Roman" w:hAnsi="Times New Roman"/>
                <w:b/>
                <w:color w:val="000000" w:themeColor="text1"/>
                <w:sz w:val="18"/>
                <w:szCs w:val="18"/>
              </w:rPr>
              <w:lastRenderedPageBreak/>
              <w:t xml:space="preserve">4. </w:t>
            </w:r>
            <w:r w:rsidR="00957B7F" w:rsidRPr="004C63DD">
              <w:rPr>
                <w:rFonts w:ascii="Times New Roman" w:hAnsi="Times New Roman"/>
                <w:b/>
                <w:color w:val="000000" w:themeColor="text1"/>
                <w:sz w:val="18"/>
                <w:szCs w:val="18"/>
              </w:rPr>
              <w:t>Особые условия проектирования и  производства работ</w:t>
            </w:r>
          </w:p>
        </w:tc>
        <w:tc>
          <w:tcPr>
            <w:tcW w:w="3348" w:type="pct"/>
            <w:tcBorders>
              <w:top w:val="single" w:sz="4" w:space="0" w:color="auto"/>
              <w:left w:val="single" w:sz="4" w:space="0" w:color="auto"/>
              <w:bottom w:val="single" w:sz="4" w:space="0" w:color="auto"/>
              <w:right w:val="single" w:sz="4" w:space="0" w:color="auto"/>
            </w:tcBorders>
            <w:hideMark/>
          </w:tcPr>
          <w:p w14:paraId="3D576F86"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Климатический район – IIA </w:t>
            </w:r>
          </w:p>
          <w:p w14:paraId="5E5E3647"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Снеговой район – V (320 кг/кв. м)</w:t>
            </w:r>
          </w:p>
          <w:p w14:paraId="5F55306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Ветровой район – IV (67,2 кг/кв. м)</w:t>
            </w:r>
          </w:p>
          <w:p w14:paraId="622E23B3" w14:textId="77777777" w:rsidR="00957B7F" w:rsidRPr="004C63DD" w:rsidRDefault="00957B7F" w:rsidP="00A85FF7">
            <w:pPr>
              <w:ind w:left="57" w:right="129"/>
              <w:contextualSpacing/>
              <w:jc w:val="both"/>
              <w:rPr>
                <w:rFonts w:ascii="Times New Roman" w:hAnsi="Times New Roman"/>
                <w:i/>
                <w:color w:val="000000" w:themeColor="text1"/>
                <w:sz w:val="18"/>
                <w:szCs w:val="18"/>
              </w:rPr>
            </w:pPr>
            <w:r w:rsidRPr="004C63DD">
              <w:rPr>
                <w:rFonts w:ascii="Times New Roman" w:hAnsi="Times New Roman"/>
                <w:i/>
                <w:color w:val="000000" w:themeColor="text1"/>
                <w:sz w:val="18"/>
                <w:szCs w:val="18"/>
              </w:rPr>
              <w:t xml:space="preserve">Степень сейсмической опасности в баллах </w:t>
            </w:r>
            <w:r w:rsidRPr="004C63DD">
              <w:rPr>
                <w:rFonts w:ascii="Times New Roman" w:hAnsi="Times New Roman"/>
                <w:i/>
                <w:color w:val="000000" w:themeColor="text1"/>
                <w:sz w:val="18"/>
                <w:szCs w:val="18"/>
                <w:lang w:val="en-US"/>
              </w:rPr>
              <w:t>MSK</w:t>
            </w:r>
            <w:r w:rsidRPr="004C63DD">
              <w:rPr>
                <w:rFonts w:ascii="Times New Roman" w:hAnsi="Times New Roman"/>
                <w:i/>
                <w:color w:val="000000" w:themeColor="text1"/>
                <w:sz w:val="18"/>
                <w:szCs w:val="18"/>
              </w:rPr>
              <w:t>-64, по ОСР-97 (</w:t>
            </w:r>
            <w:r w:rsidRPr="004C63DD">
              <w:rPr>
                <w:rFonts w:ascii="Times New Roman" w:hAnsi="Times New Roman"/>
                <w:i/>
                <w:color w:val="000000" w:themeColor="text1"/>
                <w:sz w:val="18"/>
                <w:szCs w:val="18"/>
                <w:lang w:val="en-US"/>
              </w:rPr>
              <w:t>A</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B</w:t>
            </w:r>
            <w:r w:rsidRPr="004C63DD">
              <w:rPr>
                <w:rFonts w:ascii="Times New Roman" w:hAnsi="Times New Roman"/>
                <w:i/>
                <w:color w:val="000000" w:themeColor="text1"/>
                <w:sz w:val="18"/>
                <w:szCs w:val="18"/>
              </w:rPr>
              <w:t xml:space="preserve">, </w:t>
            </w:r>
            <w:r w:rsidRPr="004C63DD">
              <w:rPr>
                <w:rFonts w:ascii="Times New Roman" w:hAnsi="Times New Roman"/>
                <w:i/>
                <w:color w:val="000000" w:themeColor="text1"/>
                <w:sz w:val="18"/>
                <w:szCs w:val="18"/>
                <w:lang w:val="en-US"/>
              </w:rPr>
              <w:t>C</w:t>
            </w:r>
            <w:r w:rsidRPr="004C63DD">
              <w:rPr>
                <w:rFonts w:ascii="Times New Roman" w:hAnsi="Times New Roman"/>
                <w:i/>
                <w:color w:val="000000" w:themeColor="text1"/>
                <w:sz w:val="18"/>
                <w:szCs w:val="18"/>
              </w:rPr>
              <w:t>) – 0, 6, 7.</w:t>
            </w:r>
          </w:p>
        </w:tc>
      </w:tr>
      <w:tr w:rsidR="00957B7F" w:rsidRPr="004C63DD" w14:paraId="47619E49"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6BEB9A44" w14:textId="70869502" w:rsidR="00957B7F" w:rsidRPr="00C238E3" w:rsidRDefault="00C238E3" w:rsidP="00545C86">
            <w:pPr>
              <w:shd w:val="clear" w:color="auto" w:fill="FFFFFF"/>
              <w:autoSpaceDE w:val="0"/>
              <w:autoSpaceDN w:val="0"/>
              <w:ind w:right="57"/>
              <w:rPr>
                <w:rFonts w:ascii="Times New Roman" w:hAnsi="Times New Roman"/>
                <w:b/>
                <w:bCs/>
                <w:color w:val="000000" w:themeColor="text1"/>
                <w:sz w:val="18"/>
                <w:szCs w:val="18"/>
              </w:rPr>
            </w:pPr>
            <w:r w:rsidRPr="00C238E3">
              <w:rPr>
                <w:rFonts w:ascii="Times New Roman" w:hAnsi="Times New Roman"/>
                <w:b/>
                <w:bCs/>
                <w:color w:val="000000" w:themeColor="text1"/>
                <w:sz w:val="18"/>
                <w:szCs w:val="18"/>
              </w:rPr>
              <w:t>5</w:t>
            </w:r>
            <w:r w:rsidR="00957B7F" w:rsidRPr="00C238E3">
              <w:rPr>
                <w:rFonts w:ascii="Times New Roman" w:hAnsi="Times New Roman"/>
                <w:b/>
                <w:bCs/>
                <w:color w:val="000000" w:themeColor="text1"/>
                <w:sz w:val="18"/>
                <w:szCs w:val="18"/>
              </w:rPr>
              <w:t>. Требования к согласованию проектной документации</w:t>
            </w:r>
          </w:p>
          <w:p w14:paraId="488A199D" w14:textId="77777777" w:rsidR="00957B7F" w:rsidRPr="00C238E3" w:rsidRDefault="00957B7F" w:rsidP="00545C86">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hideMark/>
          </w:tcPr>
          <w:p w14:paraId="75058010" w14:textId="2F7E6305"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w:t>
            </w:r>
            <w:r w:rsidR="00A9643A" w:rsidRPr="00C238E3">
              <w:rPr>
                <w:rFonts w:ascii="Times New Roman" w:hAnsi="Times New Roman"/>
                <w:color w:val="000000" w:themeColor="text1"/>
                <w:sz w:val="18"/>
                <w:szCs w:val="18"/>
              </w:rPr>
              <w:t xml:space="preserve">Проектную </w:t>
            </w:r>
            <w:r w:rsidRPr="00C238E3">
              <w:rPr>
                <w:rFonts w:ascii="Times New Roman" w:hAnsi="Times New Roman"/>
                <w:color w:val="000000" w:themeColor="text1"/>
                <w:sz w:val="18"/>
                <w:szCs w:val="18"/>
              </w:rPr>
              <w:t>документацию</w:t>
            </w:r>
            <w:r w:rsidR="00C238E3">
              <w:rPr>
                <w:rFonts w:ascii="Times New Roman" w:hAnsi="Times New Roman"/>
                <w:color w:val="000000" w:themeColor="text1"/>
                <w:sz w:val="18"/>
                <w:szCs w:val="18"/>
              </w:rPr>
              <w:t xml:space="preserve"> </w:t>
            </w:r>
            <w:r w:rsidR="004E264A" w:rsidRPr="00C238E3">
              <w:rPr>
                <w:rFonts w:ascii="Times New Roman" w:hAnsi="Times New Roman"/>
                <w:color w:val="000000" w:themeColor="text1"/>
                <w:sz w:val="18"/>
                <w:szCs w:val="18"/>
              </w:rPr>
              <w:t>Подрядчику</w:t>
            </w:r>
            <w:r w:rsidRPr="00C238E3">
              <w:rPr>
                <w:rFonts w:ascii="Times New Roman" w:hAnsi="Times New Roman"/>
                <w:color w:val="000000" w:themeColor="text1"/>
                <w:sz w:val="18"/>
                <w:szCs w:val="18"/>
              </w:rPr>
              <w:t xml:space="preserve"> необходимо согласовать: </w:t>
            </w:r>
          </w:p>
          <w:p w14:paraId="6F0ED275"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Заказчиком;</w:t>
            </w:r>
          </w:p>
          <w:p w14:paraId="26ACBB08"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w:t>
            </w:r>
            <w:r w:rsidR="00171DA2" w:rsidRPr="00C238E3">
              <w:rPr>
                <w:rFonts w:ascii="Times New Roman" w:hAnsi="Times New Roman"/>
                <w:color w:val="000000" w:themeColor="text1"/>
                <w:sz w:val="18"/>
                <w:szCs w:val="18"/>
              </w:rPr>
              <w:t xml:space="preserve"> инженерных сетей</w:t>
            </w:r>
            <w:r w:rsidRPr="00C238E3">
              <w:rPr>
                <w:rFonts w:ascii="Times New Roman" w:hAnsi="Times New Roman"/>
                <w:color w:val="000000" w:themeColor="text1"/>
                <w:sz w:val="18"/>
                <w:szCs w:val="18"/>
              </w:rPr>
              <w:t xml:space="preserve"> и организация</w:t>
            </w:r>
            <w:r w:rsidR="00171DA2" w:rsidRPr="00C238E3">
              <w:rPr>
                <w:rFonts w:ascii="Times New Roman" w:hAnsi="Times New Roman"/>
                <w:color w:val="000000" w:themeColor="text1"/>
                <w:sz w:val="18"/>
                <w:szCs w:val="18"/>
              </w:rPr>
              <w:t>ми</w:t>
            </w:r>
            <w:r w:rsidRPr="00C238E3">
              <w:rPr>
                <w:rFonts w:ascii="Times New Roman" w:hAnsi="Times New Roman"/>
                <w:color w:val="000000" w:themeColor="text1"/>
                <w:sz w:val="18"/>
                <w:szCs w:val="18"/>
              </w:rPr>
              <w:t>, выполняющими эксплуатацию инженерных сооружений и сетей и выдающими технические условия для подключения потребителей электроэнергии.</w:t>
            </w:r>
          </w:p>
          <w:p w14:paraId="4B8FE45E" w14:textId="77777777"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владельцами и организациями, выполняющими эксплуатацию инженерных сооружений и сетей, расположенных в зоне проектирования, для последующего получения разрешения производства земляных работ.</w:t>
            </w:r>
          </w:p>
          <w:p w14:paraId="18A32F7D" w14:textId="754FDB97" w:rsidR="00331009" w:rsidRPr="00C238E3" w:rsidRDefault="00957B7F" w:rsidP="00EE2C63">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 другими заинтересованными лицами в соответствии с действующим законодательством.</w:t>
            </w:r>
          </w:p>
        </w:tc>
      </w:tr>
      <w:tr w:rsidR="00957B7F" w:rsidRPr="004C63DD" w14:paraId="28B5D5A5" w14:textId="77777777" w:rsidTr="00545C86">
        <w:tc>
          <w:tcPr>
            <w:tcW w:w="1652" w:type="pct"/>
            <w:tcBorders>
              <w:top w:val="single" w:sz="4" w:space="0" w:color="auto"/>
              <w:left w:val="single" w:sz="4" w:space="0" w:color="auto"/>
              <w:bottom w:val="single" w:sz="4" w:space="0" w:color="auto"/>
              <w:right w:val="single" w:sz="4" w:space="0" w:color="auto"/>
            </w:tcBorders>
            <w:hideMark/>
          </w:tcPr>
          <w:p w14:paraId="07022220" w14:textId="4A272C85" w:rsidR="00957B7F" w:rsidRPr="00C238E3" w:rsidRDefault="00C238E3" w:rsidP="00653C2D">
            <w:pPr>
              <w:shd w:val="clear" w:color="auto" w:fill="FFFFFF"/>
              <w:autoSpaceDE w:val="0"/>
              <w:autoSpaceDN w:val="0"/>
              <w:ind w:right="57"/>
              <w:rPr>
                <w:rFonts w:ascii="Times New Roman" w:hAnsi="Times New Roman"/>
                <w:b/>
                <w:bCs/>
                <w:color w:val="000000" w:themeColor="text1"/>
                <w:sz w:val="18"/>
                <w:szCs w:val="18"/>
              </w:rPr>
            </w:pPr>
            <w:r>
              <w:rPr>
                <w:rFonts w:ascii="Times New Roman" w:hAnsi="Times New Roman"/>
                <w:b/>
                <w:bCs/>
                <w:color w:val="000000" w:themeColor="text1"/>
                <w:sz w:val="18"/>
                <w:szCs w:val="18"/>
              </w:rPr>
              <w:t>6</w:t>
            </w:r>
            <w:r w:rsidR="00957B7F" w:rsidRPr="00C238E3">
              <w:rPr>
                <w:rFonts w:ascii="Times New Roman" w:hAnsi="Times New Roman"/>
                <w:b/>
                <w:bCs/>
                <w:color w:val="000000" w:themeColor="text1"/>
                <w:sz w:val="18"/>
                <w:szCs w:val="18"/>
              </w:rPr>
              <w:t xml:space="preserve">. Требования к количеству экземпляров </w:t>
            </w:r>
            <w:r w:rsidR="00653C2D" w:rsidRPr="00C238E3">
              <w:rPr>
                <w:rFonts w:ascii="Times New Roman" w:hAnsi="Times New Roman"/>
                <w:b/>
                <w:bCs/>
                <w:color w:val="000000" w:themeColor="text1"/>
                <w:sz w:val="18"/>
                <w:szCs w:val="18"/>
              </w:rPr>
              <w:t>проектной</w:t>
            </w:r>
            <w:r w:rsidR="00957B7F" w:rsidRPr="00C238E3">
              <w:rPr>
                <w:rFonts w:ascii="Times New Roman" w:hAnsi="Times New Roman"/>
                <w:b/>
                <w:bCs/>
                <w:color w:val="000000" w:themeColor="text1"/>
                <w:sz w:val="18"/>
                <w:szCs w:val="18"/>
              </w:rPr>
              <w:t>, сметной документации</w:t>
            </w:r>
          </w:p>
        </w:tc>
        <w:tc>
          <w:tcPr>
            <w:tcW w:w="3348" w:type="pct"/>
            <w:tcBorders>
              <w:top w:val="single" w:sz="4" w:space="0" w:color="auto"/>
              <w:left w:val="single" w:sz="4" w:space="0" w:color="auto"/>
              <w:bottom w:val="single" w:sz="4" w:space="0" w:color="auto"/>
              <w:right w:val="single" w:sz="4" w:space="0" w:color="auto"/>
            </w:tcBorders>
            <w:hideMark/>
          </w:tcPr>
          <w:p w14:paraId="77E3E3AA" w14:textId="7D119B20"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Предоставить заказчику</w:t>
            </w:r>
            <w:r w:rsidR="00F6200A" w:rsidRPr="00C238E3">
              <w:rPr>
                <w:rFonts w:ascii="Times New Roman" w:hAnsi="Times New Roman"/>
                <w:color w:val="000000" w:themeColor="text1"/>
                <w:sz w:val="18"/>
                <w:szCs w:val="18"/>
              </w:rPr>
              <w:t xml:space="preserve"> в рамках закрытия работ по разработке </w:t>
            </w:r>
            <w:r w:rsidR="00A9643A" w:rsidRPr="00C238E3">
              <w:rPr>
                <w:rFonts w:ascii="Times New Roman" w:hAnsi="Times New Roman"/>
                <w:color w:val="000000" w:themeColor="text1"/>
                <w:sz w:val="18"/>
                <w:szCs w:val="18"/>
              </w:rPr>
              <w:t>проектной</w:t>
            </w:r>
            <w:r w:rsidR="00F6200A" w:rsidRPr="00C238E3">
              <w:rPr>
                <w:rFonts w:ascii="Times New Roman" w:hAnsi="Times New Roman"/>
                <w:color w:val="000000" w:themeColor="text1"/>
                <w:sz w:val="18"/>
                <w:szCs w:val="18"/>
              </w:rPr>
              <w:t xml:space="preserve"> документации</w:t>
            </w:r>
            <w:r w:rsidRPr="00C238E3">
              <w:rPr>
                <w:rFonts w:ascii="Times New Roman" w:hAnsi="Times New Roman"/>
                <w:color w:val="000000" w:themeColor="text1"/>
                <w:sz w:val="18"/>
                <w:szCs w:val="18"/>
              </w:rPr>
              <w:t>:</w:t>
            </w:r>
          </w:p>
          <w:p w14:paraId="7CA1D9E1" w14:textId="26DC5591" w:rsidR="00957B7F" w:rsidRPr="00C238E3" w:rsidRDefault="00957B7F" w:rsidP="00A85FF7">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C238E3">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w:t>
            </w:r>
            <w:r w:rsidR="00A9643A"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на бумажном носителе и </w:t>
            </w:r>
            <w:r w:rsidR="00C238E3">
              <w:rPr>
                <w:rFonts w:ascii="Times New Roman" w:hAnsi="Times New Roman"/>
                <w:color w:val="000000" w:themeColor="text1"/>
                <w:sz w:val="18"/>
                <w:szCs w:val="18"/>
              </w:rPr>
              <w:t>1</w:t>
            </w:r>
            <w:r w:rsidRPr="00C238E3">
              <w:rPr>
                <w:rFonts w:ascii="Times New Roman" w:hAnsi="Times New Roman"/>
                <w:color w:val="000000" w:themeColor="text1"/>
                <w:sz w:val="18"/>
                <w:szCs w:val="18"/>
              </w:rPr>
              <w:t xml:space="preserve"> экземпляр на электронном носителе в </w:t>
            </w:r>
            <w:r w:rsidRPr="00C238E3">
              <w:rPr>
                <w:rFonts w:ascii="Times New Roman" w:hAnsi="Times New Roman"/>
                <w:color w:val="000000" w:themeColor="text1"/>
                <w:sz w:val="18"/>
                <w:szCs w:val="18"/>
                <w:lang w:val="en-US"/>
              </w:rPr>
              <w:t>PDF</w:t>
            </w:r>
            <w:r w:rsidRPr="00C238E3">
              <w:rPr>
                <w:rFonts w:ascii="Times New Roman" w:hAnsi="Times New Roman"/>
                <w:color w:val="000000" w:themeColor="text1"/>
                <w:sz w:val="18"/>
                <w:szCs w:val="18"/>
              </w:rPr>
              <w:t xml:space="preserve"> или А</w:t>
            </w:r>
            <w:proofErr w:type="spellStart"/>
            <w:r w:rsidRPr="00C238E3">
              <w:rPr>
                <w:rFonts w:ascii="Times New Roman" w:hAnsi="Times New Roman"/>
                <w:color w:val="000000" w:themeColor="text1"/>
                <w:sz w:val="18"/>
                <w:szCs w:val="18"/>
                <w:lang w:val="en-US"/>
              </w:rPr>
              <w:t>utoCAD</w:t>
            </w:r>
            <w:proofErr w:type="spellEnd"/>
            <w:r w:rsidRPr="00C238E3">
              <w:rPr>
                <w:rFonts w:ascii="Times New Roman" w:hAnsi="Times New Roman"/>
                <w:color w:val="000000" w:themeColor="text1"/>
                <w:sz w:val="18"/>
                <w:szCs w:val="18"/>
              </w:rPr>
              <w:t xml:space="preserve"> формате</w:t>
            </w:r>
            <w:r w:rsidR="00F6200A" w:rsidRPr="00C238E3">
              <w:rPr>
                <w:rFonts w:ascii="Times New Roman" w:hAnsi="Times New Roman"/>
                <w:color w:val="000000" w:themeColor="text1"/>
                <w:sz w:val="18"/>
                <w:szCs w:val="18"/>
              </w:rPr>
              <w:t xml:space="preserve"> (</w:t>
            </w:r>
            <w:r w:rsidR="00F6200A" w:rsidRPr="00C238E3">
              <w:rPr>
                <w:rFonts w:ascii="Times New Roman" w:hAnsi="Times New Roman"/>
                <w:color w:val="000000" w:themeColor="text1"/>
                <w:sz w:val="18"/>
                <w:szCs w:val="18"/>
                <w:lang w:val="en-US"/>
              </w:rPr>
              <w:t>DWG</w:t>
            </w:r>
            <w:r w:rsidR="00F6200A" w:rsidRPr="00C238E3">
              <w:rPr>
                <w:rFonts w:ascii="Times New Roman" w:hAnsi="Times New Roman"/>
                <w:color w:val="000000" w:themeColor="text1"/>
                <w:sz w:val="18"/>
                <w:szCs w:val="18"/>
              </w:rPr>
              <w:t>)</w:t>
            </w:r>
            <w:r w:rsidRPr="00C238E3">
              <w:rPr>
                <w:rFonts w:ascii="Times New Roman" w:hAnsi="Times New Roman"/>
                <w:color w:val="000000" w:themeColor="text1"/>
                <w:sz w:val="18"/>
                <w:szCs w:val="18"/>
              </w:rPr>
              <w:t>;</w:t>
            </w:r>
          </w:p>
          <w:p w14:paraId="683086F2" w14:textId="42FC19D4" w:rsidR="00957B7F" w:rsidRPr="00C238E3" w:rsidRDefault="00957B7F" w:rsidP="00A85FF7">
            <w:pPr>
              <w:ind w:left="57" w:right="14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3C0E8F">
              <w:rPr>
                <w:rFonts w:ascii="Times New Roman" w:hAnsi="Times New Roman"/>
                <w:color w:val="000000" w:themeColor="text1"/>
                <w:sz w:val="18"/>
                <w:szCs w:val="18"/>
              </w:rPr>
              <w:t>3</w:t>
            </w:r>
            <w:r w:rsidRPr="00C238E3">
              <w:rPr>
                <w:rFonts w:ascii="Times New Roman" w:hAnsi="Times New Roman"/>
                <w:color w:val="000000" w:themeColor="text1"/>
                <w:sz w:val="18"/>
                <w:szCs w:val="18"/>
              </w:rPr>
              <w:t xml:space="preserve"> экземпляра сметной документации на бумажном носителе и 2 экземпляра сметы в "</w:t>
            </w:r>
            <w:proofErr w:type="spellStart"/>
            <w:r w:rsidRPr="00C238E3">
              <w:rPr>
                <w:rFonts w:ascii="Times New Roman" w:hAnsi="Times New Roman"/>
                <w:color w:val="000000" w:themeColor="text1"/>
                <w:sz w:val="18"/>
                <w:szCs w:val="18"/>
              </w:rPr>
              <w:t>Еxcel</w:t>
            </w:r>
            <w:proofErr w:type="spellEnd"/>
            <w:r w:rsidRPr="00C238E3">
              <w:rPr>
                <w:rFonts w:ascii="Times New Roman" w:hAnsi="Times New Roman"/>
                <w:color w:val="000000" w:themeColor="text1"/>
                <w:sz w:val="18"/>
                <w:szCs w:val="18"/>
              </w:rPr>
              <w:t xml:space="preserve">", а </w:t>
            </w:r>
            <w:r w:rsidR="003C0E8F" w:rsidRPr="00C238E3">
              <w:rPr>
                <w:rFonts w:ascii="Times New Roman" w:hAnsi="Times New Roman"/>
                <w:color w:val="000000" w:themeColor="text1"/>
                <w:sz w:val="18"/>
                <w:szCs w:val="18"/>
              </w:rPr>
              <w:t>также</w:t>
            </w:r>
            <w:r w:rsidRPr="00C238E3">
              <w:rPr>
                <w:rFonts w:ascii="Times New Roman" w:hAnsi="Times New Roman"/>
                <w:color w:val="000000" w:themeColor="text1"/>
                <w:sz w:val="18"/>
                <w:szCs w:val="18"/>
              </w:rPr>
              <w:t xml:space="preserve"> в совместимом формате с «А0» на электронном носителе.</w:t>
            </w:r>
          </w:p>
        </w:tc>
      </w:tr>
      <w:tr w:rsidR="00957B7F" w:rsidRPr="004C63DD" w14:paraId="314A3E1E" w14:textId="77777777" w:rsidTr="00545C86">
        <w:tc>
          <w:tcPr>
            <w:tcW w:w="1652" w:type="pct"/>
            <w:tcBorders>
              <w:top w:val="single" w:sz="4" w:space="0" w:color="auto"/>
              <w:left w:val="single" w:sz="4" w:space="0" w:color="auto"/>
              <w:bottom w:val="single" w:sz="4" w:space="0" w:color="auto"/>
              <w:right w:val="single" w:sz="4" w:space="0" w:color="auto"/>
            </w:tcBorders>
          </w:tcPr>
          <w:p w14:paraId="62D1EBB6" w14:textId="76DD08C5" w:rsidR="00957B7F" w:rsidRPr="00F17665"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F17665">
              <w:rPr>
                <w:rFonts w:ascii="Times New Roman" w:hAnsi="Times New Roman"/>
                <w:b/>
                <w:bCs/>
                <w:color w:val="000000" w:themeColor="text1"/>
                <w:sz w:val="18"/>
                <w:szCs w:val="18"/>
              </w:rPr>
              <w:t>7</w:t>
            </w:r>
            <w:r w:rsidR="00957B7F" w:rsidRPr="00F17665">
              <w:rPr>
                <w:rFonts w:ascii="Times New Roman" w:hAnsi="Times New Roman"/>
                <w:b/>
                <w:bCs/>
                <w:color w:val="000000" w:themeColor="text1"/>
                <w:sz w:val="18"/>
                <w:szCs w:val="18"/>
              </w:rPr>
              <w:t>. Перечень разделов разрабатываемой документации</w:t>
            </w:r>
          </w:p>
        </w:tc>
        <w:tc>
          <w:tcPr>
            <w:tcW w:w="3348" w:type="pct"/>
            <w:tcBorders>
              <w:top w:val="single" w:sz="4" w:space="0" w:color="auto"/>
              <w:left w:val="single" w:sz="4" w:space="0" w:color="auto"/>
              <w:bottom w:val="single" w:sz="4" w:space="0" w:color="auto"/>
              <w:right w:val="single" w:sz="4" w:space="0" w:color="auto"/>
            </w:tcBorders>
          </w:tcPr>
          <w:p w14:paraId="64A422F7" w14:textId="363F55E1" w:rsidR="00857462" w:rsidRPr="00F17665" w:rsidRDefault="00857462" w:rsidP="00C551AB">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Разработку разделов выполнить в соответствии с Постановлением Правительства РФ от 16 февраля 2008 г. № 87 «О составе разделов проектной документации и требованиях к их содержанию»</w:t>
            </w:r>
          </w:p>
          <w:p w14:paraId="2A4C9DFA" w14:textId="1D65C786"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1. Раздел 2. </w:t>
            </w:r>
            <w:r w:rsidR="00A9643A" w:rsidRPr="00F17665">
              <w:rPr>
                <w:rFonts w:ascii="Times New Roman" w:hAnsi="Times New Roman"/>
                <w:color w:val="000000" w:themeColor="text1"/>
                <w:sz w:val="18"/>
                <w:szCs w:val="18"/>
              </w:rPr>
              <w:t>Схема планировочной организации земельного участка</w:t>
            </w:r>
            <w:r w:rsidRPr="00F17665">
              <w:rPr>
                <w:rFonts w:ascii="Times New Roman" w:hAnsi="Times New Roman"/>
                <w:color w:val="000000" w:themeColor="text1"/>
                <w:sz w:val="18"/>
                <w:szCs w:val="18"/>
              </w:rPr>
              <w:t xml:space="preserve"> (ПЗУ)</w:t>
            </w:r>
            <w:r w:rsidR="00331009" w:rsidRPr="00F17665">
              <w:rPr>
                <w:rFonts w:ascii="Times New Roman" w:hAnsi="Times New Roman"/>
                <w:color w:val="000000" w:themeColor="text1"/>
                <w:sz w:val="18"/>
                <w:szCs w:val="18"/>
              </w:rPr>
              <w:t xml:space="preserve"> – с </w:t>
            </w:r>
            <w:r w:rsidR="00C549C7" w:rsidRPr="00F17665">
              <w:rPr>
                <w:rFonts w:ascii="Times New Roman" w:hAnsi="Times New Roman"/>
                <w:color w:val="000000" w:themeColor="text1"/>
                <w:sz w:val="18"/>
                <w:szCs w:val="18"/>
              </w:rPr>
              <w:t>включением пла</w:t>
            </w:r>
            <w:r w:rsidR="0070009C" w:rsidRPr="00F17665">
              <w:rPr>
                <w:rFonts w:ascii="Times New Roman" w:hAnsi="Times New Roman"/>
                <w:color w:val="000000" w:themeColor="text1"/>
                <w:sz w:val="18"/>
                <w:szCs w:val="18"/>
              </w:rPr>
              <w:t xml:space="preserve">нов демонтажа при необходимости; графиков производства работ; </w:t>
            </w:r>
            <w:proofErr w:type="spellStart"/>
            <w:r w:rsidR="0070009C" w:rsidRPr="00F17665">
              <w:rPr>
                <w:rFonts w:ascii="Times New Roman" w:hAnsi="Times New Roman"/>
                <w:color w:val="000000" w:themeColor="text1"/>
                <w:sz w:val="18"/>
                <w:szCs w:val="18"/>
              </w:rPr>
              <w:t>стройгенпланов</w:t>
            </w:r>
            <w:proofErr w:type="spellEnd"/>
            <w:r w:rsidR="0070009C" w:rsidRPr="00F17665">
              <w:rPr>
                <w:rFonts w:ascii="Times New Roman" w:hAnsi="Times New Roman"/>
                <w:color w:val="000000" w:themeColor="text1"/>
                <w:sz w:val="18"/>
                <w:szCs w:val="18"/>
              </w:rPr>
              <w:t>.</w:t>
            </w:r>
          </w:p>
          <w:p w14:paraId="58555922"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 xml:space="preserve">2. Раздел 5. Сведения об инженерном оборудовании, о сетях </w:t>
            </w:r>
            <w:proofErr w:type="spellStart"/>
            <w:r w:rsidRPr="00F17665">
              <w:rPr>
                <w:rFonts w:ascii="Times New Roman" w:hAnsi="Times New Roman"/>
                <w:color w:val="000000" w:themeColor="text1"/>
                <w:sz w:val="18"/>
                <w:szCs w:val="18"/>
              </w:rPr>
              <w:t>инженерно</w:t>
            </w:r>
            <w:proofErr w:type="spellEnd"/>
            <w:r w:rsidRPr="00F17665">
              <w:rPr>
                <w:rFonts w:ascii="Times New Roman" w:hAnsi="Times New Roman"/>
                <w:color w:val="000000" w:themeColor="text1"/>
                <w:sz w:val="18"/>
                <w:szCs w:val="18"/>
              </w:rPr>
              <w:t xml:space="preserve"> – технического обеспечения (ИОС);</w:t>
            </w:r>
          </w:p>
          <w:p w14:paraId="5D495AF8" w14:textId="77777777" w:rsidR="00957B7F"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3. Подраздел 5.1. Система электроснабжения и наружного освещения (ИОС1);</w:t>
            </w:r>
          </w:p>
          <w:p w14:paraId="04B1FCAC" w14:textId="4C26D5D9" w:rsidR="00C549C7" w:rsidRPr="00F17665" w:rsidRDefault="00957B7F" w:rsidP="00A85FF7">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4. Подраздел 5.5. Сети связи (ИОС5);</w:t>
            </w:r>
          </w:p>
          <w:p w14:paraId="484F9D16" w14:textId="58EE7FFA" w:rsidR="00171DA2" w:rsidRPr="00F17665" w:rsidRDefault="0070009C" w:rsidP="00A9643A">
            <w:pPr>
              <w:ind w:left="128" w:right="71"/>
              <w:jc w:val="both"/>
              <w:rPr>
                <w:rFonts w:ascii="Times New Roman" w:hAnsi="Times New Roman"/>
                <w:color w:val="000000" w:themeColor="text1"/>
                <w:sz w:val="18"/>
                <w:szCs w:val="18"/>
              </w:rPr>
            </w:pPr>
            <w:r w:rsidRPr="00F17665">
              <w:rPr>
                <w:rFonts w:ascii="Times New Roman" w:hAnsi="Times New Roman"/>
                <w:color w:val="000000" w:themeColor="text1"/>
                <w:sz w:val="18"/>
                <w:szCs w:val="18"/>
              </w:rPr>
              <w:t>5</w:t>
            </w:r>
            <w:r w:rsidR="00957B7F" w:rsidRPr="00F17665">
              <w:rPr>
                <w:rFonts w:ascii="Times New Roman" w:hAnsi="Times New Roman"/>
                <w:color w:val="000000" w:themeColor="text1"/>
                <w:sz w:val="18"/>
                <w:szCs w:val="18"/>
              </w:rPr>
              <w:t>. Разде</w:t>
            </w:r>
            <w:r w:rsidR="00331009" w:rsidRPr="00F17665">
              <w:rPr>
                <w:rFonts w:ascii="Times New Roman" w:hAnsi="Times New Roman"/>
                <w:color w:val="000000" w:themeColor="text1"/>
                <w:sz w:val="18"/>
                <w:szCs w:val="18"/>
              </w:rPr>
              <w:t>л 1</w:t>
            </w:r>
            <w:r w:rsidR="00A9643A" w:rsidRPr="00F17665">
              <w:rPr>
                <w:rFonts w:ascii="Times New Roman" w:hAnsi="Times New Roman"/>
                <w:color w:val="000000" w:themeColor="text1"/>
                <w:sz w:val="18"/>
                <w:szCs w:val="18"/>
              </w:rPr>
              <w:t>2</w:t>
            </w:r>
            <w:r w:rsidR="00331009" w:rsidRPr="00F17665">
              <w:rPr>
                <w:rFonts w:ascii="Times New Roman" w:hAnsi="Times New Roman"/>
                <w:color w:val="000000" w:themeColor="text1"/>
                <w:sz w:val="18"/>
                <w:szCs w:val="18"/>
              </w:rPr>
              <w:t>. Сметная документация (СД).</w:t>
            </w:r>
          </w:p>
        </w:tc>
      </w:tr>
      <w:tr w:rsidR="00957B7F" w:rsidRPr="004C63DD" w14:paraId="0FBDF616" w14:textId="77777777" w:rsidTr="00545C86">
        <w:tc>
          <w:tcPr>
            <w:tcW w:w="1652" w:type="pct"/>
            <w:tcBorders>
              <w:top w:val="single" w:sz="4" w:space="0" w:color="auto"/>
              <w:left w:val="single" w:sz="4" w:space="0" w:color="auto"/>
              <w:bottom w:val="single" w:sz="4" w:space="0" w:color="auto"/>
              <w:right w:val="single" w:sz="4" w:space="0" w:color="auto"/>
            </w:tcBorders>
          </w:tcPr>
          <w:p w14:paraId="083DD8AC" w14:textId="6C3965FF" w:rsidR="00957B7F" w:rsidRPr="003C0E8F" w:rsidRDefault="003C0E8F" w:rsidP="00A3649D">
            <w:pPr>
              <w:shd w:val="clear" w:color="auto" w:fill="FFFFFF"/>
              <w:autoSpaceDE w:val="0"/>
              <w:autoSpaceDN w:val="0"/>
              <w:ind w:right="57"/>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8</w:t>
            </w:r>
            <w:r w:rsidR="00957B7F" w:rsidRPr="003C0E8F">
              <w:rPr>
                <w:rFonts w:ascii="Times New Roman" w:hAnsi="Times New Roman"/>
                <w:b/>
                <w:bCs/>
                <w:color w:val="000000" w:themeColor="text1"/>
                <w:sz w:val="18"/>
                <w:szCs w:val="18"/>
              </w:rPr>
              <w:t>. Дополнительные требования к разработке документации</w:t>
            </w:r>
          </w:p>
        </w:tc>
        <w:tc>
          <w:tcPr>
            <w:tcW w:w="3348" w:type="pct"/>
            <w:tcBorders>
              <w:top w:val="single" w:sz="4" w:space="0" w:color="auto"/>
              <w:left w:val="single" w:sz="4" w:space="0" w:color="auto"/>
              <w:bottom w:val="single" w:sz="4" w:space="0" w:color="auto"/>
              <w:right w:val="single" w:sz="4" w:space="0" w:color="auto"/>
            </w:tcBorders>
          </w:tcPr>
          <w:p w14:paraId="3C07DCDE" w14:textId="5C77BB45" w:rsidR="00957B7F" w:rsidRPr="00C238E3" w:rsidRDefault="00957B7F" w:rsidP="00A85FF7">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Выбор типа, цвета, размера, схемы укладки и т.д. резинового </w:t>
            </w:r>
            <w:proofErr w:type="spellStart"/>
            <w:r w:rsidRPr="00C238E3">
              <w:rPr>
                <w:rFonts w:ascii="Times New Roman" w:hAnsi="Times New Roman"/>
                <w:color w:val="000000" w:themeColor="text1"/>
                <w:sz w:val="18"/>
                <w:szCs w:val="18"/>
              </w:rPr>
              <w:t>травмобезопасного</w:t>
            </w:r>
            <w:proofErr w:type="spellEnd"/>
            <w:r w:rsidRPr="00C238E3">
              <w:rPr>
                <w:rFonts w:ascii="Times New Roman" w:hAnsi="Times New Roman"/>
                <w:color w:val="000000" w:themeColor="text1"/>
                <w:sz w:val="18"/>
                <w:szCs w:val="18"/>
              </w:rPr>
              <w:t xml:space="preserve"> покрытия необходимо согласовать с Заказчиком.</w:t>
            </w:r>
          </w:p>
          <w:p w14:paraId="14B10D30" w14:textId="77777777" w:rsidR="00670E84" w:rsidRPr="00C238E3" w:rsidRDefault="00670E84" w:rsidP="00A85FF7">
            <w:pPr>
              <w:jc w:val="both"/>
              <w:rPr>
                <w:rFonts w:ascii="Times New Roman" w:hAnsi="Times New Roman"/>
                <w:color w:val="000000" w:themeColor="text1"/>
                <w:sz w:val="18"/>
                <w:szCs w:val="18"/>
              </w:rPr>
            </w:pPr>
          </w:p>
          <w:p w14:paraId="6753AA6D" w14:textId="6044B0FD" w:rsidR="00670E84" w:rsidRPr="00C238E3" w:rsidRDefault="00670E84" w:rsidP="0070009C">
            <w:pPr>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Разработка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документации, включая технические решения, должна быть произведена в соответствии с действующими актуальными правилами и нормами (ГОСТ, СП, С</w:t>
            </w:r>
            <w:r w:rsidR="0070009C" w:rsidRPr="00C238E3">
              <w:rPr>
                <w:rFonts w:ascii="Times New Roman" w:hAnsi="Times New Roman"/>
                <w:color w:val="000000" w:themeColor="text1"/>
                <w:sz w:val="18"/>
                <w:szCs w:val="18"/>
              </w:rPr>
              <w:t>НиП</w:t>
            </w:r>
            <w:r w:rsidRPr="00C238E3">
              <w:rPr>
                <w:rFonts w:ascii="Times New Roman" w:hAnsi="Times New Roman"/>
                <w:color w:val="000000" w:themeColor="text1"/>
                <w:sz w:val="18"/>
                <w:szCs w:val="18"/>
              </w:rPr>
              <w:t xml:space="preserve"> и т.д.) как федеральными, так и локальными (региональными, муниципальными). </w:t>
            </w:r>
          </w:p>
        </w:tc>
      </w:tr>
      <w:tr w:rsidR="00F6200A" w:rsidRPr="004C63DD" w14:paraId="51B23DB8" w14:textId="77777777" w:rsidTr="00545C86">
        <w:tc>
          <w:tcPr>
            <w:tcW w:w="1652" w:type="pct"/>
            <w:tcBorders>
              <w:top w:val="single" w:sz="4" w:space="0" w:color="auto"/>
              <w:left w:val="single" w:sz="4" w:space="0" w:color="auto"/>
              <w:bottom w:val="single" w:sz="4" w:space="0" w:color="auto"/>
              <w:right w:val="single" w:sz="4" w:space="0" w:color="auto"/>
            </w:tcBorders>
          </w:tcPr>
          <w:p w14:paraId="496197FE" w14:textId="487E8B19" w:rsidR="00F6200A" w:rsidRPr="003C0E8F" w:rsidRDefault="003C0E8F" w:rsidP="00F6200A">
            <w:pPr>
              <w:ind w:left="34" w:right="-108" w:hanging="34"/>
              <w:contextualSpacing/>
              <w:rPr>
                <w:rFonts w:ascii="Times New Roman" w:hAnsi="Times New Roman"/>
                <w:b/>
                <w:bCs/>
                <w:sz w:val="18"/>
                <w:szCs w:val="18"/>
              </w:rPr>
            </w:pPr>
            <w:r w:rsidRPr="003C0E8F">
              <w:rPr>
                <w:rFonts w:ascii="Times New Roman" w:hAnsi="Times New Roman"/>
                <w:b/>
                <w:bCs/>
                <w:sz w:val="18"/>
                <w:szCs w:val="18"/>
              </w:rPr>
              <w:t>9</w:t>
            </w:r>
            <w:r w:rsidR="00F6200A" w:rsidRPr="003C0E8F">
              <w:rPr>
                <w:rFonts w:ascii="Times New Roman" w:hAnsi="Times New Roman"/>
                <w:b/>
                <w:bCs/>
                <w:sz w:val="18"/>
                <w:szCs w:val="18"/>
              </w:rPr>
              <w:t xml:space="preserve">. Гарантии качества выполнения работ по разработке </w:t>
            </w:r>
            <w:r w:rsidR="00653C2D" w:rsidRPr="003C0E8F">
              <w:rPr>
                <w:rFonts w:ascii="Times New Roman" w:hAnsi="Times New Roman"/>
                <w:b/>
                <w:bCs/>
                <w:sz w:val="18"/>
                <w:szCs w:val="18"/>
              </w:rPr>
              <w:t>проектной</w:t>
            </w:r>
            <w:r w:rsidR="00F6200A" w:rsidRPr="003C0E8F">
              <w:rPr>
                <w:rFonts w:ascii="Times New Roman" w:hAnsi="Times New Roman"/>
                <w:b/>
                <w:bCs/>
                <w:sz w:val="18"/>
                <w:szCs w:val="18"/>
              </w:rPr>
              <w:t xml:space="preserve"> документации:</w:t>
            </w:r>
          </w:p>
          <w:p w14:paraId="4010C291" w14:textId="77777777" w:rsidR="00F6200A" w:rsidRPr="00C238E3" w:rsidRDefault="00F6200A" w:rsidP="00F6200A">
            <w:pPr>
              <w:ind w:left="34" w:right="-108" w:hanging="34"/>
              <w:contextualSpacing/>
              <w:rPr>
                <w:rFonts w:ascii="Times New Roman" w:hAnsi="Times New Roman"/>
                <w:sz w:val="18"/>
                <w:szCs w:val="18"/>
              </w:rPr>
            </w:pPr>
          </w:p>
          <w:p w14:paraId="572EA2BC" w14:textId="77777777" w:rsidR="00F6200A" w:rsidRPr="00C238E3" w:rsidRDefault="00F6200A" w:rsidP="00F6200A">
            <w:pPr>
              <w:shd w:val="clear" w:color="auto" w:fill="FFFFFF"/>
              <w:autoSpaceDE w:val="0"/>
              <w:autoSpaceDN w:val="0"/>
              <w:ind w:right="57"/>
              <w:rPr>
                <w:rFonts w:ascii="Times New Roman" w:hAnsi="Times New Roman"/>
                <w:color w:val="000000" w:themeColor="text1"/>
                <w:sz w:val="18"/>
                <w:szCs w:val="18"/>
              </w:rPr>
            </w:pPr>
          </w:p>
        </w:tc>
        <w:tc>
          <w:tcPr>
            <w:tcW w:w="3348" w:type="pct"/>
            <w:tcBorders>
              <w:top w:val="single" w:sz="4" w:space="0" w:color="auto"/>
              <w:left w:val="single" w:sz="4" w:space="0" w:color="auto"/>
              <w:bottom w:val="single" w:sz="4" w:space="0" w:color="auto"/>
              <w:right w:val="single" w:sz="4" w:space="0" w:color="auto"/>
            </w:tcBorders>
          </w:tcPr>
          <w:p w14:paraId="0EF49C72" w14:textId="0D94E7E1" w:rsidR="00F6200A" w:rsidRPr="00C238E3" w:rsidRDefault="00F6200A" w:rsidP="00A85FF7">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w:t>
            </w:r>
            <w:r w:rsidR="00DA19AF" w:rsidRPr="00C238E3">
              <w:rPr>
                <w:rFonts w:ascii="Times New Roman" w:hAnsi="Times New Roman"/>
                <w:sz w:val="18"/>
                <w:szCs w:val="18"/>
                <w:lang w:eastAsia="en-US"/>
              </w:rPr>
              <w:t xml:space="preserve"> до окончания 2 (второго) этапа работ по Договору, а также</w:t>
            </w:r>
            <w:r w:rsidRPr="00C238E3">
              <w:rPr>
                <w:rFonts w:ascii="Times New Roman" w:hAnsi="Times New Roman"/>
                <w:sz w:val="18"/>
                <w:szCs w:val="18"/>
                <w:lang w:eastAsia="en-US"/>
              </w:rPr>
              <w:t xml:space="preserve"> в течение </w:t>
            </w:r>
            <w:r w:rsidR="003C0E8F">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3C0E8F">
              <w:rPr>
                <w:rFonts w:ascii="Times New Roman" w:hAnsi="Times New Roman"/>
                <w:sz w:val="18"/>
                <w:szCs w:val="18"/>
                <w:lang w:eastAsia="en-US"/>
              </w:rPr>
              <w:t>тридцать шесть</w:t>
            </w:r>
            <w:r w:rsidRPr="00C238E3">
              <w:rPr>
                <w:rFonts w:ascii="Times New Roman" w:hAnsi="Times New Roman"/>
                <w:sz w:val="18"/>
                <w:szCs w:val="18"/>
                <w:lang w:eastAsia="en-US"/>
              </w:rPr>
              <w:t xml:space="preserve">) месяцев собственными силами и за </w:t>
            </w:r>
            <w:r w:rsidR="00DA19AF" w:rsidRPr="00C238E3">
              <w:rPr>
                <w:rFonts w:ascii="Times New Roman" w:hAnsi="Times New Roman"/>
                <w:sz w:val="18"/>
                <w:szCs w:val="18"/>
                <w:lang w:eastAsia="en-US"/>
              </w:rPr>
              <w:t xml:space="preserve">свой счет обеспечить внесение корректировок в </w:t>
            </w:r>
            <w:r w:rsidR="00C0494B" w:rsidRPr="00C238E3">
              <w:rPr>
                <w:rFonts w:ascii="Times New Roman" w:hAnsi="Times New Roman"/>
                <w:sz w:val="18"/>
                <w:szCs w:val="18"/>
                <w:lang w:eastAsia="en-US"/>
              </w:rPr>
              <w:t>проектную</w:t>
            </w:r>
            <w:r w:rsidR="00DA19AF" w:rsidRPr="00C238E3">
              <w:rPr>
                <w:rFonts w:ascii="Times New Roman" w:hAnsi="Times New Roman"/>
                <w:sz w:val="18"/>
                <w:szCs w:val="18"/>
                <w:lang w:eastAsia="en-US"/>
              </w:rPr>
              <w:t xml:space="preserve"> документацию при выполнении работ в рамках 2 (второго) этапа работ по Договору</w:t>
            </w:r>
            <w:r w:rsidR="00A3649D" w:rsidRPr="00C238E3">
              <w:rPr>
                <w:rFonts w:ascii="Times New Roman" w:hAnsi="Times New Roman"/>
                <w:sz w:val="18"/>
                <w:szCs w:val="18"/>
                <w:lang w:eastAsia="en-US"/>
              </w:rPr>
              <w:t xml:space="preserve"> (при возникновении необходимости)</w:t>
            </w:r>
            <w:r w:rsidR="00DA19AF" w:rsidRPr="00C238E3">
              <w:rPr>
                <w:rFonts w:ascii="Times New Roman" w:hAnsi="Times New Roman"/>
                <w:sz w:val="18"/>
                <w:szCs w:val="18"/>
                <w:lang w:eastAsia="en-US"/>
              </w:rPr>
              <w:t>, а также при выявлении иных недостатков после завершения работ по благоустройству.</w:t>
            </w:r>
          </w:p>
          <w:p w14:paraId="592267B4" w14:textId="48E84DA0" w:rsidR="00F6200A" w:rsidRPr="00C238E3" w:rsidRDefault="00DA19AF" w:rsidP="00A85FF7">
            <w:pPr>
              <w:ind w:right="87"/>
              <w:contextualSpacing/>
              <w:jc w:val="both"/>
              <w:rPr>
                <w:rFonts w:ascii="Times New Roman" w:hAnsi="Times New Roman"/>
                <w:color w:val="000000" w:themeColor="text1"/>
                <w:sz w:val="18"/>
                <w:szCs w:val="18"/>
                <w:lang w:eastAsia="en-US"/>
              </w:rPr>
            </w:pPr>
            <w:r w:rsidRPr="00C238E3">
              <w:rPr>
                <w:rFonts w:ascii="Times New Roman" w:hAnsi="Times New Roman"/>
                <w:sz w:val="18"/>
                <w:szCs w:val="18"/>
                <w:lang w:eastAsia="en-US"/>
              </w:rPr>
              <w:t xml:space="preserve">Внесение корректировок и устранение </w:t>
            </w:r>
            <w:r w:rsidRPr="00C238E3">
              <w:rPr>
                <w:rFonts w:ascii="Times New Roman" w:hAnsi="Times New Roman"/>
                <w:color w:val="000000" w:themeColor="text1"/>
                <w:sz w:val="18"/>
                <w:szCs w:val="18"/>
                <w:lang w:eastAsia="en-US"/>
              </w:rPr>
              <w:t xml:space="preserve">недостатков в </w:t>
            </w:r>
            <w:r w:rsidR="00A9643A" w:rsidRPr="00C238E3">
              <w:rPr>
                <w:rFonts w:ascii="Times New Roman" w:hAnsi="Times New Roman"/>
                <w:color w:val="000000" w:themeColor="text1"/>
                <w:sz w:val="18"/>
                <w:szCs w:val="18"/>
                <w:lang w:eastAsia="en-US"/>
              </w:rPr>
              <w:t xml:space="preserve">проектную </w:t>
            </w:r>
            <w:r w:rsidRPr="00C238E3">
              <w:rPr>
                <w:rFonts w:ascii="Times New Roman" w:hAnsi="Times New Roman"/>
                <w:color w:val="000000" w:themeColor="text1"/>
                <w:sz w:val="18"/>
                <w:szCs w:val="18"/>
                <w:lang w:eastAsia="en-US"/>
              </w:rPr>
              <w:t>документацию</w:t>
            </w:r>
            <w:r w:rsidR="00F6200A" w:rsidRPr="00C238E3">
              <w:rPr>
                <w:rFonts w:ascii="Times New Roman" w:hAnsi="Times New Roman"/>
                <w:color w:val="000000" w:themeColor="text1"/>
                <w:sz w:val="18"/>
                <w:szCs w:val="18"/>
                <w:lang w:eastAsia="en-US"/>
              </w:rPr>
              <w:t>, выявленных в течение гарантийного срока, осуществляется силами и за счет Подрядчика.</w:t>
            </w:r>
          </w:p>
          <w:p w14:paraId="3325F199" w14:textId="76F1B377" w:rsidR="00F6200A" w:rsidRPr="00C238E3" w:rsidRDefault="00F6200A" w:rsidP="003C0E8F">
            <w:pPr>
              <w:ind w:right="87"/>
              <w:contextualSpacing/>
              <w:jc w:val="both"/>
              <w:rPr>
                <w:rFonts w:ascii="Times New Roman" w:hAnsi="Times New Roman"/>
                <w:color w:val="000000" w:themeColor="text1"/>
                <w:sz w:val="18"/>
                <w:szCs w:val="18"/>
              </w:rPr>
            </w:pPr>
          </w:p>
        </w:tc>
      </w:tr>
      <w:tr w:rsidR="00F6200A" w:rsidRPr="004C63DD" w14:paraId="055E9B93" w14:textId="77777777" w:rsidTr="00F6200A">
        <w:tc>
          <w:tcPr>
            <w:tcW w:w="5000" w:type="pct"/>
            <w:gridSpan w:val="2"/>
            <w:tcBorders>
              <w:top w:val="single" w:sz="4" w:space="0" w:color="auto"/>
              <w:left w:val="single" w:sz="4" w:space="0" w:color="auto"/>
              <w:bottom w:val="single" w:sz="4" w:space="0" w:color="auto"/>
              <w:right w:val="single" w:sz="4" w:space="0" w:color="auto"/>
            </w:tcBorders>
          </w:tcPr>
          <w:p w14:paraId="0C49C6DC" w14:textId="5C8E4658" w:rsidR="00F6200A" w:rsidRPr="003C0E8F" w:rsidRDefault="00F6200A" w:rsidP="003C0E8F">
            <w:pPr>
              <w:jc w:val="center"/>
              <w:rPr>
                <w:rFonts w:ascii="Times New Roman" w:hAnsi="Times New Roman"/>
                <w:b/>
                <w:bCs/>
                <w:color w:val="000000" w:themeColor="text1"/>
                <w:sz w:val="18"/>
                <w:szCs w:val="18"/>
              </w:rPr>
            </w:pPr>
            <w:r w:rsidRPr="003C0E8F">
              <w:rPr>
                <w:rFonts w:ascii="Times New Roman" w:hAnsi="Times New Roman"/>
                <w:b/>
                <w:bCs/>
                <w:color w:val="000000" w:themeColor="text1"/>
                <w:sz w:val="18"/>
                <w:szCs w:val="18"/>
              </w:rPr>
              <w:t xml:space="preserve">Требования к проведению работ </w:t>
            </w:r>
            <w:r w:rsidR="00A3649D" w:rsidRPr="003C0E8F">
              <w:rPr>
                <w:rFonts w:ascii="Times New Roman" w:hAnsi="Times New Roman"/>
                <w:b/>
                <w:bCs/>
                <w:color w:val="000000" w:themeColor="text1"/>
                <w:sz w:val="18"/>
                <w:szCs w:val="18"/>
              </w:rPr>
              <w:t>в рамках 2 (второго) этапа</w:t>
            </w:r>
          </w:p>
        </w:tc>
      </w:tr>
      <w:tr w:rsidR="00F6200A" w:rsidRPr="004C63DD" w14:paraId="174C4720" w14:textId="77777777" w:rsidTr="00545C86">
        <w:tc>
          <w:tcPr>
            <w:tcW w:w="1652" w:type="pct"/>
            <w:tcBorders>
              <w:top w:val="single" w:sz="4" w:space="0" w:color="auto"/>
              <w:left w:val="single" w:sz="4" w:space="0" w:color="auto"/>
              <w:bottom w:val="single" w:sz="4" w:space="0" w:color="auto"/>
              <w:right w:val="single" w:sz="4" w:space="0" w:color="auto"/>
            </w:tcBorders>
          </w:tcPr>
          <w:p w14:paraId="05965F58" w14:textId="2B97693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t>1</w:t>
            </w:r>
            <w:r w:rsidR="00F6200A" w:rsidRPr="00FE664C">
              <w:rPr>
                <w:rFonts w:ascii="Times New Roman" w:hAnsi="Times New Roman"/>
                <w:b/>
                <w:bCs/>
                <w:color w:val="000000" w:themeColor="text1"/>
                <w:sz w:val="18"/>
                <w:szCs w:val="18"/>
              </w:rPr>
              <w:t>. Основные требования к составу и проведению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74D47308" w14:textId="47444F4A"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t xml:space="preserve">- После завершения 1 этапа работ в рамках договора Подрядчик в течение 5 (пяти) рабочих дней предоставляет в адрес Заказчика приказ о назначении </w:t>
            </w:r>
            <w:r w:rsidRPr="00C238E3">
              <w:rPr>
                <w:rFonts w:ascii="Times New Roman" w:hAnsi="Times New Roman"/>
                <w:spacing w:val="2"/>
                <w:sz w:val="18"/>
                <w:szCs w:val="18"/>
              </w:rPr>
              <w:t>ответственного должностного лица, отвечающего за проведение работ на объекте благоустройства.</w:t>
            </w:r>
          </w:p>
          <w:p w14:paraId="22A2B7A8" w14:textId="576C5F7A" w:rsidR="009F1460" w:rsidRPr="00C238E3" w:rsidRDefault="009F1460" w:rsidP="00A85FF7">
            <w:pPr>
              <w:shd w:val="clear" w:color="auto" w:fill="FFFFFF"/>
              <w:jc w:val="both"/>
              <w:textAlignment w:val="baseline"/>
              <w:rPr>
                <w:rFonts w:ascii="Times New Roman" w:hAnsi="Times New Roman"/>
                <w:spacing w:val="2"/>
                <w:sz w:val="18"/>
                <w:szCs w:val="18"/>
              </w:rPr>
            </w:pPr>
          </w:p>
          <w:p w14:paraId="30F5543B" w14:textId="4F255629"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данном приказе также должны быть отражены полномочия лица с целью обращений в соответствующие органы (организации) для получения необходимых разрешений/согласований.</w:t>
            </w:r>
          </w:p>
          <w:p w14:paraId="4EAD3B44" w14:textId="77777777"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На основании данного приказа Заказчик предоставляет Подрядчику доверенность на данное лицо с целью получения таких разрешений/согласований.</w:t>
            </w:r>
          </w:p>
          <w:p w14:paraId="7397B50B" w14:textId="66C785C1" w:rsidR="009F1460" w:rsidRPr="00C238E3" w:rsidRDefault="009F1460"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 случае непредставления Заказчику приказа, Подрядчик самостоятельно несет ответственность за отсутствие необходимых разрешений/согласований.</w:t>
            </w:r>
          </w:p>
          <w:p w14:paraId="65BB3009" w14:textId="77777777" w:rsidR="009F1460" w:rsidRPr="00C238E3" w:rsidRDefault="009F1460" w:rsidP="00A85FF7">
            <w:pPr>
              <w:shd w:val="clear" w:color="auto" w:fill="FFFFFF"/>
              <w:jc w:val="both"/>
              <w:textAlignment w:val="baseline"/>
              <w:rPr>
                <w:rFonts w:ascii="Times New Roman" w:hAnsi="Times New Roman"/>
                <w:spacing w:val="2"/>
                <w:sz w:val="18"/>
                <w:szCs w:val="18"/>
              </w:rPr>
            </w:pPr>
          </w:p>
          <w:p w14:paraId="154DDF5D" w14:textId="530318FC" w:rsidR="00F6200A" w:rsidRPr="00C238E3" w:rsidRDefault="00F6200A" w:rsidP="00A85FF7">
            <w:pPr>
              <w:shd w:val="clear" w:color="auto" w:fill="FFFFFF"/>
              <w:jc w:val="both"/>
              <w:textAlignment w:val="baseline"/>
              <w:rPr>
                <w:rFonts w:ascii="Times New Roman" w:hAnsi="Times New Roman"/>
                <w:sz w:val="18"/>
                <w:szCs w:val="18"/>
                <w:lang w:eastAsia="en-US"/>
              </w:rPr>
            </w:pPr>
            <w:r w:rsidRPr="00C238E3">
              <w:rPr>
                <w:rFonts w:ascii="Times New Roman" w:hAnsi="Times New Roman"/>
                <w:sz w:val="18"/>
                <w:szCs w:val="18"/>
                <w:lang w:eastAsia="en-US"/>
              </w:rPr>
              <w:t>- После завершения 1 этапа работ в рамках Подрядчик в течение 10 (пяти) рабочих дней предоставляет в адрес Заказчика на согласование календарный график производства работ.</w:t>
            </w:r>
          </w:p>
          <w:p w14:paraId="677EA429" w14:textId="13366BFF"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z w:val="18"/>
                <w:szCs w:val="18"/>
                <w:lang w:eastAsia="en-US"/>
              </w:rPr>
              <w:lastRenderedPageBreak/>
              <w:t>- После завершения 1 этапа работ в рамках Подрядчик в течение 10 (десяти) рабочих дней предоставляет в адрес Заказчика паспорт Объекта для согласования</w:t>
            </w:r>
            <w:r w:rsidRPr="00C238E3">
              <w:rPr>
                <w:rFonts w:ascii="Times New Roman" w:hAnsi="Times New Roman"/>
                <w:spacing w:val="2"/>
                <w:sz w:val="18"/>
                <w:szCs w:val="18"/>
              </w:rPr>
              <w:t>.</w:t>
            </w:r>
          </w:p>
          <w:p w14:paraId="006CADA3" w14:textId="3A9C75C5"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После завершения 1 этапа работ в рамках договора Подрядчик в течение 14 (четырнадцати) рабочих дней предоставляет в адрес Заказчика проект производства работ (ППР) для согласования.</w:t>
            </w:r>
          </w:p>
          <w:p w14:paraId="4AECA694" w14:textId="77777777" w:rsidR="00FE664C" w:rsidRDefault="00FE664C" w:rsidP="00A85FF7">
            <w:pPr>
              <w:shd w:val="clear" w:color="auto" w:fill="FFFFFF"/>
              <w:jc w:val="both"/>
              <w:textAlignment w:val="baseline"/>
              <w:rPr>
                <w:rFonts w:ascii="Times New Roman" w:hAnsi="Times New Roman"/>
                <w:spacing w:val="2"/>
                <w:sz w:val="18"/>
                <w:szCs w:val="18"/>
              </w:rPr>
            </w:pPr>
          </w:p>
          <w:p w14:paraId="1E6B0D3C" w14:textId="614C65DC"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Перед началом производства работ на объекте Подрядчику необходимо установить ограждение и паспорт объекта с указанием:</w:t>
            </w:r>
          </w:p>
          <w:p w14:paraId="0BE77D88"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наименования объекта, сроков начала и окончания работ, схемы объекта;</w:t>
            </w:r>
          </w:p>
          <w:p w14:paraId="4AC78FDD" w14:textId="77777777"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исполнителя работ подрядной организации, а также ответственного должностного лица, отвечающего за проведения работ на объекте благоустройства.</w:t>
            </w:r>
          </w:p>
          <w:p w14:paraId="64E6F9BC" w14:textId="550F1884"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 данные Заказчика.</w:t>
            </w:r>
          </w:p>
          <w:p w14:paraId="3F2C5659" w14:textId="658D0073" w:rsidR="00F6200A" w:rsidRPr="00C238E3" w:rsidRDefault="00F6200A" w:rsidP="00A85FF7">
            <w:pPr>
              <w:shd w:val="clear" w:color="auto" w:fill="FFFFFF"/>
              <w:jc w:val="both"/>
              <w:textAlignment w:val="baseline"/>
              <w:rPr>
                <w:rFonts w:ascii="Times New Roman" w:hAnsi="Times New Roman"/>
                <w:spacing w:val="2"/>
                <w:sz w:val="18"/>
                <w:szCs w:val="18"/>
              </w:rPr>
            </w:pPr>
            <w:r w:rsidRPr="00C238E3">
              <w:rPr>
                <w:rFonts w:ascii="Times New Roman" w:hAnsi="Times New Roman"/>
                <w:spacing w:val="2"/>
                <w:sz w:val="18"/>
                <w:szCs w:val="18"/>
              </w:rPr>
              <w:t>Вид устанавливаемого ограждения согласовывается с Заказчиком</w:t>
            </w:r>
          </w:p>
          <w:p w14:paraId="0C07831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В случае возникновения обстоятельств, замедляющих ход работ, Подрядчик обязан немедленно поставить в известность Заказчика с обязательным указанием причин.</w:t>
            </w:r>
          </w:p>
          <w:p w14:paraId="173C71AE"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 В случае выявления при производстве работ недостатков и дефектов Подрядчик обязан следовать требованиям Заказчика по их устранению.</w:t>
            </w:r>
          </w:p>
          <w:p w14:paraId="04E1EAC5"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устранить все нарушения и замечания, выявленные в ходе производства работ за счет собственных средств, в срок, согласованный с Заказчиком.</w:t>
            </w:r>
          </w:p>
          <w:p w14:paraId="69F830C6"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обязан не позднее чем за 24 часа вызвать представителя Заказчика, а также представителей всех заинтересованных организаций, для освидетельствования скрытых работ, в письменной форме или посредством телефонограммы.</w:t>
            </w:r>
          </w:p>
          <w:p w14:paraId="71741862" w14:textId="77777777" w:rsidR="00F6200A" w:rsidRPr="00C238E3" w:rsidRDefault="00F6200A" w:rsidP="00A85FF7">
            <w:pPr>
              <w:ind w:right="87"/>
              <w:contextualSpacing/>
              <w:jc w:val="both"/>
              <w:rPr>
                <w:rFonts w:ascii="Times New Roman" w:hAnsi="Times New Roman"/>
                <w:sz w:val="18"/>
                <w:szCs w:val="18"/>
              </w:rPr>
            </w:pPr>
            <w:r w:rsidRPr="00C238E3">
              <w:rPr>
                <w:rFonts w:ascii="Times New Roman" w:hAnsi="Times New Roman"/>
                <w:sz w:val="18"/>
                <w:szCs w:val="18"/>
                <w:lang w:eastAsia="en-US"/>
              </w:rPr>
              <w:tab/>
            </w:r>
            <w:r w:rsidRPr="00C238E3">
              <w:rPr>
                <w:rFonts w:ascii="Times New Roman" w:hAnsi="Times New Roman"/>
                <w:sz w:val="18"/>
                <w:szCs w:val="18"/>
              </w:rPr>
              <w:t>Подрядчик обязан предоставить акты скрытых работ по:</w:t>
            </w:r>
          </w:p>
          <w:p w14:paraId="0DD85C7E"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Выемке грунта</w:t>
            </w:r>
            <w:r w:rsidRPr="00C238E3">
              <w:rPr>
                <w:rFonts w:ascii="Times New Roman" w:hAnsi="Times New Roman" w:cs="Times New Roman"/>
                <w:sz w:val="18"/>
                <w:szCs w:val="18"/>
                <w:lang w:val="en-US"/>
              </w:rPr>
              <w:t>;</w:t>
            </w:r>
          </w:p>
          <w:p w14:paraId="40610F09"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lang w:val="ru-RU"/>
              </w:rPr>
              <w:t>Устройству</w:t>
            </w:r>
            <w:r w:rsidRPr="00C238E3">
              <w:rPr>
                <w:rFonts w:ascii="Times New Roman" w:hAnsi="Times New Roman" w:cs="Times New Roman"/>
                <w:sz w:val="18"/>
                <w:szCs w:val="18"/>
              </w:rPr>
              <w:t xml:space="preserve"> основания из ПГС;</w:t>
            </w:r>
          </w:p>
          <w:p w14:paraId="668AAE20"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Устройству щебеночного основания;</w:t>
            </w:r>
          </w:p>
          <w:p w14:paraId="7146E40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Установке бортовых камней;</w:t>
            </w:r>
          </w:p>
          <w:p w14:paraId="47A5E729" w14:textId="0C07E6B8"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Укладке армирующей сетки</w:t>
            </w:r>
            <w:r w:rsidRPr="00C238E3">
              <w:rPr>
                <w:rFonts w:ascii="Times New Roman" w:hAnsi="Times New Roman" w:cs="Times New Roman"/>
                <w:sz w:val="18"/>
                <w:szCs w:val="18"/>
                <w:lang w:val="ru-RU"/>
              </w:rPr>
              <w:t xml:space="preserve"> и бетонированию основания</w:t>
            </w:r>
            <w:r w:rsidRPr="00C238E3">
              <w:rPr>
                <w:rFonts w:ascii="Times New Roman" w:hAnsi="Times New Roman" w:cs="Times New Roman"/>
                <w:sz w:val="18"/>
                <w:szCs w:val="18"/>
              </w:rPr>
              <w:t>;</w:t>
            </w:r>
          </w:p>
          <w:p w14:paraId="42A1DFD8"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Бетонированию основания ограждения;</w:t>
            </w:r>
          </w:p>
          <w:p w14:paraId="5715340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Устройстве траншей;</w:t>
            </w:r>
          </w:p>
          <w:p w14:paraId="637A43EA"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Прокладке кабельных линий;</w:t>
            </w:r>
          </w:p>
          <w:p w14:paraId="648C5181" w14:textId="77777777" w:rsidR="00F6200A" w:rsidRPr="00C238E3" w:rsidRDefault="00F6200A" w:rsidP="00A85FF7">
            <w:pPr>
              <w:pStyle w:val="a3"/>
              <w:numPr>
                <w:ilvl w:val="0"/>
                <w:numId w:val="14"/>
              </w:numPr>
              <w:ind w:right="87"/>
              <w:jc w:val="both"/>
              <w:rPr>
                <w:rFonts w:ascii="Times New Roman" w:hAnsi="Times New Roman" w:cs="Times New Roman"/>
                <w:sz w:val="18"/>
                <w:szCs w:val="18"/>
              </w:rPr>
            </w:pPr>
            <w:r w:rsidRPr="00C238E3">
              <w:rPr>
                <w:rFonts w:ascii="Times New Roman" w:hAnsi="Times New Roman" w:cs="Times New Roman"/>
                <w:sz w:val="18"/>
                <w:szCs w:val="18"/>
              </w:rPr>
              <w:t>Другие необходимые акты освидетельствования скрытых работ, предусмотренные законодательством (в соответствии с Приложением Б «СП 45.13330.2017 Земляные сооружения, основания и фундаменты. Актуализированная редакция СНиП 3.02.01-87.»).</w:t>
            </w:r>
          </w:p>
          <w:p w14:paraId="761FB879" w14:textId="77777777" w:rsidR="00F6200A" w:rsidRPr="00C238E3" w:rsidRDefault="00F6200A" w:rsidP="00A85FF7">
            <w:pPr>
              <w:ind w:right="85"/>
              <w:contextualSpacing/>
              <w:jc w:val="both"/>
              <w:rPr>
                <w:rFonts w:ascii="Times New Roman" w:hAnsi="Times New Roman"/>
                <w:sz w:val="18"/>
                <w:szCs w:val="18"/>
              </w:rPr>
            </w:pPr>
          </w:p>
          <w:p w14:paraId="39F4E867" w14:textId="77777777" w:rsidR="00F6200A" w:rsidRPr="00C238E3" w:rsidRDefault="00F6200A" w:rsidP="00A85FF7">
            <w:pPr>
              <w:ind w:right="85"/>
              <w:contextualSpacing/>
              <w:jc w:val="both"/>
              <w:rPr>
                <w:rFonts w:ascii="Times New Roman" w:hAnsi="Times New Roman"/>
                <w:sz w:val="18"/>
                <w:szCs w:val="18"/>
              </w:rPr>
            </w:pPr>
            <w:r w:rsidRPr="00C238E3">
              <w:rPr>
                <w:rFonts w:ascii="Times New Roman" w:hAnsi="Times New Roman"/>
                <w:sz w:val="18"/>
                <w:szCs w:val="18"/>
              </w:rPr>
              <w:t xml:space="preserve">При выявлении в процессе производства работ необходимости выполнения дополнительных видов работ, производство указанных работ должно быть согласовано с Заказчиком, в противном случае указанные работы выполняются Подрядчиком за свой счет. </w:t>
            </w:r>
          </w:p>
          <w:p w14:paraId="0384875F" w14:textId="77777777" w:rsidR="00F6200A" w:rsidRPr="00C238E3" w:rsidRDefault="00F6200A" w:rsidP="00A85FF7">
            <w:pPr>
              <w:ind w:right="85"/>
              <w:contextualSpacing/>
              <w:jc w:val="both"/>
              <w:rPr>
                <w:rFonts w:ascii="Times New Roman" w:hAnsi="Times New Roman"/>
                <w:sz w:val="18"/>
                <w:szCs w:val="18"/>
                <w:lang w:eastAsia="en-US"/>
              </w:rPr>
            </w:pPr>
            <w:r w:rsidRPr="00C238E3">
              <w:rPr>
                <w:rFonts w:ascii="Times New Roman" w:hAnsi="Times New Roman"/>
                <w:sz w:val="18"/>
                <w:szCs w:val="18"/>
                <w:lang w:eastAsia="en-US"/>
              </w:rPr>
              <w:t>Объемы выполненных работ подтверждаются исполнительными схемами, актами на освидетельствования скрытых работ, паспортами и сертификатами качества на используемые материалы и оборудования.</w:t>
            </w:r>
          </w:p>
          <w:p w14:paraId="0E49F3B9" w14:textId="77777777" w:rsidR="00F6200A" w:rsidRPr="00C238E3" w:rsidRDefault="00F6200A" w:rsidP="00A85FF7">
            <w:pPr>
              <w:pStyle w:val="textn"/>
              <w:shd w:val="clear" w:color="auto" w:fill="FFFFFF"/>
              <w:spacing w:before="0" w:beforeAutospacing="0" w:after="0" w:afterAutospacing="0"/>
              <w:jc w:val="both"/>
              <w:rPr>
                <w:color w:val="000000"/>
                <w:sz w:val="18"/>
                <w:szCs w:val="18"/>
              </w:rPr>
            </w:pPr>
            <w:r w:rsidRPr="00C238E3">
              <w:rPr>
                <w:color w:val="000000"/>
                <w:sz w:val="18"/>
                <w:szCs w:val="18"/>
              </w:rPr>
              <w:t>Подрядчик, перед началом производства работ в охранной зоне инженерных сетей сторонних организаций, обязан согласовать все земляные работы с собственниками указанных сетей или с организациями, обслуживающими данные инженерные сети.</w:t>
            </w:r>
          </w:p>
          <w:p w14:paraId="7E7E436D" w14:textId="77777777" w:rsidR="00F6200A" w:rsidRDefault="00F6200A" w:rsidP="00A85FF7">
            <w:pPr>
              <w:shd w:val="clear" w:color="auto" w:fill="FFFFFF"/>
              <w:jc w:val="both"/>
              <w:textAlignment w:val="baseline"/>
              <w:rPr>
                <w:rFonts w:ascii="Times New Roman" w:eastAsia="Calibri" w:hAnsi="Times New Roman"/>
                <w:sz w:val="18"/>
                <w:szCs w:val="18"/>
                <w:lang w:eastAsia="en-US"/>
              </w:rPr>
            </w:pPr>
            <w:r w:rsidRPr="00C238E3">
              <w:rPr>
                <w:rFonts w:ascii="Times New Roman" w:eastAsia="Calibri" w:hAnsi="Times New Roman"/>
                <w:sz w:val="18"/>
                <w:szCs w:val="18"/>
                <w:lang w:eastAsia="en-US"/>
              </w:rPr>
              <w:t>Подрядчик обязан не допускать складирования строительного мусора, обеспечить своевременный вывоз строительного мусора с территории объекта. При вывозе строительного мусора и доставке материалов обеспечить безопасное движение транспорта и пешеходов.</w:t>
            </w:r>
          </w:p>
          <w:p w14:paraId="4617BA20" w14:textId="092DD584" w:rsidR="0054285C" w:rsidRPr="00C238E3" w:rsidRDefault="0054285C" w:rsidP="00A85FF7">
            <w:pPr>
              <w:shd w:val="clear" w:color="auto" w:fill="FFFFFF"/>
              <w:jc w:val="both"/>
              <w:textAlignment w:val="baseline"/>
              <w:rPr>
                <w:rFonts w:ascii="Times New Roman" w:eastAsia="Calibri" w:hAnsi="Times New Roman"/>
                <w:sz w:val="18"/>
                <w:szCs w:val="18"/>
                <w:lang w:eastAsia="en-US"/>
              </w:rPr>
            </w:pPr>
            <w:r>
              <w:rPr>
                <w:rFonts w:ascii="Times New Roman" w:eastAsia="Calibri" w:hAnsi="Times New Roman"/>
                <w:sz w:val="18"/>
                <w:szCs w:val="18"/>
                <w:lang w:eastAsia="en-US"/>
              </w:rPr>
              <w:t>Получить разрешение на производство земляных работ, согласно постановлению</w:t>
            </w:r>
            <w:r w:rsidRPr="0054285C">
              <w:rPr>
                <w:rFonts w:ascii="Times New Roman" w:eastAsia="Calibri" w:hAnsi="Times New Roman"/>
                <w:sz w:val="18"/>
                <w:szCs w:val="18"/>
                <w:lang w:eastAsia="en-US"/>
              </w:rPr>
              <w:t xml:space="preserve"> Администрации ЗАТО город Североморск от 15.05.2018 № 792 «Об утверждении Административного регламента предоставления муниципальной услуги "Предоставление разрешения на осуществление земляных работ»,</w:t>
            </w:r>
          </w:p>
        </w:tc>
      </w:tr>
      <w:tr w:rsidR="00F6200A" w:rsidRPr="004C63DD" w14:paraId="73E0195A" w14:textId="77777777" w:rsidTr="00545C86">
        <w:tc>
          <w:tcPr>
            <w:tcW w:w="1652" w:type="pct"/>
            <w:tcBorders>
              <w:top w:val="single" w:sz="4" w:space="0" w:color="auto"/>
              <w:left w:val="single" w:sz="4" w:space="0" w:color="auto"/>
              <w:bottom w:val="single" w:sz="4" w:space="0" w:color="auto"/>
              <w:right w:val="single" w:sz="4" w:space="0" w:color="auto"/>
            </w:tcBorders>
          </w:tcPr>
          <w:p w14:paraId="645166DF" w14:textId="50F64CE6" w:rsidR="00F6200A" w:rsidRPr="00FE664C" w:rsidRDefault="00A3649D" w:rsidP="00A3649D">
            <w:pPr>
              <w:shd w:val="clear" w:color="auto" w:fill="FFFFFF"/>
              <w:autoSpaceDE w:val="0"/>
              <w:autoSpaceDN w:val="0"/>
              <w:ind w:right="57"/>
              <w:rPr>
                <w:rFonts w:ascii="Times New Roman" w:hAnsi="Times New Roman"/>
                <w:b/>
                <w:bCs/>
                <w:color w:val="000000" w:themeColor="text1"/>
                <w:sz w:val="18"/>
                <w:szCs w:val="18"/>
              </w:rPr>
            </w:pPr>
            <w:r w:rsidRPr="00FE664C">
              <w:rPr>
                <w:rFonts w:ascii="Times New Roman" w:hAnsi="Times New Roman"/>
                <w:b/>
                <w:bCs/>
                <w:color w:val="000000" w:themeColor="text1"/>
                <w:sz w:val="18"/>
                <w:szCs w:val="18"/>
              </w:rPr>
              <w:lastRenderedPageBreak/>
              <w:t>2</w:t>
            </w:r>
            <w:r w:rsidR="00F6200A" w:rsidRPr="00FE664C">
              <w:rPr>
                <w:rFonts w:ascii="Times New Roman" w:hAnsi="Times New Roman"/>
                <w:b/>
                <w:bCs/>
                <w:color w:val="000000" w:themeColor="text1"/>
                <w:sz w:val="18"/>
                <w:szCs w:val="18"/>
              </w:rPr>
              <w:t xml:space="preserve">. Требования к организации работ по благоустройству </w:t>
            </w:r>
          </w:p>
        </w:tc>
        <w:tc>
          <w:tcPr>
            <w:tcW w:w="3348" w:type="pct"/>
            <w:tcBorders>
              <w:top w:val="single" w:sz="4" w:space="0" w:color="auto"/>
              <w:left w:val="single" w:sz="4" w:space="0" w:color="auto"/>
              <w:bottom w:val="single" w:sz="4" w:space="0" w:color="auto"/>
              <w:right w:val="single" w:sz="4" w:space="0" w:color="auto"/>
            </w:tcBorders>
          </w:tcPr>
          <w:p w14:paraId="21E46775" w14:textId="13491910"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1. Работы должны быть выполнены в соответствии с разработанной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xml:space="preserve"> документацией.</w:t>
            </w:r>
          </w:p>
          <w:p w14:paraId="5261C34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2. Подрядчик обязан обеспечить надлежащее выполнение обязательств в соответствии с договором.</w:t>
            </w:r>
          </w:p>
          <w:p w14:paraId="0B8E4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3. Работы должны выполняться таким образом, чтобы исключить негативное воздействие на окружающую среду.</w:t>
            </w:r>
          </w:p>
          <w:p w14:paraId="6D05519E" w14:textId="42C4FE8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4. Подрядчик в соответствии с действующими нормами и правилами и за свой счет обязан поддерживать чистоту и порядок на объекте. Ежедневно, по окончании работ, осуществлять уборку строительного мусора, а также </w:t>
            </w:r>
            <w:r w:rsidRPr="00C238E3">
              <w:rPr>
                <w:rFonts w:ascii="Times New Roman" w:hAnsi="Times New Roman"/>
                <w:color w:val="000000" w:themeColor="text1"/>
                <w:sz w:val="18"/>
                <w:szCs w:val="18"/>
              </w:rPr>
              <w:lastRenderedPageBreak/>
              <w:t>исключать загрязнение прилегающих помещений и территорий строительным мусором. Вывоз и утилизацию мусора производить за свой счет, при этом учитывать установленные правила допуска на объект автотранспорта сторонних организаций.</w:t>
            </w:r>
          </w:p>
          <w:p w14:paraId="001903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5. Проход посторонних в зону работ должен быть исключен. </w:t>
            </w:r>
          </w:p>
          <w:p w14:paraId="5A9AA0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6. Работы следует производить в полном соответствии с законом Мурманской области от 25.06.2015 «Об обеспечении тишины и покоя граждан на территории Мурманской области» </w:t>
            </w:r>
          </w:p>
          <w:p w14:paraId="790269C0" w14:textId="6F11B332"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7. Складирование строительных материалов должно осуществляться в соответствии с требованиями п.6.3 </w:t>
            </w:r>
            <w:r w:rsidR="00A9643A" w:rsidRPr="00C238E3">
              <w:rPr>
                <w:rFonts w:ascii="Times New Roman" w:hAnsi="Times New Roman"/>
                <w:color w:val="000000" w:themeColor="text1"/>
                <w:sz w:val="18"/>
                <w:szCs w:val="18"/>
              </w:rPr>
              <w:t>Строительные нормы и правила СНиП 12-03-2001 "Безопасность труда в строительстве. Часть 1. Общие требования".</w:t>
            </w:r>
            <w:r w:rsidRPr="00C238E3">
              <w:rPr>
                <w:rFonts w:ascii="Times New Roman" w:hAnsi="Times New Roman"/>
                <w:color w:val="000000" w:themeColor="text1"/>
                <w:sz w:val="18"/>
                <w:szCs w:val="18"/>
              </w:rPr>
              <w:t xml:space="preserve"> Если будут выявлены нарушения установленных правил складирования и хранения, Подрядчик должен немедленно их устранить. Применение неправильно складированных и хранимых материалов и изделий подрядчиком работ должно быть приостановлено до решения вопроса с заказчиком о возможности их применения без ущерба качеству работ.</w:t>
            </w:r>
          </w:p>
          <w:p w14:paraId="6C9FE2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8. Работы должны выполняться в соответствии с действующими нормативными документами, в том числе:</w:t>
            </w:r>
          </w:p>
          <w:p w14:paraId="4CC372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Градостроительный кодекс Российской Федерации (от 29.12.2004 №190-ФЗ);</w:t>
            </w:r>
          </w:p>
          <w:p w14:paraId="011AB6A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от 30.12.2009 №384-ФЗ «Технический регламент о безопасности зданий и сооружений» (с Изменениями);</w:t>
            </w:r>
          </w:p>
          <w:p w14:paraId="78DDA56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Федеральный закон «Технический регламент о требованиях пожарной безопасности» № 123-ФЗ от 22.07.2008 г. (с Изменениями);</w:t>
            </w:r>
          </w:p>
          <w:p w14:paraId="6A1FCCAA" w14:textId="1E46A94F"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Решением совета депутатов города Мурманска от 27.10.2017 № 40-712 «О правилах благоустройства территории муниципального образования город Мурманск и о признании </w:t>
            </w:r>
            <w:r w:rsidR="00904090" w:rsidRPr="00C238E3">
              <w:rPr>
                <w:rFonts w:ascii="Times New Roman" w:hAnsi="Times New Roman"/>
                <w:color w:val="000000" w:themeColor="text1"/>
                <w:sz w:val="18"/>
                <w:szCs w:val="18"/>
              </w:rPr>
              <w:t>утратившими силу</w:t>
            </w:r>
            <w:r w:rsidRPr="00C238E3">
              <w:rPr>
                <w:rFonts w:ascii="Times New Roman" w:hAnsi="Times New Roman"/>
                <w:color w:val="000000" w:themeColor="text1"/>
                <w:sz w:val="18"/>
                <w:szCs w:val="18"/>
              </w:rPr>
              <w:t xml:space="preserve"> отдельных решений совета депутатов города Мурманска (с изменениями на 10 июля 2020 года)»;</w:t>
            </w:r>
          </w:p>
          <w:p w14:paraId="60FB968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требованиями Постановления администрации города Мурманска от 15.01.2016 № 36 «Об утверждении правил осуществления земляных работ на территории муниципального образования город Мурманск (с изменениями на 3 декабря 2020 года)»;</w:t>
            </w:r>
          </w:p>
          <w:p w14:paraId="2ECBCF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5BD1382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20.13330.2016 Нагрузки и воздействия. Актуализированная редакция СНиП 2.01.07-85*(с Поправками №1, №2, №3, №4);</w:t>
            </w:r>
          </w:p>
          <w:p w14:paraId="0463DB08" w14:textId="73937CB9" w:rsidR="00F6200A" w:rsidRPr="00857462" w:rsidRDefault="00F6200A" w:rsidP="00857462">
            <w:pPr>
              <w:spacing w:after="160" w:line="259" w:lineRule="auto"/>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857462" w:rsidRPr="00857462">
              <w:rPr>
                <w:rFonts w:ascii="Times New Roman" w:hAnsi="Times New Roman"/>
                <w:color w:val="000000" w:themeColor="text1"/>
                <w:sz w:val="18"/>
                <w:szCs w:val="18"/>
              </w:rPr>
              <w:t>СП 48.13330.2019. Свод правил. Организация строительства. СНиП 12-01-2004</w:t>
            </w:r>
            <w:r w:rsidR="00857462">
              <w:rPr>
                <w:rFonts w:ascii="Times New Roman" w:hAnsi="Times New Roman"/>
                <w:color w:val="000000" w:themeColor="text1"/>
                <w:sz w:val="18"/>
                <w:szCs w:val="18"/>
              </w:rPr>
              <w:t>;</w:t>
            </w:r>
          </w:p>
          <w:p w14:paraId="05D6717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0ECC890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57B08E8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 (с Изменениями №1, №2);</w:t>
            </w:r>
          </w:p>
          <w:p w14:paraId="2B57CB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78.13330.2012 «Автомобильные дороги. Актуализированная редакция СНиП 3.06.03-85 (с Изменением №1, №2)»;</w:t>
            </w:r>
          </w:p>
          <w:p w14:paraId="6238D28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6.13130.2021 «Электроустановки низковольтные. Требования пожарной безопасности»;</w:t>
            </w:r>
          </w:p>
          <w:p w14:paraId="38F101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12-136-2002 «Решения по охране труда и промышленной безопасности в проектах организации строительства и проектах производства работ»;</w:t>
            </w:r>
          </w:p>
          <w:p w14:paraId="2691EC7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СНиП </w:t>
            </w:r>
            <w:r w:rsidRPr="00C238E3">
              <w:rPr>
                <w:rFonts w:ascii="Times New Roman" w:hAnsi="Times New Roman"/>
                <w:color w:val="000000" w:themeColor="text1"/>
                <w:sz w:val="18"/>
                <w:szCs w:val="18"/>
                <w:lang w:val="en-US"/>
              </w:rPr>
              <w:t>III</w:t>
            </w:r>
            <w:r w:rsidRPr="00C238E3">
              <w:rPr>
                <w:rFonts w:ascii="Times New Roman" w:hAnsi="Times New Roman"/>
                <w:color w:val="000000" w:themeColor="text1"/>
                <w:sz w:val="18"/>
                <w:szCs w:val="18"/>
              </w:rPr>
              <w:t>-А.11.62 «Техника безопасности в строительстве» (с Изменениями №1, №2);</w:t>
            </w:r>
          </w:p>
          <w:p w14:paraId="4728999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 1»;</w:t>
            </w:r>
          </w:p>
          <w:p w14:paraId="1CC761B7" w14:textId="77777777" w:rsidR="00F6200A"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ППБ 01-03 «Правила пожарной безопасности в Российской Федерации»;</w:t>
            </w:r>
          </w:p>
          <w:p w14:paraId="746C3AB9" w14:textId="58EF0C0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 xml:space="preserve">- </w:t>
            </w:r>
            <w:r w:rsidRPr="00766910">
              <w:rPr>
                <w:rFonts w:ascii="Times New Roman" w:hAnsi="Times New Roman"/>
                <w:color w:val="000000" w:themeColor="text1"/>
                <w:sz w:val="18"/>
                <w:szCs w:val="18"/>
              </w:rPr>
              <w:t>ТР ЕАЭС 042/2017 Технический регламент Евразийского Экономического Союза «О безопасности оборудования для детских игровых площадок». Действует с 17 ноября 2018 года на территории стран, членов Евразийского экономического союза (Россия, Беларусь, Армения, Казахстан и Киргизия).</w:t>
            </w:r>
          </w:p>
          <w:p w14:paraId="4575ECA0" w14:textId="4AA64164" w:rsid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58726-2019 «Покрытия полимерные резиновые плиточные. Технические условия». Дата введения в действие 01.09.2020 года.</w:t>
            </w:r>
          </w:p>
          <w:p w14:paraId="2B037054" w14:textId="77777777" w:rsidR="00766910" w:rsidRPr="00766910" w:rsidRDefault="00766910" w:rsidP="00766910">
            <w:pPr>
              <w:ind w:left="128" w:right="71"/>
              <w:jc w:val="both"/>
              <w:rPr>
                <w:rFonts w:ascii="Times New Roman" w:hAnsi="Times New Roman"/>
                <w:color w:val="000000" w:themeColor="text1"/>
                <w:sz w:val="18"/>
                <w:szCs w:val="18"/>
              </w:rPr>
            </w:pPr>
            <w:r w:rsidRPr="00766910">
              <w:rPr>
                <w:rFonts w:ascii="Times New Roman" w:hAnsi="Times New Roman"/>
                <w:color w:val="000000" w:themeColor="text1"/>
                <w:sz w:val="18"/>
                <w:szCs w:val="18"/>
              </w:rPr>
              <w:t>ГОСТ Р 52167-2012 «Оборудование и покрытия детских игровых площадок. Безопасность конструкции и методы испытаний качелей. Общие требования». Дата введения в действие 01.01.2013.</w:t>
            </w:r>
          </w:p>
          <w:p w14:paraId="3DF90A2D" w14:textId="26B9F36A"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52168-2012 «Оборудование и покрытия детских игровых площадок. Безопасность конструкции и методы испытаний горок. Общие требования».  Дата введения в действие 01.01.2013.</w:t>
            </w:r>
          </w:p>
          <w:p w14:paraId="16083B04" w14:textId="343E3180"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lastRenderedPageBreak/>
              <w:t>-</w:t>
            </w:r>
            <w:r w:rsidRPr="00766910">
              <w:rPr>
                <w:rFonts w:ascii="Times New Roman" w:hAnsi="Times New Roman"/>
                <w:color w:val="000000" w:themeColor="text1"/>
                <w:sz w:val="18"/>
                <w:szCs w:val="18"/>
              </w:rPr>
              <w:t xml:space="preserve"> ГОСТ Р 52169-2012 «Оборудование и покрытия детских игровых площадок. Безопасность конструкции и методы испытаний. Общие требования». Дата введения в действие 01.07.2013.</w:t>
            </w:r>
          </w:p>
          <w:p w14:paraId="54CCB3B0" w14:textId="31310758" w:rsidR="00766910" w:rsidRPr="00766910"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52301-2013 «Оборудование и покрытия детских игровых площадок. Безопасность при эксплуатации. Общие требования». Дата введения в действие 01.01.2014.</w:t>
            </w:r>
          </w:p>
          <w:p w14:paraId="715FD46F" w14:textId="2C2352B4" w:rsidR="00766910" w:rsidRPr="00C238E3" w:rsidRDefault="00766910" w:rsidP="00766910">
            <w:pPr>
              <w:ind w:left="128" w:right="71"/>
              <w:jc w:val="both"/>
              <w:rPr>
                <w:rFonts w:ascii="Times New Roman" w:hAnsi="Times New Roman"/>
                <w:color w:val="000000" w:themeColor="text1"/>
                <w:sz w:val="18"/>
                <w:szCs w:val="18"/>
              </w:rPr>
            </w:pPr>
            <w:r>
              <w:rPr>
                <w:rFonts w:ascii="Times New Roman" w:hAnsi="Times New Roman"/>
                <w:color w:val="000000" w:themeColor="text1"/>
                <w:sz w:val="18"/>
                <w:szCs w:val="18"/>
              </w:rPr>
              <w:t>-</w:t>
            </w:r>
            <w:r w:rsidRPr="00766910">
              <w:rPr>
                <w:rFonts w:ascii="Times New Roman" w:hAnsi="Times New Roman"/>
                <w:color w:val="000000" w:themeColor="text1"/>
                <w:sz w:val="18"/>
                <w:szCs w:val="18"/>
              </w:rPr>
              <w:t xml:space="preserve"> ГОСТ Р ЕН 1177-2013 «Покрытия игровых площадок </w:t>
            </w:r>
            <w:proofErr w:type="spellStart"/>
            <w:r w:rsidRPr="00766910">
              <w:rPr>
                <w:rFonts w:ascii="Times New Roman" w:hAnsi="Times New Roman"/>
                <w:color w:val="000000" w:themeColor="text1"/>
                <w:sz w:val="18"/>
                <w:szCs w:val="18"/>
              </w:rPr>
              <w:t>ударопоглощающие</w:t>
            </w:r>
            <w:proofErr w:type="spellEnd"/>
            <w:r w:rsidRPr="00766910">
              <w:rPr>
                <w:rFonts w:ascii="Times New Roman" w:hAnsi="Times New Roman"/>
                <w:color w:val="000000" w:themeColor="text1"/>
                <w:sz w:val="18"/>
                <w:szCs w:val="18"/>
              </w:rPr>
              <w:t>. Определение критической высоты падения». Дата введения в действие 01.01.2014.</w:t>
            </w:r>
          </w:p>
          <w:p w14:paraId="27FC6C1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отмене или изменении нормативных документов, на которые в настоящих характеристиках имеются ссылки, следует использовать документы, введенные взамен отмененных.</w:t>
            </w:r>
          </w:p>
          <w:p w14:paraId="19CB9A8E" w14:textId="77777777" w:rsidR="00F6200A" w:rsidRPr="00C238E3" w:rsidRDefault="00F6200A" w:rsidP="00374C0C">
            <w:pPr>
              <w:ind w:left="128" w:right="71"/>
              <w:jc w:val="both"/>
              <w:rPr>
                <w:rFonts w:ascii="Times New Roman" w:hAnsi="Times New Roman"/>
                <w:color w:val="000000" w:themeColor="text1"/>
                <w:sz w:val="18"/>
                <w:szCs w:val="18"/>
              </w:rPr>
            </w:pPr>
          </w:p>
          <w:p w14:paraId="32F4F82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земляных работ:</w:t>
            </w:r>
          </w:p>
          <w:p w14:paraId="7AE0BD5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t xml:space="preserve">Работы должны производиться в строгом соответствии с: </w:t>
            </w:r>
          </w:p>
          <w:p w14:paraId="1ACCB64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требованиями Постановления администрации города Мурманска от 15.01.2016 № 36 «Об утверждении правил осуществления земляных работ на территории муниципального образования город Мурманск (с изменениями от 29.08. 2022 года №2423)»;</w:t>
            </w:r>
          </w:p>
          <w:p w14:paraId="3A78BAF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Решением совета депутатов города Мурманска от 27.10.2017 № 40-712 «О правилах благоустройства территории муниципального образования город Мурманск и о признании утратившими силу отдельных решений совета депутатов города Мурманска (с изменениями на 10 июля 2020 года)»;</w:t>
            </w:r>
          </w:p>
          <w:p w14:paraId="44AAAB3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Приложение к постановлению администрации города Мурманска от 12.01.2018г. №33 «Правила осуществления земляных работ на территории муниципального образования город Мурманск. Общие положения»;</w:t>
            </w:r>
          </w:p>
          <w:p w14:paraId="627844D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23735-2014 Смеси песчано-гравийные для строительных работ. Технические условия;</w:t>
            </w:r>
          </w:p>
          <w:p w14:paraId="3AF695D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8267-93. Щебень и гравий из плотных горных пород для строительных работ. Технические условия (с Изменениями № 1, №2, №3, №4);</w:t>
            </w:r>
          </w:p>
          <w:p w14:paraId="20E05FB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8736-2014 Песок для строительных работ. Технические условия (с Поправкой);</w:t>
            </w:r>
          </w:p>
          <w:p w14:paraId="5AC4787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42.13330.2016 Градостроительство. Планировка и застройка городских и сельских поселений. Актуализированная редакция СНиП 2.07.01-89*(с Поправками №1, №2, №3, №4);</w:t>
            </w:r>
          </w:p>
          <w:p w14:paraId="3E4E8C0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82.13330.2016 "Благоустройство территорий" Актуализированная редакция СНиП III-10-75 (с Изменениями №1, №2);</w:t>
            </w:r>
          </w:p>
          <w:p w14:paraId="665DD83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45.13330.2017 Земляные сооружения, основания и фундаменты. Актуализированная редакция СНиП 3.02.01-87(с Изменениями №1, №2, №3);</w:t>
            </w:r>
          </w:p>
          <w:p w14:paraId="393D2F6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засыпать грунтом крышки люков, колодцев и камер, решетки </w:t>
            </w:r>
            <w:proofErr w:type="spellStart"/>
            <w:r w:rsidRPr="00C238E3">
              <w:rPr>
                <w:rFonts w:ascii="Times New Roman" w:hAnsi="Times New Roman"/>
                <w:color w:val="000000" w:themeColor="text1"/>
                <w:sz w:val="18"/>
                <w:szCs w:val="18"/>
              </w:rPr>
              <w:t>дождеприёмных</w:t>
            </w:r>
            <w:proofErr w:type="spellEnd"/>
            <w:r w:rsidRPr="00C238E3">
              <w:rPr>
                <w:rFonts w:ascii="Times New Roman" w:hAnsi="Times New Roman"/>
                <w:color w:val="000000" w:themeColor="text1"/>
                <w:sz w:val="18"/>
                <w:szCs w:val="18"/>
              </w:rPr>
              <w:t xml:space="preserve"> колодцев, лотки дорожных покрытий, зелёные насаждения, пункты государственной геодезической сети и производить складирование материалов и конструкций на газонах, в охранных зонах действующих подземных коммуникаций, газопроводов, линий электропередач и линий связи. </w:t>
            </w:r>
          </w:p>
          <w:p w14:paraId="7B50E97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Запрещается открывать крышки люков и колодцев на подземных линейных объектах и опускаться в них без разрешения соответствующих эксплуатационных организаций, а также без принятия мер по технике безопасности. </w:t>
            </w:r>
          </w:p>
          <w:p w14:paraId="6A1A8DD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принятия необходимых мер предосторожности и предотвращения возможного повреждения подземных линейных объектов, подрядчик обязан не позднее, чем за три дня до начала земляных работ, вызвать телефонограммой на место представителей организаций, указанных в Разрешении, выданном Комитетом. До прибытия представителей владельцев линейных объектов, производство работ запрещается. При получении вызова от подрядчика владельцы линейных объектов,</w:t>
            </w:r>
          </w:p>
          <w:p w14:paraId="17C16AA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обязаны обеспечить своевременную явку своих уполномоченных представителей и дать исчерпывающие указания в устной или письменной форме об условиях обеспечения сохранности принадлежащих им линейных объектов. </w:t>
            </w:r>
          </w:p>
          <w:p w14:paraId="722606F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Осуществление земляных работ в зоне расположения линейных объектов допускается только с письменного согласования владельцев линейных объектов. </w:t>
            </w:r>
          </w:p>
          <w:p w14:paraId="37E66B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До начала осуществления земляных работ, по согласованию с владельцем линейных объектов, необходимо установить знаки, указывающие место расположения линейных объектов, и провести инструктаж по технике безопасности всего персонала, участвующего в работе. </w:t>
            </w:r>
          </w:p>
          <w:p w14:paraId="1DA4CD0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Для принятия необходимых мер предосторожности и предотвращения возможного повреждения подземных линейных объектов, Подрядчик </w:t>
            </w:r>
            <w:r w:rsidRPr="00C238E3">
              <w:rPr>
                <w:rFonts w:ascii="Times New Roman" w:hAnsi="Times New Roman"/>
                <w:color w:val="000000" w:themeColor="text1"/>
                <w:sz w:val="18"/>
                <w:szCs w:val="18"/>
              </w:rPr>
              <w:lastRenderedPageBreak/>
              <w:t>обязан не позднее, чем за три дня до начала земляных работ, вызвать телефонограммой на место представителей организаций-владельцев указанных объектов.</w:t>
            </w:r>
          </w:p>
          <w:p w14:paraId="565A451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До прибытия представителей владельцев линейных объектов, производство работ запрещается.</w:t>
            </w:r>
          </w:p>
          <w:p w14:paraId="601911A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Осуществление земляных работ в зоне расположения линейных объектов допускается только с письменного согласования владельцев линейных объектов.</w:t>
            </w:r>
          </w:p>
          <w:p w14:paraId="3CC79B3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Вскрытие шурфов для уточнения места расположения линейных объектов может производиться только в присутствии представителей владельцев линейных объектов.</w:t>
            </w:r>
          </w:p>
          <w:p w14:paraId="5099B15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Если в начале осуществления земляных работ выявлено несоответствие расположения действующих линейных объектов данным Проекта, работы должны быть приостановлены, вызваны представители проектной организации, Заказчика и представителей владельцев линейных объектов для принятия решения по продолжению работ.</w:t>
            </w:r>
          </w:p>
          <w:p w14:paraId="3335513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Назначенный инженерно-технический работник, ответственный за осуществление земляных работ, обязан во время проведения земляных работ постоянно находиться на месте производства земляных работ, иметь при себе рабочую документацию на земляные работы, разрешение на производство земляных работ. </w:t>
            </w:r>
          </w:p>
          <w:p w14:paraId="1F787E93"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Все эти документы должны предоставляться по первому требованию представителей, имеющих соответствующие полномочия.</w:t>
            </w:r>
          </w:p>
          <w:p w14:paraId="6C9C829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Осуществлять земляные работы с применением пневмо-ударных механизмов, буровых установок, буровзрывные работы и иные работы, создающие шум и препятствующие полноценному отдыху граждан на территории муниципального образования город Мурманск, необходимо в соответствии с Законом Мурманской области от 03.07.2015 № 1888-01-ЗМО «Об обеспечении тишины и покоя граждан на территории Мурманской области».</w:t>
            </w:r>
          </w:p>
          <w:p w14:paraId="4B4B266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Лица, осуществляющие земляные работы в зоне зелёных насаждений, обязаны обеспечить максимальную защиту деревьев и кустарников, их корневой системы.</w:t>
            </w:r>
          </w:p>
          <w:p w14:paraId="1D0E5E1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 случае если на период осуществления земляных работ требуется внести изменения в организацию дорожного движения, схема ограждения места осуществления работ, а также сроки проведения работ должны быть согласованы с учреждением, в ведении которого находятся технические средства организации дорожного движения – ММБУ «Центр организации дорожного движения» и/или комитетом по развитию городского хозяйства администрации города Мурманска.</w:t>
            </w:r>
          </w:p>
          <w:p w14:paraId="4B3C9C8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В процессе осуществления земляных работ Подрядчик обязан оформить акты освидетельствования скрытых работ, удостоверяющих качество выполненных и принятых земляных работ.</w:t>
            </w:r>
          </w:p>
          <w:p w14:paraId="6F4DD0C4" w14:textId="77777777" w:rsidR="00F6200A" w:rsidRPr="00C238E3" w:rsidRDefault="00F6200A" w:rsidP="00374C0C">
            <w:pPr>
              <w:ind w:left="128" w:right="71"/>
              <w:jc w:val="both"/>
              <w:rPr>
                <w:rFonts w:ascii="Times New Roman" w:hAnsi="Times New Roman"/>
                <w:color w:val="000000" w:themeColor="text1"/>
                <w:sz w:val="18"/>
                <w:szCs w:val="18"/>
              </w:rPr>
            </w:pPr>
          </w:p>
          <w:p w14:paraId="174ED45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производстве бетонных работ:</w:t>
            </w:r>
            <w:r w:rsidRPr="00C238E3">
              <w:rPr>
                <w:rFonts w:ascii="Times New Roman" w:hAnsi="Times New Roman"/>
                <w:color w:val="000000" w:themeColor="text1"/>
                <w:sz w:val="18"/>
                <w:szCs w:val="18"/>
              </w:rPr>
              <w:tab/>
            </w:r>
          </w:p>
          <w:p w14:paraId="4635894A"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w:t>
            </w:r>
          </w:p>
          <w:p w14:paraId="0EE0BA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СП 63.13330.2018 Бетонные и железобетонные конструкции. Основные положения. СНиП 52-01-2003(с Изменениями №1, №2);</w:t>
            </w:r>
          </w:p>
          <w:p w14:paraId="5E68E33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17608-2017 Плиты бетонные тротуарные. Технические условия (с Поправками);</w:t>
            </w:r>
          </w:p>
          <w:p w14:paraId="78E186C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6665-91. Камни бетонные и железобетонные бортовые. Технические условия;</w:t>
            </w:r>
          </w:p>
          <w:p w14:paraId="7EFD4D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приготовлении бетонной смеси должна быть обеспечена необходимая точность дозировки входящих в бетонную смесь материалов.</w:t>
            </w:r>
          </w:p>
          <w:p w14:paraId="569E778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Перемешивание бетонной смеси следует выполнять так, чтобы обеспечить равномерное распределение компонентов по всему объему смеси. Продолжительность перемешивания принимают в соответствии с инструкциями предприятий – изготовителей.</w:t>
            </w:r>
          </w:p>
          <w:p w14:paraId="185C6F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Транспортирование бетонной смеси следует осуществлять способами и средствами, обеспечивающими сохранность ее свойств и исключающими ее расслоение, а также загрязнение посторонними материалами.</w:t>
            </w:r>
          </w:p>
          <w:p w14:paraId="2D3FAB6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укладке бетонной смеси при пониженных положительных и отрицательных или повышенных положительных температурах должны быть предусмотрены специальные мероприятия, обеспечивающие требуемое качество бетона.</w:t>
            </w:r>
          </w:p>
          <w:p w14:paraId="7EA0288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В бетоне в процессе твердения следует поддерживать расчетный температурно-влажностный режим. При необходимости для создания условий, обеспечивающих нарастание прочности бетона и снижение усадочных явлений, следует применять специальные защитные мероприятия. В технологическом процессе тепловой обработки изделий должны быть приняты меры по снижению температурных перепадов и взаимных перемещений между опалубочной формой и бетоном.</w:t>
            </w:r>
          </w:p>
          <w:p w14:paraId="613F71C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выполнении бетонных работ должен быть обеспечен уход за уложенным бетоном, предотвращающий его пересыхание и растрескивание, а также повреждение неокрепшего бетона дождем. Ходить по неокрепшему бетону запрещается. </w:t>
            </w:r>
          </w:p>
          <w:p w14:paraId="59FD862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Выполненные работы по устройству бетонной подготовки необходимо предъявить представителю Заказчика, осуществляющий технический надзор на объекте, для осмотра и документального оформления Актов освидетельствования скрытых работ.</w:t>
            </w:r>
          </w:p>
          <w:p w14:paraId="6E0FBD2F" w14:textId="77777777" w:rsidR="00F6200A" w:rsidRPr="00C238E3" w:rsidRDefault="00F6200A" w:rsidP="00374C0C">
            <w:pPr>
              <w:ind w:left="128" w:right="71"/>
              <w:jc w:val="both"/>
              <w:rPr>
                <w:rFonts w:ascii="Times New Roman" w:hAnsi="Times New Roman"/>
                <w:color w:val="000000" w:themeColor="text1"/>
                <w:sz w:val="18"/>
                <w:szCs w:val="18"/>
              </w:rPr>
            </w:pPr>
          </w:p>
          <w:p w14:paraId="73A29C62"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дорожных покрытий следить за температурой и однородностью смеси, укладываемой в покрытие, асфальтобетонные смеси следует укладывать в сухую погоду весной и летом при температуре окружающего воздуха не ниже 5°С, осенью - не ниже 10 °С.</w:t>
            </w:r>
          </w:p>
          <w:p w14:paraId="40565FB3" w14:textId="03F152CB"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Толщина устраиваемого слоя асфальтобетона должна быть не менее толщины слоя согласно </w:t>
            </w:r>
            <w:r w:rsidR="00653C2D" w:rsidRPr="00C238E3">
              <w:rPr>
                <w:rFonts w:ascii="Times New Roman" w:hAnsi="Times New Roman"/>
                <w:color w:val="000000" w:themeColor="text1"/>
                <w:sz w:val="18"/>
                <w:szCs w:val="18"/>
              </w:rPr>
              <w:t>проектной</w:t>
            </w:r>
            <w:r w:rsidRPr="00C238E3">
              <w:rPr>
                <w:rFonts w:ascii="Times New Roman" w:hAnsi="Times New Roman"/>
                <w:color w:val="000000" w:themeColor="text1"/>
                <w:sz w:val="18"/>
                <w:szCs w:val="18"/>
              </w:rPr>
              <w:t>, сметной документации.</w:t>
            </w:r>
          </w:p>
          <w:p w14:paraId="4CA238D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Основание, на которое укладывается асфальтобетонная смесь, должно быть принято в установленном порядке, очищено от посторонних предметов, грязи и пыли.</w:t>
            </w:r>
          </w:p>
          <w:p w14:paraId="066C19C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Укладку асфальтобетонных смесей следует проводить асфальтоукладчиком, в местах, недоступных для асфальтоукладчика, допускается ручная укладка. </w:t>
            </w:r>
          </w:p>
          <w:p w14:paraId="7C26AB0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Обнаруженные на покрытии или основании после окончания укатки участки с дефектами (раковины, участки с избыточным или недостаточным содержанием битума и пр.) должны быть вырублены; края вырубленных мест смазаны битумом или битумной эмульсией, заполнены асфальтобетонной смесью и уплотнены.</w:t>
            </w:r>
          </w:p>
          <w:p w14:paraId="727D334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Предусмотренные Проектом бортовые камни устанавливают до укладки смеси соответственно заданным высотным отметкам по нивелиру, что должно быть принято актом на скрытые работы.</w:t>
            </w:r>
          </w:p>
          <w:p w14:paraId="4824A938" w14:textId="77777777" w:rsidR="00F6200A" w:rsidRPr="00C238E3" w:rsidRDefault="00F6200A" w:rsidP="00374C0C">
            <w:pPr>
              <w:ind w:left="128" w:right="71"/>
              <w:jc w:val="both"/>
              <w:rPr>
                <w:rFonts w:ascii="Times New Roman" w:hAnsi="Times New Roman"/>
                <w:color w:val="000000" w:themeColor="text1"/>
                <w:sz w:val="18"/>
                <w:szCs w:val="18"/>
              </w:rPr>
            </w:pPr>
          </w:p>
          <w:p w14:paraId="417CAA60"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6A1075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 ПУЭ. Правила устройства электроустановок и ТТК. Прокладка кабелей в земле.</w:t>
            </w:r>
          </w:p>
          <w:p w14:paraId="4AA31548" w14:textId="0610F4F1"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ПУЭ «</w:t>
            </w:r>
            <w:r w:rsidRPr="00C238E3">
              <w:rPr>
                <w:rFonts w:ascii="Times New Roman" w:hAnsi="Times New Roman"/>
                <w:color w:val="000000" w:themeColor="text1"/>
                <w:sz w:val="18"/>
                <w:szCs w:val="18"/>
              </w:rPr>
              <w:t>Правила устройства электроустановок» (изд. 6,7);</w:t>
            </w:r>
          </w:p>
          <w:p w14:paraId="6D7436F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1E6E347F" w14:textId="3DA92F0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04E0A2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38CB168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622C53C5"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599689C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ПХВ-трубы,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7F306FA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p w14:paraId="0037799D"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ab/>
            </w:r>
          </w:p>
          <w:p w14:paraId="6B4134E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видеонаблюдения:</w:t>
            </w:r>
          </w:p>
          <w:p w14:paraId="3F977CF4"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Р 51558-2014 Средства и системы охранные телевизионные. Классификация. Общие технические требования. Методы испытаний (с Изменением №1);</w:t>
            </w:r>
          </w:p>
          <w:p w14:paraId="31A1683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ГОСТ 34.602-2020 Информационные технологии. Комплекс стандартов на автоматизированные системы. Техническое задание на создание автоматизированной системы (с Поправкой№1);</w:t>
            </w:r>
          </w:p>
          <w:p w14:paraId="1828F6EE" w14:textId="4BD3A74D"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w:t>
            </w:r>
            <w:r w:rsidR="0016762E" w:rsidRPr="00C238E3">
              <w:rPr>
                <w:rFonts w:ascii="Times New Roman" w:hAnsi="Times New Roman"/>
                <w:color w:val="000000" w:themeColor="text1"/>
                <w:sz w:val="18"/>
                <w:szCs w:val="18"/>
              </w:rPr>
              <w:t>76.13330.2016 «</w:t>
            </w:r>
            <w:r w:rsidRPr="00C238E3">
              <w:rPr>
                <w:rFonts w:ascii="Times New Roman" w:hAnsi="Times New Roman"/>
                <w:color w:val="000000" w:themeColor="text1"/>
                <w:sz w:val="18"/>
                <w:szCs w:val="18"/>
              </w:rPr>
              <w:t xml:space="preserve">Электротехнические </w:t>
            </w:r>
            <w:r w:rsidR="0016762E" w:rsidRPr="00C238E3">
              <w:rPr>
                <w:rFonts w:ascii="Times New Roman" w:hAnsi="Times New Roman"/>
                <w:color w:val="000000" w:themeColor="text1"/>
                <w:sz w:val="18"/>
                <w:szCs w:val="18"/>
              </w:rPr>
              <w:t>устройства» Актуализированная</w:t>
            </w:r>
            <w:r w:rsidRPr="00C238E3">
              <w:rPr>
                <w:rFonts w:ascii="Times New Roman" w:hAnsi="Times New Roman"/>
                <w:color w:val="000000" w:themeColor="text1"/>
                <w:sz w:val="18"/>
                <w:szCs w:val="18"/>
              </w:rPr>
              <w:t xml:space="preserve"> редакция СНиП 3.05.06-85;</w:t>
            </w:r>
          </w:p>
          <w:p w14:paraId="7695CB3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СП 77.13330.2016 «Системы автоматизации». Актуализированная редакция СНиП 3.05.07-85. </w:t>
            </w:r>
          </w:p>
          <w:p w14:paraId="6BA21D79" w14:textId="77777777" w:rsidR="00F6200A" w:rsidRPr="00C238E3" w:rsidRDefault="00F6200A" w:rsidP="00374C0C">
            <w:pPr>
              <w:ind w:left="128" w:right="71"/>
              <w:jc w:val="both"/>
              <w:rPr>
                <w:rFonts w:ascii="Times New Roman" w:hAnsi="Times New Roman"/>
                <w:color w:val="000000" w:themeColor="text1"/>
                <w:sz w:val="18"/>
                <w:szCs w:val="18"/>
              </w:rPr>
            </w:pPr>
          </w:p>
          <w:p w14:paraId="4551AE2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При устройстве сети наружного освещения:</w:t>
            </w:r>
          </w:p>
          <w:p w14:paraId="6993107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Работы должны, производится в строгом соответствии с требованиями ПУЭ. Правила устройства электроустановок и ТТК. Прокладка кабелей в земле.</w:t>
            </w:r>
          </w:p>
          <w:p w14:paraId="49EBA090" w14:textId="1034A8D8"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ПУЭ «</w:t>
            </w:r>
            <w:r w:rsidRPr="00C238E3">
              <w:rPr>
                <w:rFonts w:ascii="Times New Roman" w:hAnsi="Times New Roman"/>
                <w:color w:val="000000" w:themeColor="text1"/>
                <w:sz w:val="18"/>
                <w:szCs w:val="18"/>
              </w:rPr>
              <w:t>Правила устройства электроустановок» (изд. 6,7);</w:t>
            </w:r>
          </w:p>
          <w:p w14:paraId="6F7B8D66"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СП 76.13330.2016 «Электротехнические устройства» Актуализированная редакция СНиП 3.05.06-85; </w:t>
            </w:r>
          </w:p>
          <w:p w14:paraId="71EC8121" w14:textId="15217073"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ГОСТ 31996-2012 Кабели силовые с пластмассовой изоляцией на номинальное напряжение 0,66; 1 и 3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w:t>
            </w:r>
            <w:r w:rsidR="0016762E" w:rsidRPr="00C238E3">
              <w:rPr>
                <w:rFonts w:ascii="Times New Roman" w:hAnsi="Times New Roman"/>
                <w:color w:val="000000" w:themeColor="text1"/>
                <w:sz w:val="18"/>
                <w:szCs w:val="18"/>
              </w:rPr>
              <w:t>Общие технические</w:t>
            </w:r>
            <w:r w:rsidRPr="00C238E3">
              <w:rPr>
                <w:rFonts w:ascii="Times New Roman" w:hAnsi="Times New Roman"/>
                <w:color w:val="000000" w:themeColor="text1"/>
                <w:sz w:val="18"/>
                <w:szCs w:val="18"/>
              </w:rPr>
              <w:t xml:space="preserve"> условия (с Изменениями);</w:t>
            </w:r>
          </w:p>
          <w:p w14:paraId="1922D1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31946-2012 Провода самонесущие изолированные и защищенные для воздушных линий электропередачи. Общие технические условия (с Изменением № 1);</w:t>
            </w:r>
          </w:p>
          <w:p w14:paraId="67CF5868"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Р 57190-2016 Заземлители и заземляющие устройства различного назначения. Термины и определения.</w:t>
            </w:r>
          </w:p>
          <w:p w14:paraId="187F83B9"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кабельных линий непосредственно в земле кабели должны прокладываться в траншеях и иметь снизу подсыпку, а сверху засыпку слоем песка.</w:t>
            </w:r>
          </w:p>
          <w:p w14:paraId="6EECFFE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Кабели на всем протяжении должны быть защищены от механических повреждений путем покрытия при напряжении ниже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 плитами или глиняным обыкновенным кирпичом в один слой поперек трассы кабелей Применение силикатного, а также глиняного пустотелого или дырчатого кирпича не допускается.</w:t>
            </w:r>
          </w:p>
          <w:p w14:paraId="152368B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прокладке кабельных линий в зоне насаждений расстояние от кабелей до стволов деревьев должно быть, как правило, не менее 2 м. Допускается по согласованию с организацией, в ведении которой находятся зеленые насаждения, уменьшение этого расстояния при условии прокладки кабелей в трубах, проложенных путем </w:t>
            </w:r>
            <w:proofErr w:type="spellStart"/>
            <w:r w:rsidRPr="00C238E3">
              <w:rPr>
                <w:rFonts w:ascii="Times New Roman" w:hAnsi="Times New Roman"/>
                <w:color w:val="000000" w:themeColor="text1"/>
                <w:sz w:val="18"/>
                <w:szCs w:val="18"/>
              </w:rPr>
              <w:t>подкопки</w:t>
            </w:r>
            <w:proofErr w:type="spellEnd"/>
            <w:r w:rsidRPr="00C238E3">
              <w:rPr>
                <w:rFonts w:ascii="Times New Roman" w:hAnsi="Times New Roman"/>
                <w:color w:val="000000" w:themeColor="text1"/>
                <w:sz w:val="18"/>
                <w:szCs w:val="18"/>
              </w:rPr>
              <w:t>.</w:t>
            </w:r>
          </w:p>
          <w:p w14:paraId="0A74F5BF"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При прокладке кабелей в пределах зеленой зоны с кустарниковыми посадками указанные расстояния допускается уменьшить до 0,75 м.</w:t>
            </w:r>
          </w:p>
          <w:p w14:paraId="44045BE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При пересечении кабельными линиями других кабелей они должны быть разделены слоем земли толщиной не менее 0,5 м; это расстояние в стесненных условиях для кабелей до 35 </w:t>
            </w:r>
            <w:proofErr w:type="spellStart"/>
            <w:r w:rsidRPr="00C238E3">
              <w:rPr>
                <w:rFonts w:ascii="Times New Roman" w:hAnsi="Times New Roman"/>
                <w:color w:val="000000" w:themeColor="text1"/>
                <w:sz w:val="18"/>
                <w:szCs w:val="18"/>
              </w:rPr>
              <w:t>кВ</w:t>
            </w:r>
            <w:proofErr w:type="spellEnd"/>
            <w:r w:rsidRPr="00C238E3">
              <w:rPr>
                <w:rFonts w:ascii="Times New Roman" w:hAnsi="Times New Roman"/>
                <w:color w:val="000000" w:themeColor="text1"/>
                <w:sz w:val="18"/>
                <w:szCs w:val="18"/>
              </w:rPr>
              <w:t xml:space="preserve"> может быть уменьшено до 0,15 м при условии разделения кабелей на всем участке пересечения плюс по 1 м в каждую сторону плитами или трубами из бетона или другого равнопрочного материала, при этом кабели связи должны быть расположены выше силовых кабелей.</w:t>
            </w:r>
          </w:p>
          <w:p w14:paraId="7645A91E"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кабельных линий, прокладываемых в земле, должны применяться преимущественно бронированные кабели. Металлические оболочки этих кабелей должны иметь внешний покров для защиты от химических воздействий. Если прокладываются небронированные кабели, то требуется сначала проложить асбестоцементные или ПХВ-трубы, которые надёжно защитят его от случайных механических повреждений при последующих раскопках. В случае, если кабель бронированный, то его применение также потребует прокладки труб на пересечении с железнодорожными и трамвайными рельсами, шоссейными и грунтовыми дорогами, под проезжими частями улиц, в местах пересечений с подземными сооружениями и другими кабелями с таким расчетом, чтобы концы труб выходили на 1 м за пределы пересечения, а также при вводе кабеля в здание или сооружение.</w:t>
            </w:r>
          </w:p>
          <w:p w14:paraId="6975D0B1"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xml:space="preserve">- Глубина прокладки кабеля определяется </w:t>
            </w:r>
            <w:proofErr w:type="spellStart"/>
            <w:r w:rsidRPr="00C238E3">
              <w:rPr>
                <w:rFonts w:ascii="Times New Roman" w:hAnsi="Times New Roman"/>
                <w:color w:val="000000" w:themeColor="text1"/>
                <w:sz w:val="18"/>
                <w:szCs w:val="18"/>
              </w:rPr>
              <w:t>р.ч</w:t>
            </w:r>
            <w:proofErr w:type="spellEnd"/>
            <w:r w:rsidRPr="00C238E3">
              <w:rPr>
                <w:rFonts w:ascii="Times New Roman" w:hAnsi="Times New Roman"/>
                <w:color w:val="000000" w:themeColor="text1"/>
                <w:sz w:val="18"/>
                <w:szCs w:val="18"/>
              </w:rPr>
              <w:t>. и не должна отклоняться от принятой величины более чем на ±10 см. В процессе укладки кабеля эта величина должна систематически контролироваться. Как правило, глубина траншеи должна быть не менее 0,8 м для того, чтобы обеспечить укладку кабеля на глубине не менее 0,7 м от поверхности почвы, или от планировочной отметки. На дне траншеи не должно быть воды. В местах пересечений и сближения с инженерными сооружениями и естественными препятствиями кабель может быть проложен на участке до 5 м на глубине не менее 0,5 м с применением защиты кабелей трубами.</w:t>
            </w:r>
          </w:p>
          <w:p w14:paraId="67D40C9C"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Для защиты кабелей следует применять трубы (асбестоцементные, безнапорные пластмассовые, бетонные, керамические, чугунные), при этом диаметр труб должен быть не менее полуторакратного наружного диаметра кабеля.</w:t>
            </w:r>
          </w:p>
          <w:p w14:paraId="4CF4B59B"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Расположение трассы кабельной линии сверяют по плану с привязкой её координат к существующим постоянным зданиям или сооружениям, и все отклонения вносят в план.</w:t>
            </w:r>
          </w:p>
          <w:p w14:paraId="62E7DB97" w14:textId="77777777" w:rsidR="00F6200A" w:rsidRPr="00C238E3" w:rsidRDefault="00F6200A" w:rsidP="00374C0C">
            <w:pPr>
              <w:ind w:left="128" w:right="71"/>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Предъявить Заказчику объем выполненных работ по акту скрытых работ, представить технический отчет о проведенных измерениях и копии сертификатов на примененные электротехнические устройства и оборудование.</w:t>
            </w:r>
          </w:p>
        </w:tc>
      </w:tr>
      <w:tr w:rsidR="00F6200A" w:rsidRPr="004C63DD" w14:paraId="37F00951" w14:textId="77777777" w:rsidTr="00545C86">
        <w:tc>
          <w:tcPr>
            <w:tcW w:w="1652" w:type="pct"/>
            <w:tcBorders>
              <w:top w:val="single" w:sz="4" w:space="0" w:color="auto"/>
              <w:left w:val="single" w:sz="4" w:space="0" w:color="auto"/>
              <w:bottom w:val="single" w:sz="4" w:space="0" w:color="auto"/>
              <w:right w:val="single" w:sz="4" w:space="0" w:color="auto"/>
            </w:tcBorders>
          </w:tcPr>
          <w:p w14:paraId="7739884E" w14:textId="1C90D036" w:rsidR="00F6200A" w:rsidRPr="00FE664C" w:rsidRDefault="00A3649D" w:rsidP="00F6200A">
            <w:pPr>
              <w:ind w:left="34" w:right="-108" w:hanging="34"/>
              <w:contextualSpacing/>
              <w:rPr>
                <w:rFonts w:ascii="Times New Roman" w:hAnsi="Times New Roman"/>
                <w:b/>
                <w:bCs/>
                <w:sz w:val="18"/>
                <w:szCs w:val="18"/>
              </w:rPr>
            </w:pPr>
            <w:r w:rsidRPr="00FE664C">
              <w:rPr>
                <w:rFonts w:ascii="Times New Roman" w:hAnsi="Times New Roman"/>
                <w:b/>
                <w:bCs/>
                <w:sz w:val="18"/>
                <w:szCs w:val="18"/>
              </w:rPr>
              <w:lastRenderedPageBreak/>
              <w:t>3</w:t>
            </w:r>
            <w:r w:rsidR="00F6200A" w:rsidRPr="00FE664C">
              <w:rPr>
                <w:rFonts w:ascii="Times New Roman" w:hAnsi="Times New Roman"/>
                <w:b/>
                <w:bCs/>
                <w:sz w:val="18"/>
                <w:szCs w:val="18"/>
              </w:rPr>
              <w:t>. Гарантии качества выполнения работ по благоустройству:</w:t>
            </w:r>
          </w:p>
          <w:p w14:paraId="752F06DA" w14:textId="77777777" w:rsidR="00F6200A" w:rsidRPr="00C238E3" w:rsidRDefault="00F6200A" w:rsidP="00F6200A">
            <w:pPr>
              <w:ind w:left="34" w:right="-108" w:hanging="34"/>
              <w:contextualSpacing/>
              <w:rPr>
                <w:rFonts w:ascii="Times New Roman" w:hAnsi="Times New Roman"/>
                <w:sz w:val="18"/>
                <w:szCs w:val="18"/>
              </w:rPr>
            </w:pPr>
          </w:p>
          <w:p w14:paraId="2826D667" w14:textId="77777777" w:rsidR="00F6200A" w:rsidRPr="00C238E3" w:rsidRDefault="00F6200A" w:rsidP="00F6200A">
            <w:pPr>
              <w:ind w:left="34" w:right="-108" w:hanging="34"/>
              <w:contextualSpacing/>
              <w:rPr>
                <w:rFonts w:ascii="Times New Roman" w:hAnsi="Times New Roman"/>
                <w:sz w:val="18"/>
                <w:szCs w:val="18"/>
              </w:rPr>
            </w:pPr>
          </w:p>
        </w:tc>
        <w:tc>
          <w:tcPr>
            <w:tcW w:w="3348" w:type="pct"/>
            <w:tcBorders>
              <w:top w:val="single" w:sz="4" w:space="0" w:color="auto"/>
              <w:left w:val="single" w:sz="4" w:space="0" w:color="auto"/>
              <w:bottom w:val="single" w:sz="4" w:space="0" w:color="auto"/>
              <w:right w:val="single" w:sz="4" w:space="0" w:color="auto"/>
            </w:tcBorders>
          </w:tcPr>
          <w:p w14:paraId="74FBF4F9" w14:textId="62817E85"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обязан в течение </w:t>
            </w:r>
            <w:r w:rsidR="00FE664C">
              <w:rPr>
                <w:rFonts w:ascii="Times New Roman" w:hAnsi="Times New Roman"/>
                <w:sz w:val="18"/>
                <w:szCs w:val="18"/>
                <w:lang w:eastAsia="en-US"/>
              </w:rPr>
              <w:t>36</w:t>
            </w:r>
            <w:r w:rsidRPr="00C238E3">
              <w:rPr>
                <w:rFonts w:ascii="Times New Roman" w:hAnsi="Times New Roman"/>
                <w:sz w:val="18"/>
                <w:szCs w:val="18"/>
                <w:lang w:eastAsia="en-US"/>
              </w:rPr>
              <w:t xml:space="preserve"> (</w:t>
            </w:r>
            <w:r w:rsidR="00FE664C">
              <w:rPr>
                <w:rFonts w:ascii="Times New Roman" w:hAnsi="Times New Roman"/>
                <w:sz w:val="18"/>
                <w:szCs w:val="18"/>
                <w:lang w:eastAsia="en-US"/>
              </w:rPr>
              <w:t>тридцать шесть</w:t>
            </w:r>
            <w:r w:rsidRPr="00C238E3">
              <w:rPr>
                <w:rFonts w:ascii="Times New Roman" w:hAnsi="Times New Roman"/>
                <w:sz w:val="18"/>
                <w:szCs w:val="18"/>
                <w:lang w:eastAsia="en-US"/>
              </w:rPr>
              <w:t>) месяцев собственными силами и за свой счет обеспечить устранение дефектов, выявленных в процессе эксплуатации с момента приемки работ.</w:t>
            </w:r>
          </w:p>
          <w:p w14:paraId="00F1E035"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Гарантия качества устанавливается на все объемы выполненных работ, а также на материалы, используемые при проведении работ.</w:t>
            </w:r>
          </w:p>
          <w:p w14:paraId="64FA962C" w14:textId="2CAADC4B" w:rsidR="00F6200A" w:rsidRPr="00C238E3" w:rsidRDefault="00F6200A" w:rsidP="00FE664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Если в период гарантийного срока обнаружатся дефекты, препятствующие нормальной эксплуатации объекта, допущенные по вине Подрядчика, то Подрядчик обязан их устранить за свой счет и в согласованные с Заказчиком сроки. </w:t>
            </w:r>
          </w:p>
          <w:p w14:paraId="5979FD1C" w14:textId="0D5454EF" w:rsidR="00F6200A" w:rsidRPr="00C238E3" w:rsidRDefault="00F6200A" w:rsidP="00374C0C">
            <w:pPr>
              <w:ind w:right="85"/>
              <w:contextualSpacing/>
              <w:jc w:val="both"/>
              <w:rPr>
                <w:rFonts w:ascii="Times New Roman" w:hAnsi="Times New Roman"/>
                <w:sz w:val="18"/>
                <w:szCs w:val="18"/>
              </w:rPr>
            </w:pPr>
            <w:r w:rsidRPr="00C238E3">
              <w:rPr>
                <w:rFonts w:ascii="Times New Roman" w:hAnsi="Times New Roman"/>
                <w:sz w:val="18"/>
                <w:szCs w:val="18"/>
                <w:lang w:eastAsia="en-US"/>
              </w:rPr>
              <w:t xml:space="preserve"> </w:t>
            </w:r>
          </w:p>
        </w:tc>
      </w:tr>
      <w:tr w:rsidR="00F6200A" w:rsidRPr="004C63DD" w14:paraId="5FE124F9" w14:textId="77777777" w:rsidTr="00545C86">
        <w:tc>
          <w:tcPr>
            <w:tcW w:w="1652" w:type="pct"/>
            <w:tcBorders>
              <w:top w:val="single" w:sz="4" w:space="0" w:color="auto"/>
              <w:left w:val="single" w:sz="4" w:space="0" w:color="auto"/>
              <w:bottom w:val="single" w:sz="4" w:space="0" w:color="auto"/>
              <w:right w:val="single" w:sz="4" w:space="0" w:color="auto"/>
            </w:tcBorders>
          </w:tcPr>
          <w:p w14:paraId="0EA242B8" w14:textId="1108E21D"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4</w:t>
            </w:r>
            <w:r w:rsidR="00F6200A" w:rsidRPr="00FE664C">
              <w:rPr>
                <w:rFonts w:ascii="Times New Roman" w:hAnsi="Times New Roman"/>
                <w:b/>
                <w:bCs/>
                <w:sz w:val="18"/>
                <w:szCs w:val="18"/>
              </w:rPr>
              <w:t>. Особые требования к материалам:</w:t>
            </w:r>
          </w:p>
        </w:tc>
        <w:tc>
          <w:tcPr>
            <w:tcW w:w="3348" w:type="pct"/>
            <w:tcBorders>
              <w:top w:val="single" w:sz="4" w:space="0" w:color="auto"/>
              <w:left w:val="single" w:sz="4" w:space="0" w:color="auto"/>
              <w:bottom w:val="single" w:sz="4" w:space="0" w:color="auto"/>
              <w:right w:val="single" w:sz="4" w:space="0" w:color="auto"/>
            </w:tcBorders>
          </w:tcPr>
          <w:p w14:paraId="01E63B9A" w14:textId="00BED7E4"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 xml:space="preserve">Оборудование, изделия и материалы, применяемые при выполнении работ, должны </w:t>
            </w:r>
            <w:r w:rsidRPr="00C238E3">
              <w:rPr>
                <w:rFonts w:ascii="Times New Roman" w:hAnsi="Times New Roman"/>
                <w:color w:val="000000" w:themeColor="text1"/>
                <w:sz w:val="18"/>
                <w:szCs w:val="18"/>
                <w:lang w:eastAsia="en-US"/>
              </w:rPr>
              <w:t xml:space="preserve">соответствовать </w:t>
            </w:r>
            <w:r w:rsidR="00A9643A" w:rsidRPr="00C238E3">
              <w:rPr>
                <w:rFonts w:ascii="Times New Roman" w:hAnsi="Times New Roman"/>
                <w:color w:val="000000" w:themeColor="text1"/>
                <w:sz w:val="18"/>
                <w:szCs w:val="18"/>
                <w:lang w:eastAsia="en-US"/>
              </w:rPr>
              <w:t>проектной</w:t>
            </w:r>
            <w:r w:rsidRPr="00C238E3">
              <w:rPr>
                <w:rFonts w:ascii="Times New Roman" w:hAnsi="Times New Roman"/>
                <w:color w:val="000000" w:themeColor="text1"/>
                <w:sz w:val="18"/>
                <w:szCs w:val="18"/>
                <w:lang w:eastAsia="en-US"/>
              </w:rPr>
              <w:t xml:space="preserve"> документации.</w:t>
            </w:r>
          </w:p>
          <w:p w14:paraId="7889439B" w14:textId="3EF3DE81"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color w:val="000000" w:themeColor="text1"/>
                <w:sz w:val="18"/>
                <w:szCs w:val="18"/>
              </w:rPr>
              <w:t xml:space="preserve">При возникновении обстоятельств, затрудняющих закупку или использование отдельных материалов и оборудования в рамках </w:t>
            </w:r>
            <w:r w:rsidR="00653C2D" w:rsidRPr="00C238E3">
              <w:rPr>
                <w:rFonts w:ascii="Times New Roman" w:hAnsi="Times New Roman"/>
                <w:color w:val="000000" w:themeColor="text1"/>
                <w:sz w:val="18"/>
                <w:szCs w:val="18"/>
              </w:rPr>
              <w:t xml:space="preserve">проектной </w:t>
            </w:r>
            <w:r w:rsidRPr="00C238E3">
              <w:rPr>
                <w:rFonts w:ascii="Times New Roman" w:hAnsi="Times New Roman"/>
                <w:color w:val="000000" w:themeColor="text1"/>
                <w:sz w:val="18"/>
                <w:szCs w:val="18"/>
              </w:rPr>
              <w:t>документации, использовать их альтернативные варианты, не уступающие по характеристикам и качеству, в том числе формы и цвета покрытий возможно после согласования с Заказчиком.</w:t>
            </w:r>
            <w:r w:rsidRPr="00C238E3">
              <w:rPr>
                <w:rFonts w:ascii="Times New Roman" w:hAnsi="Times New Roman"/>
                <w:sz w:val="18"/>
                <w:szCs w:val="18"/>
                <w:lang w:eastAsia="en-US"/>
              </w:rPr>
              <w:t xml:space="preserve"> </w:t>
            </w:r>
          </w:p>
          <w:p w14:paraId="44F38826" w14:textId="77777777" w:rsidR="00F6200A" w:rsidRPr="00C238E3" w:rsidRDefault="00F6200A" w:rsidP="00374C0C">
            <w:pPr>
              <w:shd w:val="clear" w:color="auto" w:fill="FFFFFF"/>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xml:space="preserve">Подрядчик предоставляет Заказчику на согласование эквивалентные </w:t>
            </w:r>
            <w:r w:rsidRPr="00C238E3">
              <w:rPr>
                <w:rFonts w:ascii="Times New Roman" w:hAnsi="Times New Roman"/>
                <w:color w:val="000000"/>
                <w:sz w:val="18"/>
                <w:szCs w:val="18"/>
                <w:lang w:eastAsia="en-US"/>
              </w:rPr>
              <w:t>изделия и материалы с приложением документов, подтверждающих их технические характеристики.</w:t>
            </w:r>
          </w:p>
          <w:p w14:paraId="4DBAE781" w14:textId="2991B5C7" w:rsidR="00F6200A" w:rsidRPr="00C238E3" w:rsidRDefault="00F6200A" w:rsidP="00374C0C">
            <w:pPr>
              <w:shd w:val="clear" w:color="auto" w:fill="FFFFFF"/>
              <w:spacing w:before="240"/>
              <w:ind w:right="87"/>
              <w:contextualSpacing/>
              <w:jc w:val="both"/>
              <w:rPr>
                <w:rFonts w:ascii="Times New Roman" w:hAnsi="Times New Roman"/>
                <w:sz w:val="18"/>
                <w:szCs w:val="18"/>
                <w:lang w:eastAsia="en-US"/>
              </w:rPr>
            </w:pPr>
            <w:r w:rsidRPr="00C238E3">
              <w:rPr>
                <w:rFonts w:ascii="Times New Roman" w:hAnsi="Times New Roman"/>
                <w:color w:val="000000"/>
                <w:sz w:val="18"/>
                <w:szCs w:val="18"/>
                <w:lang w:eastAsia="en-US"/>
              </w:rPr>
              <w:t>Технические характеристики эквивалентных изделий и материалов должны быть не ниже технических характеристик изделий и материалов, указанных в</w:t>
            </w:r>
            <w:r w:rsidR="00653C2D" w:rsidRPr="00C238E3">
              <w:rPr>
                <w:rFonts w:ascii="Times New Roman" w:hAnsi="Times New Roman"/>
                <w:color w:val="000000"/>
                <w:sz w:val="18"/>
                <w:szCs w:val="18"/>
                <w:lang w:eastAsia="en-US"/>
              </w:rPr>
              <w:t xml:space="preserve"> проектной</w:t>
            </w:r>
            <w:r w:rsidRPr="00C238E3">
              <w:rPr>
                <w:rFonts w:ascii="Times New Roman" w:hAnsi="Times New Roman"/>
                <w:color w:val="000000"/>
                <w:sz w:val="18"/>
                <w:szCs w:val="18"/>
                <w:lang w:eastAsia="en-US"/>
              </w:rPr>
              <w:t xml:space="preserve"> документации.</w:t>
            </w:r>
          </w:p>
          <w:p w14:paraId="16502791"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Оборудование, изделия и материалы, применяемые при выполнении работ, должны соответствовать</w:t>
            </w:r>
            <w:r w:rsidRPr="00C238E3">
              <w:rPr>
                <w:rFonts w:ascii="Times New Roman" w:hAnsi="Times New Roman"/>
                <w:sz w:val="18"/>
                <w:szCs w:val="18"/>
                <w:lang w:eastAsia="en-US"/>
              </w:rPr>
              <w:t xml:space="preserve"> </w:t>
            </w:r>
            <w:r w:rsidRPr="00C238E3">
              <w:rPr>
                <w:rFonts w:ascii="Times New Roman" w:hAnsi="Times New Roman"/>
                <w:color w:val="000000"/>
                <w:sz w:val="18"/>
                <w:szCs w:val="18"/>
                <w:lang w:eastAsia="en-US"/>
              </w:rPr>
              <w:t>государственным стандартам или техническим условиям, иметь соответствующие сертификаты, технические паспорта, удостоверяющие качество.</w:t>
            </w:r>
          </w:p>
          <w:p w14:paraId="4ED9F3FD" w14:textId="77777777" w:rsidR="00F6200A" w:rsidRDefault="00F6200A" w:rsidP="00374C0C">
            <w:pPr>
              <w:shd w:val="clear" w:color="auto" w:fill="FFFFFF"/>
              <w:ind w:right="85"/>
              <w:contextualSpacing/>
              <w:jc w:val="both"/>
              <w:rPr>
                <w:rFonts w:ascii="Times New Roman" w:hAnsi="Times New Roman"/>
                <w:color w:val="000000"/>
                <w:sz w:val="18"/>
                <w:szCs w:val="18"/>
              </w:rPr>
            </w:pPr>
            <w:r w:rsidRPr="00C238E3">
              <w:rPr>
                <w:rFonts w:ascii="Times New Roman" w:hAnsi="Times New Roman"/>
                <w:sz w:val="18"/>
                <w:szCs w:val="18"/>
                <w:lang w:eastAsia="en-US"/>
              </w:rPr>
              <w:t>Заказчик вправе потребовать проведение лабораторного анализа используемых материалов и качества выполненных работ. Проведение лабораторного анализа проводится за счет Подрядчика.</w:t>
            </w:r>
            <w:r w:rsidRPr="00C238E3">
              <w:rPr>
                <w:rFonts w:ascii="Times New Roman" w:hAnsi="Times New Roman"/>
                <w:color w:val="000000"/>
                <w:sz w:val="18"/>
                <w:szCs w:val="18"/>
              </w:rPr>
              <w:tab/>
            </w:r>
          </w:p>
          <w:p w14:paraId="78CD83A5" w14:textId="77777777" w:rsidR="001C5AA1" w:rsidRDefault="001C5AA1" w:rsidP="00374C0C">
            <w:pPr>
              <w:shd w:val="clear" w:color="auto" w:fill="FFFFFF"/>
              <w:ind w:right="85"/>
              <w:contextualSpacing/>
              <w:jc w:val="both"/>
              <w:rPr>
                <w:rFonts w:ascii="Times New Roman" w:hAnsi="Times New Roman"/>
                <w:color w:val="000000"/>
                <w:sz w:val="18"/>
                <w:szCs w:val="18"/>
              </w:rPr>
            </w:pPr>
            <w:r>
              <w:rPr>
                <w:rFonts w:ascii="Times New Roman" w:hAnsi="Times New Roman"/>
                <w:color w:val="000000"/>
                <w:sz w:val="18"/>
                <w:szCs w:val="18"/>
              </w:rPr>
              <w:t xml:space="preserve">Паспорта на оборудование должны содержать: </w:t>
            </w:r>
          </w:p>
          <w:p w14:paraId="34FDBC8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сведения об оборудовании (наименование и место нахождения (адрес) изготовителя (уполномоченного изготовителем лица), обозначение документа, в соответствии с которым произведено оборудование); </w:t>
            </w:r>
          </w:p>
          <w:p w14:paraId="0536F76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основные технические данные оборудования; </w:t>
            </w:r>
          </w:p>
          <w:p w14:paraId="28BE777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комплектность оборудования; </w:t>
            </w:r>
          </w:p>
          <w:p w14:paraId="2DF9B2D0"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приемке оборудования; </w:t>
            </w:r>
          </w:p>
          <w:p w14:paraId="5F4D959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упаковке оборудования; </w:t>
            </w:r>
          </w:p>
          <w:p w14:paraId="3E7090A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гарантийные обязательства изготовителя оборудования; </w:t>
            </w:r>
          </w:p>
          <w:p w14:paraId="7F69D05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хранении оборудования; </w:t>
            </w:r>
          </w:p>
          <w:p w14:paraId="196BC2D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перевозке оборудования; </w:t>
            </w:r>
          </w:p>
          <w:p w14:paraId="561DEB4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консервации и расконсервации оборудования при эксплуатации; </w:t>
            </w:r>
          </w:p>
          <w:p w14:paraId="54D8A9DC"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рекомендуемый тип покрытия; </w:t>
            </w:r>
          </w:p>
          <w:p w14:paraId="16F9424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неисправностей оборудования при эксплуатации; </w:t>
            </w:r>
          </w:p>
          <w:p w14:paraId="737154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учете технического обслуживания оборудования; </w:t>
            </w:r>
          </w:p>
          <w:p w14:paraId="5DC73624"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ремонте, включая перечень деталей и частей оборудования, которые подвержены большим нагрузкам в процессе эксплуатации оборудования, а также срок и случаи их замены; </w:t>
            </w:r>
          </w:p>
          <w:p w14:paraId="3E74E4B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монтажу оборудования; </w:t>
            </w:r>
          </w:p>
          <w:p w14:paraId="2576E798"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правила безопасной эксплуатации оборудования; </w:t>
            </w:r>
          </w:p>
          <w:p w14:paraId="5D9F8503"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и проверке оборудования перед началом эксплуатации; </w:t>
            </w:r>
          </w:p>
          <w:p w14:paraId="4BBEB947"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инструкция по осмотру, обслуживанию и ремонту оборудования; </w:t>
            </w:r>
          </w:p>
          <w:p w14:paraId="6ED6B5ED"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об утилизации оборудования; </w:t>
            </w:r>
          </w:p>
          <w:p w14:paraId="3E0E3CD5"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месяц и год производства оборудования; </w:t>
            </w:r>
          </w:p>
          <w:p w14:paraId="43409B6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сведения о возрастных группах (включая ограничения по весу и росту); </w:t>
            </w:r>
          </w:p>
          <w:p w14:paraId="2096D16E"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назначенный срок службы; </w:t>
            </w:r>
          </w:p>
          <w:p w14:paraId="54ED2AF9"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особые отметки (при необходимости); </w:t>
            </w:r>
          </w:p>
          <w:p w14:paraId="29966D46"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фото или графический рисунок (при необходимости цветные) оборудования; </w:t>
            </w:r>
          </w:p>
          <w:p w14:paraId="0AEACF9B"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чертеж общего вида оборудования с указанием основных размеров; </w:t>
            </w:r>
          </w:p>
          <w:p w14:paraId="6D2B111F" w14:textId="77777777"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 xml:space="preserve">схема сборки оборудования; </w:t>
            </w:r>
          </w:p>
          <w:p w14:paraId="5DCCB459" w14:textId="283CCBB9" w:rsidR="001C5AA1" w:rsidRPr="001C5AA1" w:rsidRDefault="001C5AA1" w:rsidP="001C5AA1">
            <w:pPr>
              <w:pStyle w:val="a3"/>
              <w:numPr>
                <w:ilvl w:val="0"/>
                <w:numId w:val="16"/>
              </w:numPr>
              <w:shd w:val="clear" w:color="auto" w:fill="FFFFFF"/>
              <w:ind w:right="85"/>
              <w:jc w:val="both"/>
              <w:rPr>
                <w:rFonts w:ascii="Times New Roman" w:eastAsia="Times New Roman" w:hAnsi="Times New Roman" w:cs="Times New Roman"/>
                <w:sz w:val="18"/>
                <w:szCs w:val="18"/>
              </w:rPr>
            </w:pPr>
            <w:r w:rsidRPr="001C5AA1">
              <w:rPr>
                <w:rFonts w:ascii="Times New Roman" w:eastAsia="Times New Roman" w:hAnsi="Times New Roman" w:cs="Times New Roman"/>
                <w:sz w:val="18"/>
                <w:szCs w:val="18"/>
              </w:rPr>
              <w:t>схема (план) зоны падения.</w:t>
            </w:r>
          </w:p>
          <w:p w14:paraId="6A6DE0FB" w14:textId="0009571E" w:rsidR="001C5AA1" w:rsidRDefault="001C5AA1" w:rsidP="00374C0C">
            <w:pPr>
              <w:shd w:val="clear" w:color="auto" w:fill="FFFFFF"/>
              <w:ind w:right="85"/>
              <w:contextualSpacing/>
              <w:jc w:val="both"/>
              <w:rPr>
                <w:rFonts w:ascii="Times New Roman" w:hAnsi="Times New Roman"/>
                <w:color w:val="000000"/>
                <w:sz w:val="18"/>
                <w:szCs w:val="18"/>
              </w:rPr>
            </w:pPr>
            <w:r w:rsidRPr="001C5AA1">
              <w:rPr>
                <w:rFonts w:ascii="Times New Roman" w:hAnsi="Times New Roman"/>
                <w:color w:val="000000"/>
                <w:sz w:val="18"/>
                <w:szCs w:val="18"/>
              </w:rPr>
              <w:t>Паспорт оформляется на русском языке</w:t>
            </w:r>
            <w:r>
              <w:rPr>
                <w:rFonts w:ascii="Times New Roman" w:hAnsi="Times New Roman"/>
                <w:color w:val="000000"/>
                <w:sz w:val="18"/>
                <w:szCs w:val="18"/>
              </w:rPr>
              <w:t>.</w:t>
            </w:r>
          </w:p>
          <w:p w14:paraId="1C0AA824" w14:textId="7F3A2F35" w:rsidR="001C5AA1" w:rsidRPr="00C238E3" w:rsidRDefault="001C5AA1" w:rsidP="00374C0C">
            <w:pPr>
              <w:shd w:val="clear" w:color="auto" w:fill="FFFFFF"/>
              <w:ind w:right="85"/>
              <w:contextualSpacing/>
              <w:jc w:val="both"/>
              <w:rPr>
                <w:rFonts w:ascii="Times New Roman" w:hAnsi="Times New Roman"/>
                <w:color w:val="000000"/>
                <w:sz w:val="18"/>
                <w:szCs w:val="18"/>
              </w:rPr>
            </w:pPr>
          </w:p>
        </w:tc>
      </w:tr>
      <w:tr w:rsidR="00F6200A" w:rsidRPr="004C63DD" w14:paraId="41060972" w14:textId="77777777" w:rsidTr="00545C86">
        <w:tc>
          <w:tcPr>
            <w:tcW w:w="1652" w:type="pct"/>
            <w:tcBorders>
              <w:top w:val="single" w:sz="4" w:space="0" w:color="auto"/>
              <w:left w:val="single" w:sz="4" w:space="0" w:color="auto"/>
              <w:bottom w:val="single" w:sz="4" w:space="0" w:color="auto"/>
              <w:right w:val="single" w:sz="4" w:space="0" w:color="auto"/>
            </w:tcBorders>
          </w:tcPr>
          <w:p w14:paraId="5B5451A0" w14:textId="089FE750" w:rsidR="00F6200A" w:rsidRPr="00FE664C" w:rsidRDefault="00A3649D" w:rsidP="00F6200A">
            <w:pPr>
              <w:ind w:right="-108"/>
              <w:contextualSpacing/>
              <w:rPr>
                <w:rFonts w:ascii="Times New Roman" w:hAnsi="Times New Roman"/>
                <w:b/>
                <w:bCs/>
                <w:sz w:val="18"/>
                <w:szCs w:val="18"/>
              </w:rPr>
            </w:pPr>
            <w:r w:rsidRPr="00FE664C">
              <w:rPr>
                <w:rFonts w:ascii="Times New Roman" w:hAnsi="Times New Roman"/>
                <w:b/>
                <w:bCs/>
                <w:sz w:val="18"/>
                <w:szCs w:val="18"/>
              </w:rPr>
              <w:t>5</w:t>
            </w:r>
            <w:r w:rsidR="00F6200A" w:rsidRPr="00FE664C">
              <w:rPr>
                <w:rFonts w:ascii="Times New Roman" w:hAnsi="Times New Roman"/>
                <w:b/>
                <w:bCs/>
                <w:sz w:val="18"/>
                <w:szCs w:val="18"/>
              </w:rPr>
              <w:t>. Требования к безопасности выполнения работ и безопасности результатов работ по благоустройству:</w:t>
            </w:r>
          </w:p>
        </w:tc>
        <w:tc>
          <w:tcPr>
            <w:tcW w:w="3348" w:type="pct"/>
            <w:tcBorders>
              <w:top w:val="single" w:sz="4" w:space="0" w:color="auto"/>
              <w:left w:val="single" w:sz="4" w:space="0" w:color="auto"/>
              <w:bottom w:val="single" w:sz="4" w:space="0" w:color="auto"/>
              <w:right w:val="single" w:sz="4" w:space="0" w:color="auto"/>
            </w:tcBorders>
          </w:tcPr>
          <w:p w14:paraId="4CCC59EA"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Подрядчик в период производства работ несет полную ответственность за:</w:t>
            </w:r>
          </w:p>
          <w:p w14:paraId="56A24A5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безопасности движения в границах производства работ;</w:t>
            </w:r>
          </w:p>
          <w:p w14:paraId="2B0AA766"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в зоне производства работ коммуникаций и инженерных сетей, в соответствии со статьей 714 Гражданского кодекса РФ;</w:t>
            </w:r>
          </w:p>
          <w:p w14:paraId="52C4CBF2"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 обеспечение сохранности находящихся на объекте строительных материалов, оборудования и техники.</w:t>
            </w:r>
          </w:p>
          <w:p w14:paraId="62D0DF39" w14:textId="77777777" w:rsidR="00F6200A" w:rsidRPr="00C238E3" w:rsidRDefault="00F6200A" w:rsidP="00374C0C">
            <w:pPr>
              <w:shd w:val="clear" w:color="auto" w:fill="FFFFFF"/>
              <w:ind w:right="87"/>
              <w:contextualSpacing/>
              <w:jc w:val="both"/>
              <w:rPr>
                <w:rFonts w:ascii="Times New Roman" w:hAnsi="Times New Roman"/>
                <w:color w:val="000000"/>
                <w:sz w:val="18"/>
                <w:szCs w:val="18"/>
                <w:lang w:eastAsia="en-US"/>
              </w:rPr>
            </w:pPr>
            <w:r w:rsidRPr="00C238E3">
              <w:rPr>
                <w:rFonts w:ascii="Times New Roman" w:hAnsi="Times New Roman"/>
                <w:color w:val="000000"/>
                <w:sz w:val="18"/>
                <w:szCs w:val="18"/>
                <w:lang w:eastAsia="en-US"/>
              </w:rPr>
              <w:t>Подрядчик обязуется обеспечить соблюдение необходимых мероприятий по технике безопасности, в соответствии с требованиями:</w:t>
            </w:r>
          </w:p>
          <w:p w14:paraId="02108585" w14:textId="77777777" w:rsidR="00F6200A" w:rsidRPr="00C238E3" w:rsidRDefault="00F6200A" w:rsidP="00374C0C">
            <w:pPr>
              <w:shd w:val="clear" w:color="auto" w:fill="FFFFFF"/>
              <w:autoSpaceDE w:val="0"/>
              <w:autoSpaceDN w:val="0"/>
              <w:ind w:left="34" w:right="87"/>
              <w:jc w:val="both"/>
              <w:rPr>
                <w:rFonts w:ascii="Times New Roman" w:hAnsi="Times New Roman"/>
                <w:sz w:val="18"/>
                <w:szCs w:val="18"/>
              </w:rPr>
            </w:pPr>
            <w:r w:rsidRPr="00C238E3">
              <w:rPr>
                <w:rFonts w:ascii="Times New Roman" w:hAnsi="Times New Roman"/>
                <w:sz w:val="18"/>
                <w:szCs w:val="18"/>
              </w:rPr>
              <w:t>- СП 48.13330.2019 Организация строительства СНиП 12-01-2004 (с Изменением №1);</w:t>
            </w:r>
          </w:p>
          <w:p w14:paraId="4EDF03CD"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ГОСТ 12.3.003-86 Система стандартов безопасности труда (ССБТ). Работы электросварочные. Требования безопасности (с Изменением № 1);</w:t>
            </w:r>
          </w:p>
          <w:p w14:paraId="5CA1AA10" w14:textId="77777777" w:rsidR="00F6200A" w:rsidRPr="00C238E3" w:rsidRDefault="00F6200A" w:rsidP="00374C0C">
            <w:pPr>
              <w:shd w:val="clear" w:color="auto" w:fill="FFFFFF"/>
              <w:autoSpaceDE w:val="0"/>
              <w:autoSpaceDN w:val="0"/>
              <w:ind w:left="34" w:right="87"/>
              <w:jc w:val="both"/>
              <w:rPr>
                <w:rFonts w:ascii="Times New Roman" w:hAnsi="Times New Roman"/>
                <w:color w:val="000000" w:themeColor="text1"/>
                <w:sz w:val="18"/>
                <w:szCs w:val="18"/>
              </w:rPr>
            </w:pPr>
            <w:r w:rsidRPr="00C238E3">
              <w:rPr>
                <w:rFonts w:ascii="Times New Roman" w:hAnsi="Times New Roman"/>
                <w:color w:val="000000" w:themeColor="text1"/>
                <w:sz w:val="18"/>
                <w:szCs w:val="18"/>
              </w:rPr>
              <w:t>- СНиП 12-03-2001 «Безопасность труда в Строительстве Ч.1.»;</w:t>
            </w:r>
          </w:p>
        </w:tc>
      </w:tr>
      <w:tr w:rsidR="00F6200A" w:rsidRPr="004C63DD" w14:paraId="56F1F19E" w14:textId="77777777" w:rsidTr="00545C86">
        <w:tc>
          <w:tcPr>
            <w:tcW w:w="1652" w:type="pct"/>
            <w:tcBorders>
              <w:top w:val="single" w:sz="4" w:space="0" w:color="auto"/>
              <w:left w:val="single" w:sz="4" w:space="0" w:color="auto"/>
              <w:bottom w:val="single" w:sz="4" w:space="0" w:color="auto"/>
              <w:right w:val="single" w:sz="4" w:space="0" w:color="auto"/>
            </w:tcBorders>
          </w:tcPr>
          <w:p w14:paraId="1FA527E4" w14:textId="03F1A451" w:rsidR="00F6200A" w:rsidRPr="00C238E3" w:rsidRDefault="00A3649D" w:rsidP="00A3649D">
            <w:pPr>
              <w:ind w:right="-108"/>
              <w:contextualSpacing/>
              <w:rPr>
                <w:rFonts w:ascii="Times New Roman" w:hAnsi="Times New Roman"/>
                <w:sz w:val="18"/>
                <w:szCs w:val="18"/>
              </w:rPr>
            </w:pPr>
            <w:r w:rsidRPr="00FE664C">
              <w:rPr>
                <w:rFonts w:ascii="Times New Roman" w:hAnsi="Times New Roman"/>
                <w:b/>
                <w:bCs/>
                <w:sz w:val="18"/>
                <w:szCs w:val="18"/>
              </w:rPr>
              <w:t>6</w:t>
            </w:r>
            <w:r w:rsidR="00F6200A" w:rsidRPr="00FE664C">
              <w:rPr>
                <w:rFonts w:ascii="Times New Roman" w:hAnsi="Times New Roman"/>
                <w:b/>
                <w:bCs/>
                <w:sz w:val="18"/>
                <w:szCs w:val="18"/>
              </w:rPr>
              <w:t>. Порядок сдачи и приемки результатов работ, а также требования по передаче Заказчику технических и иных документов по завершению и сдаче работ по благоустройству</w:t>
            </w:r>
            <w:r w:rsidR="00F6200A" w:rsidRPr="00C238E3">
              <w:rPr>
                <w:rFonts w:ascii="Times New Roman" w:hAnsi="Times New Roman"/>
                <w:sz w:val="18"/>
                <w:szCs w:val="18"/>
              </w:rPr>
              <w:t>:</w:t>
            </w:r>
          </w:p>
        </w:tc>
        <w:tc>
          <w:tcPr>
            <w:tcW w:w="3348" w:type="pct"/>
            <w:tcBorders>
              <w:top w:val="single" w:sz="4" w:space="0" w:color="auto"/>
              <w:left w:val="single" w:sz="4" w:space="0" w:color="auto"/>
              <w:bottom w:val="single" w:sz="4" w:space="0" w:color="auto"/>
              <w:right w:val="single" w:sz="4" w:space="0" w:color="auto"/>
            </w:tcBorders>
          </w:tcPr>
          <w:p w14:paraId="1DF828A0" w14:textId="77777777" w:rsidR="00F6200A" w:rsidRPr="00C238E3" w:rsidRDefault="00F6200A" w:rsidP="00374C0C">
            <w:pPr>
              <w:ind w:right="87"/>
              <w:contextualSpacing/>
              <w:jc w:val="both"/>
              <w:rPr>
                <w:rFonts w:ascii="Times New Roman" w:hAnsi="Times New Roman"/>
                <w:sz w:val="18"/>
                <w:szCs w:val="18"/>
                <w:lang w:eastAsia="en-US"/>
              </w:rPr>
            </w:pPr>
            <w:r w:rsidRPr="00C238E3">
              <w:rPr>
                <w:rFonts w:ascii="Times New Roman" w:hAnsi="Times New Roman"/>
                <w:sz w:val="18"/>
                <w:szCs w:val="18"/>
                <w:lang w:eastAsia="en-US"/>
              </w:rPr>
              <w:t>По окончании всех работ на объекте Подрядчик обязан в срок не позднее 10 (десяти) рабочих дней после выполнения работ произвести передачу актов выполненных работ КС-2, справок о стоимости КС-3, паспортов, сертификатов качества, исполнительных схем, контрольно-исполнительную съемку,</w:t>
            </w:r>
            <w:r w:rsidRPr="00C238E3">
              <w:rPr>
                <w:rFonts w:ascii="Times New Roman" w:hAnsi="Times New Roman"/>
                <w:sz w:val="18"/>
                <w:szCs w:val="18"/>
              </w:rPr>
              <w:t xml:space="preserve"> </w:t>
            </w:r>
            <w:r w:rsidRPr="00C238E3">
              <w:rPr>
                <w:rFonts w:ascii="Times New Roman" w:hAnsi="Times New Roman"/>
                <w:sz w:val="18"/>
                <w:szCs w:val="18"/>
                <w:lang w:eastAsia="en-US"/>
              </w:rPr>
              <w:t>акты ввода в эксплуатацию оборудования, системы видеонаблюдения с предоставлением полного пакета документов.</w:t>
            </w:r>
          </w:p>
          <w:p w14:paraId="543B50F3" w14:textId="7027683D"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Подрядчик обязан предоставить контрольно-исполнительную геодезическую съемку после окончания работ в соответствии с «СП 126.13330.2017 Геодезические работы в строительстве»</w:t>
            </w:r>
            <w:r w:rsidR="00916626" w:rsidRPr="00C238E3">
              <w:rPr>
                <w:rFonts w:ascii="Times New Roman" w:hAnsi="Times New Roman"/>
                <w:sz w:val="18"/>
                <w:szCs w:val="18"/>
              </w:rPr>
              <w:t xml:space="preserve"> в печатном и электронном виде (по 3 экземпляра)</w:t>
            </w:r>
            <w:r w:rsidRPr="00C238E3">
              <w:rPr>
                <w:rFonts w:ascii="Times New Roman" w:hAnsi="Times New Roman"/>
                <w:sz w:val="18"/>
                <w:szCs w:val="18"/>
              </w:rPr>
              <w:t>.</w:t>
            </w:r>
          </w:p>
          <w:p w14:paraId="029D576B"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Оплата дополнительных работ, согласованных с Заказчиком в соответствии с пунктом 2 Технического задания, осуществляется по окончанию всех работ на объекте с приложением документов, подтверждающих объемы выполненных работ (Откорректированную рабочую, сметную документацию, исполнительные схемы, локальные сметы,</w:t>
            </w:r>
            <w:r w:rsidRPr="00C238E3">
              <w:rPr>
                <w:rFonts w:ascii="Times New Roman" w:hAnsi="Times New Roman"/>
                <w:sz w:val="18"/>
                <w:szCs w:val="18"/>
                <w:lang w:eastAsia="en-US"/>
              </w:rPr>
              <w:t xml:space="preserve"> акты выполненных работ КС-2, справка о стоимости КС-3, паспорта, сертификаты качества</w:t>
            </w:r>
            <w:r w:rsidRPr="00C238E3">
              <w:rPr>
                <w:rFonts w:ascii="Times New Roman" w:hAnsi="Times New Roman"/>
                <w:sz w:val="18"/>
                <w:szCs w:val="18"/>
              </w:rPr>
              <w:t>).</w:t>
            </w:r>
          </w:p>
          <w:p w14:paraId="692F4EE1" w14:textId="77777777" w:rsidR="00F6200A" w:rsidRPr="00C238E3" w:rsidRDefault="00F6200A" w:rsidP="00374C0C">
            <w:pPr>
              <w:ind w:right="87"/>
              <w:contextualSpacing/>
              <w:jc w:val="both"/>
              <w:rPr>
                <w:rFonts w:ascii="Times New Roman" w:hAnsi="Times New Roman"/>
                <w:sz w:val="18"/>
                <w:szCs w:val="18"/>
              </w:rPr>
            </w:pPr>
            <w:r w:rsidRPr="00C238E3">
              <w:rPr>
                <w:rFonts w:ascii="Times New Roman" w:hAnsi="Times New Roman"/>
                <w:sz w:val="18"/>
                <w:szCs w:val="18"/>
              </w:rPr>
              <w:t xml:space="preserve">По завершению работ по установке оборудования Подрядчиком оформляется акт ввода оборудования в эксплуатацию в соответствии с требованиями действующего законодательства.  </w:t>
            </w:r>
          </w:p>
        </w:tc>
      </w:tr>
    </w:tbl>
    <w:p w14:paraId="1ACF301D" w14:textId="77777777" w:rsidR="00054B1A" w:rsidRPr="004C63DD" w:rsidRDefault="00054B1A" w:rsidP="00545C86">
      <w:pPr>
        <w:spacing w:after="0" w:line="276" w:lineRule="auto"/>
        <w:ind w:firstLine="709"/>
        <w:rPr>
          <w:rFonts w:ascii="Times New Roman" w:eastAsia="Arial Unicode MS" w:hAnsi="Times New Roman" w:cs="Times New Roman"/>
          <w:color w:val="000000"/>
          <w:sz w:val="18"/>
          <w:szCs w:val="18"/>
          <w:lang w:eastAsia="ru-RU"/>
        </w:rPr>
      </w:pPr>
    </w:p>
    <w:p w14:paraId="7933D438" w14:textId="5D8CAB05" w:rsidR="008304F8" w:rsidRDefault="00FE664C" w:rsidP="00FE664C">
      <w:pPr>
        <w:spacing w:after="0" w:line="240" w:lineRule="auto"/>
        <w:jc w:val="center"/>
        <w:rPr>
          <w:rFonts w:ascii="Times New Roman" w:hAnsi="Times New Roman" w:cs="Times New Roman"/>
          <w:b/>
          <w:bCs/>
          <w:sz w:val="18"/>
          <w:szCs w:val="18"/>
        </w:rPr>
      </w:pPr>
      <w:r w:rsidRPr="00FE664C">
        <w:rPr>
          <w:rFonts w:ascii="Times New Roman" w:hAnsi="Times New Roman" w:cs="Times New Roman"/>
          <w:b/>
          <w:bCs/>
          <w:sz w:val="18"/>
          <w:szCs w:val="18"/>
        </w:rPr>
        <w:t>7. Перечень поставляемого оборудования и материалов:</w:t>
      </w:r>
    </w:p>
    <w:p w14:paraId="7E0F0E1C" w14:textId="77777777" w:rsidR="00FE664C" w:rsidRDefault="00FE664C" w:rsidP="00FE664C">
      <w:pPr>
        <w:spacing w:after="0" w:line="240" w:lineRule="auto"/>
        <w:jc w:val="center"/>
        <w:rPr>
          <w:rFonts w:ascii="Times New Roman" w:hAnsi="Times New Roman" w:cs="Times New Roman"/>
          <w:b/>
          <w:bCs/>
          <w:sz w:val="18"/>
          <w:szCs w:val="18"/>
        </w:rPr>
      </w:pPr>
    </w:p>
    <w:p w14:paraId="3A098205" w14:textId="77777777" w:rsidR="00FE664C" w:rsidRPr="00FE664C" w:rsidRDefault="00FE664C" w:rsidP="00FE664C">
      <w:pPr>
        <w:suppressAutoHyphens/>
        <w:spacing w:after="0" w:line="276" w:lineRule="auto"/>
        <w:ind w:right="41" w:firstLine="709"/>
        <w:contextualSpacing/>
        <w:jc w:val="center"/>
        <w:rPr>
          <w:rFonts w:ascii="Times New Roman" w:eastAsia="Arial Unicode MS" w:hAnsi="Times New Roman" w:cs="Times New Roman"/>
          <w:b/>
          <w:sz w:val="18"/>
          <w:szCs w:val="18"/>
          <w:lang w:eastAsia="ru-RU"/>
        </w:rPr>
      </w:pPr>
      <w:r w:rsidRPr="00FE664C">
        <w:rPr>
          <w:rFonts w:ascii="Times New Roman" w:eastAsia="Arial Unicode MS" w:hAnsi="Times New Roman" w:cs="Times New Roman"/>
          <w:b/>
          <w:sz w:val="18"/>
          <w:szCs w:val="18"/>
          <w:lang w:eastAsia="ru-RU"/>
        </w:rPr>
        <w:t>Требования к поставляемым материалам (товара) и оборудованию</w:t>
      </w:r>
    </w:p>
    <w:p w14:paraId="42CDBF75" w14:textId="77777777" w:rsidR="00FE664C" w:rsidRDefault="00FE664C" w:rsidP="00FE664C">
      <w:pPr>
        <w:spacing w:after="0" w:line="240" w:lineRule="auto"/>
        <w:jc w:val="center"/>
        <w:rPr>
          <w:rFonts w:ascii="Times New Roman" w:hAnsi="Times New Roman" w:cs="Times New Roman"/>
          <w:b/>
          <w:bCs/>
          <w:sz w:val="18"/>
          <w:szCs w:val="18"/>
        </w:rPr>
      </w:pPr>
    </w:p>
    <w:p w14:paraId="591E5D72" w14:textId="77777777" w:rsidR="00766910" w:rsidRDefault="00766910" w:rsidP="00FE664C">
      <w:pPr>
        <w:spacing w:after="0" w:line="240" w:lineRule="auto"/>
        <w:jc w:val="center"/>
        <w:rPr>
          <w:rFonts w:ascii="Times New Roman" w:hAnsi="Times New Roman" w:cs="Times New Roman"/>
          <w:b/>
          <w:bCs/>
          <w:sz w:val="18"/>
          <w:szCs w:val="18"/>
        </w:rPr>
      </w:pPr>
    </w:p>
    <w:p w14:paraId="2FDBC5A9" w14:textId="77777777" w:rsidR="00766910" w:rsidRDefault="00766910" w:rsidP="00FE664C">
      <w:pPr>
        <w:spacing w:after="0" w:line="240" w:lineRule="auto"/>
        <w:jc w:val="center"/>
        <w:rPr>
          <w:rFonts w:ascii="Times New Roman" w:hAnsi="Times New Roman" w:cs="Times New Roman"/>
          <w:b/>
          <w:bCs/>
          <w:sz w:val="18"/>
          <w:szCs w:val="18"/>
        </w:rPr>
      </w:pPr>
    </w:p>
    <w:p w14:paraId="718EC242" w14:textId="3E005FAB" w:rsidR="00766910" w:rsidRDefault="003B0255" w:rsidP="00FE664C">
      <w:pPr>
        <w:spacing w:after="0" w:line="240" w:lineRule="auto"/>
        <w:jc w:val="center"/>
        <w:rPr>
          <w:rFonts w:ascii="Times New Roman" w:hAnsi="Times New Roman" w:cs="Times New Roman"/>
          <w:b/>
          <w:bCs/>
          <w:sz w:val="18"/>
          <w:szCs w:val="18"/>
        </w:rPr>
      </w:pPr>
      <w:r>
        <w:rPr>
          <w:rFonts w:ascii="Times New Roman" w:eastAsia="Arial Unicode MS" w:hAnsi="Times New Roman" w:cs="Times New Roman"/>
          <w:b/>
          <w:noProof/>
          <w:sz w:val="24"/>
          <w:szCs w:val="24"/>
          <w:lang w:eastAsia="ru-RU"/>
        </w:rPr>
        <w:drawing>
          <wp:inline distT="0" distB="0" distL="0" distR="0" wp14:anchorId="2F62E9EE" wp14:editId="37993DF5">
            <wp:extent cx="3729990" cy="2486660"/>
            <wp:effectExtent l="0" t="0" r="3810" b="8890"/>
            <wp:docPr id="6406780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78011" name="Рисунок 64067801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29990" cy="2486660"/>
                    </a:xfrm>
                    <a:prstGeom prst="rect">
                      <a:avLst/>
                    </a:prstGeom>
                  </pic:spPr>
                </pic:pic>
              </a:graphicData>
            </a:graphic>
          </wp:inline>
        </w:drawing>
      </w:r>
    </w:p>
    <w:p w14:paraId="2045ADCF"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53617906" w14:textId="77777777" w:rsidR="00766910" w:rsidRPr="003B0255" w:rsidRDefault="00766910" w:rsidP="00FE664C">
      <w:pPr>
        <w:spacing w:after="0" w:line="240" w:lineRule="auto"/>
        <w:jc w:val="center"/>
        <w:rPr>
          <w:rFonts w:ascii="Times New Roman" w:hAnsi="Times New Roman" w:cs="Times New Roman"/>
          <w:b/>
          <w:bCs/>
          <w:sz w:val="18"/>
          <w:szCs w:val="18"/>
        </w:rPr>
      </w:pPr>
    </w:p>
    <w:tbl>
      <w:tblPr>
        <w:tblStyle w:val="a5"/>
        <w:tblW w:w="10490" w:type="dxa"/>
        <w:tblInd w:w="-572" w:type="dxa"/>
        <w:tblLook w:val="04A0" w:firstRow="1" w:lastRow="0" w:firstColumn="1" w:lastColumn="0" w:noHBand="0" w:noVBand="1"/>
      </w:tblPr>
      <w:tblGrid>
        <w:gridCol w:w="822"/>
        <w:gridCol w:w="5557"/>
        <w:gridCol w:w="992"/>
        <w:gridCol w:w="893"/>
        <w:gridCol w:w="2226"/>
      </w:tblGrid>
      <w:tr w:rsidR="003B0255" w:rsidRPr="003B0255" w14:paraId="18A6BC6F" w14:textId="77777777" w:rsidTr="00115CA6">
        <w:trPr>
          <w:trHeight w:val="507"/>
        </w:trPr>
        <w:tc>
          <w:tcPr>
            <w:tcW w:w="822" w:type="dxa"/>
          </w:tcPr>
          <w:p w14:paraId="0A0099E5"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 xml:space="preserve">№/ </w:t>
            </w:r>
            <w:proofErr w:type="spellStart"/>
            <w:r w:rsidRPr="003B0255">
              <w:rPr>
                <w:rFonts w:ascii="Times New Roman" w:hAnsi="Times New Roman" w:cs="Times New Roman"/>
                <w:b/>
                <w:bCs/>
                <w:sz w:val="18"/>
                <w:szCs w:val="18"/>
              </w:rPr>
              <w:t>пп</w:t>
            </w:r>
            <w:proofErr w:type="spellEnd"/>
          </w:p>
        </w:tc>
        <w:tc>
          <w:tcPr>
            <w:tcW w:w="5557" w:type="dxa"/>
          </w:tcPr>
          <w:p w14:paraId="541C8EBA"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Наименование</w:t>
            </w:r>
          </w:p>
        </w:tc>
        <w:tc>
          <w:tcPr>
            <w:tcW w:w="992" w:type="dxa"/>
          </w:tcPr>
          <w:p w14:paraId="669C59AC"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Ед. изм.</w:t>
            </w:r>
          </w:p>
        </w:tc>
        <w:tc>
          <w:tcPr>
            <w:tcW w:w="893" w:type="dxa"/>
          </w:tcPr>
          <w:p w14:paraId="17290F1A"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Кол.</w:t>
            </w:r>
          </w:p>
        </w:tc>
        <w:tc>
          <w:tcPr>
            <w:tcW w:w="2226" w:type="dxa"/>
          </w:tcPr>
          <w:p w14:paraId="1D351657"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Примечание</w:t>
            </w:r>
          </w:p>
        </w:tc>
      </w:tr>
      <w:tr w:rsidR="003B0255" w:rsidRPr="003B0255" w14:paraId="217DBFF3" w14:textId="77777777" w:rsidTr="00115CA6">
        <w:tc>
          <w:tcPr>
            <w:tcW w:w="822" w:type="dxa"/>
          </w:tcPr>
          <w:p w14:paraId="4F97A3F9"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1</w:t>
            </w:r>
          </w:p>
        </w:tc>
        <w:tc>
          <w:tcPr>
            <w:tcW w:w="5557" w:type="dxa"/>
          </w:tcPr>
          <w:p w14:paraId="077A6366"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2</w:t>
            </w:r>
          </w:p>
        </w:tc>
        <w:tc>
          <w:tcPr>
            <w:tcW w:w="992" w:type="dxa"/>
          </w:tcPr>
          <w:p w14:paraId="7D43EEA8"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3</w:t>
            </w:r>
          </w:p>
        </w:tc>
        <w:tc>
          <w:tcPr>
            <w:tcW w:w="893" w:type="dxa"/>
          </w:tcPr>
          <w:p w14:paraId="3227A27C"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4</w:t>
            </w:r>
          </w:p>
        </w:tc>
        <w:tc>
          <w:tcPr>
            <w:tcW w:w="2226" w:type="dxa"/>
          </w:tcPr>
          <w:p w14:paraId="359147D6" w14:textId="77777777" w:rsidR="003B0255" w:rsidRPr="003B0255" w:rsidRDefault="003B0255" w:rsidP="003B0255">
            <w:pPr>
              <w:spacing w:line="276" w:lineRule="auto"/>
              <w:jc w:val="center"/>
              <w:rPr>
                <w:rFonts w:ascii="Times New Roman" w:hAnsi="Times New Roman" w:cs="Times New Roman"/>
                <w:b/>
                <w:bCs/>
                <w:sz w:val="18"/>
                <w:szCs w:val="18"/>
              </w:rPr>
            </w:pPr>
            <w:r w:rsidRPr="003B0255">
              <w:rPr>
                <w:rFonts w:ascii="Times New Roman" w:hAnsi="Times New Roman" w:cs="Times New Roman"/>
                <w:b/>
                <w:bCs/>
                <w:sz w:val="18"/>
                <w:szCs w:val="18"/>
              </w:rPr>
              <w:t>5</w:t>
            </w:r>
          </w:p>
        </w:tc>
      </w:tr>
      <w:tr w:rsidR="003B0255" w:rsidRPr="003B0255" w14:paraId="3ADCCA66" w14:textId="77777777" w:rsidTr="00115CA6">
        <w:tc>
          <w:tcPr>
            <w:tcW w:w="822" w:type="dxa"/>
          </w:tcPr>
          <w:p w14:paraId="703993A2"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6BE19D3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Игровой комплекс </w:t>
            </w:r>
          </w:p>
        </w:tc>
        <w:tc>
          <w:tcPr>
            <w:tcW w:w="992" w:type="dxa"/>
          </w:tcPr>
          <w:p w14:paraId="49585E01"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5E1B3A48"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5597C7E7"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1AAE3CF3" w14:textId="77777777" w:rsidTr="00115CA6">
        <w:tc>
          <w:tcPr>
            <w:tcW w:w="822" w:type="dxa"/>
          </w:tcPr>
          <w:p w14:paraId="434D90F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1BEE20C"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Качели комби 1</w:t>
            </w:r>
          </w:p>
        </w:tc>
        <w:tc>
          <w:tcPr>
            <w:tcW w:w="992" w:type="dxa"/>
          </w:tcPr>
          <w:p w14:paraId="62F28E12"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E412CB9"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755D630F"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77365E6F" w14:textId="77777777" w:rsidTr="00115CA6">
        <w:tc>
          <w:tcPr>
            <w:tcW w:w="822" w:type="dxa"/>
          </w:tcPr>
          <w:p w14:paraId="2964EB8E"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FAD5FAF"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Песочница</w:t>
            </w:r>
          </w:p>
        </w:tc>
        <w:tc>
          <w:tcPr>
            <w:tcW w:w="992" w:type="dxa"/>
          </w:tcPr>
          <w:p w14:paraId="593C7FC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0FF193E"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5577FD1E"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2773A3B" w14:textId="77777777" w:rsidTr="00115CA6">
        <w:tc>
          <w:tcPr>
            <w:tcW w:w="822" w:type="dxa"/>
          </w:tcPr>
          <w:p w14:paraId="7BD1BB43"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3809EBC2"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Качели</w:t>
            </w:r>
          </w:p>
        </w:tc>
        <w:tc>
          <w:tcPr>
            <w:tcW w:w="992" w:type="dxa"/>
          </w:tcPr>
          <w:p w14:paraId="6FA6330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5600DE0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7A51780B"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77BA6E01" w14:textId="77777777" w:rsidTr="00115CA6">
        <w:tc>
          <w:tcPr>
            <w:tcW w:w="822" w:type="dxa"/>
          </w:tcPr>
          <w:p w14:paraId="5301A334"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00DEDD7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Качалка на пружине</w:t>
            </w:r>
          </w:p>
        </w:tc>
        <w:tc>
          <w:tcPr>
            <w:tcW w:w="992" w:type="dxa"/>
          </w:tcPr>
          <w:p w14:paraId="00E283A3"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0CE0A53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12DDE6B"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13D51FB" w14:textId="77777777" w:rsidTr="00115CA6">
        <w:tc>
          <w:tcPr>
            <w:tcW w:w="822" w:type="dxa"/>
          </w:tcPr>
          <w:p w14:paraId="461B19DE"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8BC3D1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Доска для мела</w:t>
            </w:r>
          </w:p>
        </w:tc>
        <w:tc>
          <w:tcPr>
            <w:tcW w:w="992" w:type="dxa"/>
          </w:tcPr>
          <w:p w14:paraId="08800388"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32143506"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4C42FEFF"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D98910B" w14:textId="77777777" w:rsidTr="00115CA6">
        <w:tc>
          <w:tcPr>
            <w:tcW w:w="822" w:type="dxa"/>
          </w:tcPr>
          <w:p w14:paraId="687EDFC0"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665AB339" w14:textId="2F428434" w:rsidR="003B0255" w:rsidRPr="003B0255" w:rsidRDefault="00FA7A01" w:rsidP="003B0255">
            <w:pPr>
              <w:spacing w:line="276" w:lineRule="auto"/>
              <w:rPr>
                <w:rFonts w:ascii="Times New Roman" w:hAnsi="Times New Roman" w:cs="Times New Roman"/>
                <w:sz w:val="18"/>
                <w:szCs w:val="18"/>
              </w:rPr>
            </w:pPr>
            <w:r>
              <w:rPr>
                <w:rFonts w:ascii="Times New Roman" w:hAnsi="Times New Roman" w:cs="Times New Roman"/>
                <w:sz w:val="18"/>
                <w:szCs w:val="18"/>
              </w:rPr>
              <w:t xml:space="preserve">Доска </w:t>
            </w:r>
            <w:r w:rsidR="003B0255" w:rsidRPr="003B0255">
              <w:rPr>
                <w:rFonts w:ascii="Times New Roman" w:hAnsi="Times New Roman" w:cs="Times New Roman"/>
                <w:sz w:val="18"/>
                <w:szCs w:val="18"/>
              </w:rPr>
              <w:t>Лабиринт</w:t>
            </w:r>
          </w:p>
        </w:tc>
        <w:tc>
          <w:tcPr>
            <w:tcW w:w="992" w:type="dxa"/>
          </w:tcPr>
          <w:p w14:paraId="409A6FD1"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7FC08428"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179AED91"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F7DFF71" w14:textId="77777777" w:rsidTr="00115CA6">
        <w:tc>
          <w:tcPr>
            <w:tcW w:w="822" w:type="dxa"/>
          </w:tcPr>
          <w:p w14:paraId="510123C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33C60F1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Карусель</w:t>
            </w:r>
          </w:p>
        </w:tc>
        <w:tc>
          <w:tcPr>
            <w:tcW w:w="992" w:type="dxa"/>
          </w:tcPr>
          <w:p w14:paraId="503CB220"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438A633F"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F0E37C3"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443F20E4" w14:textId="77777777" w:rsidTr="00115CA6">
        <w:tc>
          <w:tcPr>
            <w:tcW w:w="822" w:type="dxa"/>
          </w:tcPr>
          <w:p w14:paraId="2FBD7675" w14:textId="77777777" w:rsidR="003B0255" w:rsidRPr="003B0255" w:rsidRDefault="003B0255" w:rsidP="003B0255">
            <w:pPr>
              <w:numPr>
                <w:ilvl w:val="0"/>
                <w:numId w:val="17"/>
              </w:numPr>
              <w:spacing w:line="276" w:lineRule="auto"/>
              <w:rPr>
                <w:rFonts w:ascii="Times New Roman" w:hAnsi="Times New Roman" w:cs="Times New Roman"/>
                <w:sz w:val="18"/>
                <w:szCs w:val="18"/>
              </w:rPr>
            </w:pPr>
          </w:p>
        </w:tc>
        <w:tc>
          <w:tcPr>
            <w:tcW w:w="5557" w:type="dxa"/>
            <w:vAlign w:val="bottom"/>
          </w:tcPr>
          <w:p w14:paraId="12762945"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Спортивный комплекс</w:t>
            </w:r>
          </w:p>
        </w:tc>
        <w:tc>
          <w:tcPr>
            <w:tcW w:w="992" w:type="dxa"/>
          </w:tcPr>
          <w:p w14:paraId="5A19E97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vAlign w:val="bottom"/>
          </w:tcPr>
          <w:p w14:paraId="2F1EA3A5" w14:textId="77777777" w:rsidR="003B0255" w:rsidRPr="003B0255" w:rsidRDefault="003B0255" w:rsidP="003B0255">
            <w:pPr>
              <w:spacing w:line="276" w:lineRule="auto"/>
              <w:jc w:val="center"/>
              <w:rPr>
                <w:rFonts w:ascii="Times New Roman" w:hAnsi="Times New Roman" w:cs="Times New Roman"/>
                <w:sz w:val="18"/>
                <w:szCs w:val="18"/>
                <w:lang w:val="en-US"/>
              </w:rPr>
            </w:pPr>
            <w:r w:rsidRPr="003B0255">
              <w:rPr>
                <w:rFonts w:ascii="Times New Roman" w:hAnsi="Times New Roman" w:cs="Times New Roman"/>
                <w:sz w:val="18"/>
                <w:szCs w:val="18"/>
                <w:lang w:val="en-US"/>
              </w:rPr>
              <w:t>1</w:t>
            </w:r>
          </w:p>
        </w:tc>
        <w:tc>
          <w:tcPr>
            <w:tcW w:w="2226" w:type="dxa"/>
          </w:tcPr>
          <w:p w14:paraId="4578BEDE" w14:textId="77777777" w:rsidR="003B0255" w:rsidRPr="003B0255" w:rsidRDefault="003B0255" w:rsidP="003B0255">
            <w:pPr>
              <w:spacing w:line="276" w:lineRule="auto"/>
              <w:jc w:val="center"/>
              <w:rPr>
                <w:rFonts w:ascii="Times New Roman" w:hAnsi="Times New Roman" w:cs="Times New Roman"/>
                <w:sz w:val="18"/>
                <w:szCs w:val="18"/>
              </w:rPr>
            </w:pPr>
          </w:p>
        </w:tc>
      </w:tr>
      <w:tr w:rsidR="003B0255" w:rsidRPr="003B0255" w14:paraId="20B0210A" w14:textId="77777777" w:rsidTr="00115CA6">
        <w:tc>
          <w:tcPr>
            <w:tcW w:w="822" w:type="dxa"/>
          </w:tcPr>
          <w:p w14:paraId="44DDA74A"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0667A145" w14:textId="77777777" w:rsidR="003B0255" w:rsidRPr="003B0255" w:rsidRDefault="003B0255" w:rsidP="003B0255">
            <w:pPr>
              <w:spacing w:line="276" w:lineRule="auto"/>
              <w:rPr>
                <w:rFonts w:ascii="Times New Roman" w:hAnsi="Times New Roman" w:cs="Times New Roman"/>
                <w:sz w:val="18"/>
                <w:szCs w:val="18"/>
              </w:rPr>
            </w:pPr>
            <w:proofErr w:type="spellStart"/>
            <w:r w:rsidRPr="003B0255">
              <w:rPr>
                <w:rFonts w:ascii="Times New Roman" w:hAnsi="Times New Roman" w:cs="Times New Roman"/>
                <w:sz w:val="18"/>
                <w:szCs w:val="18"/>
              </w:rPr>
              <w:t>Воркаут</w:t>
            </w:r>
            <w:proofErr w:type="spellEnd"/>
          </w:p>
        </w:tc>
        <w:tc>
          <w:tcPr>
            <w:tcW w:w="992" w:type="dxa"/>
          </w:tcPr>
          <w:p w14:paraId="50A2904F"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0787020A"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sz w:val="18"/>
                <w:szCs w:val="18"/>
                <w:lang w:val="en-US"/>
              </w:rPr>
              <w:t>1</w:t>
            </w:r>
          </w:p>
        </w:tc>
        <w:tc>
          <w:tcPr>
            <w:tcW w:w="2226" w:type="dxa"/>
          </w:tcPr>
          <w:p w14:paraId="6165FD37"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5FA27F2B" w14:textId="77777777" w:rsidTr="00115CA6">
        <w:tc>
          <w:tcPr>
            <w:tcW w:w="822" w:type="dxa"/>
          </w:tcPr>
          <w:p w14:paraId="1FF0525A"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619418B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992" w:type="dxa"/>
          </w:tcPr>
          <w:p w14:paraId="098606E5"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75C338CF" w14:textId="2C20AC61" w:rsidR="003B0255" w:rsidRPr="00FA7A01" w:rsidRDefault="00FA7A01" w:rsidP="003B0255">
            <w:pPr>
              <w:spacing w:line="276" w:lineRule="auto"/>
              <w:jc w:val="center"/>
              <w:rPr>
                <w:rFonts w:ascii="Times New Roman" w:hAnsi="Times New Roman" w:cs="Times New Roman"/>
                <w:color w:val="000000"/>
                <w:sz w:val="18"/>
                <w:szCs w:val="18"/>
              </w:rPr>
            </w:pPr>
            <w:r>
              <w:rPr>
                <w:rFonts w:ascii="Times New Roman" w:hAnsi="Times New Roman" w:cs="Times New Roman"/>
                <w:sz w:val="18"/>
                <w:szCs w:val="18"/>
              </w:rPr>
              <w:t>4</w:t>
            </w:r>
          </w:p>
        </w:tc>
        <w:tc>
          <w:tcPr>
            <w:tcW w:w="2226" w:type="dxa"/>
          </w:tcPr>
          <w:p w14:paraId="5D675130"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540ED597" w14:textId="77777777" w:rsidTr="00115CA6">
        <w:tc>
          <w:tcPr>
            <w:tcW w:w="822" w:type="dxa"/>
          </w:tcPr>
          <w:p w14:paraId="77F58190"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2078759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Урна со вставкой</w:t>
            </w:r>
          </w:p>
        </w:tc>
        <w:tc>
          <w:tcPr>
            <w:tcW w:w="992" w:type="dxa"/>
          </w:tcPr>
          <w:p w14:paraId="4842DFB7"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488D577B"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4</w:t>
            </w:r>
          </w:p>
        </w:tc>
        <w:tc>
          <w:tcPr>
            <w:tcW w:w="2226" w:type="dxa"/>
          </w:tcPr>
          <w:p w14:paraId="7161E804"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3DA73E99" w14:textId="77777777" w:rsidTr="00115CA6">
        <w:tc>
          <w:tcPr>
            <w:tcW w:w="822" w:type="dxa"/>
          </w:tcPr>
          <w:p w14:paraId="5824F0AC" w14:textId="77777777" w:rsidR="003B0255" w:rsidRPr="003B0255" w:rsidRDefault="003B0255" w:rsidP="003B0255">
            <w:pPr>
              <w:numPr>
                <w:ilvl w:val="0"/>
                <w:numId w:val="17"/>
              </w:numPr>
              <w:spacing w:line="276" w:lineRule="auto"/>
              <w:contextualSpacing/>
              <w:rPr>
                <w:rFonts w:ascii="Times New Roman" w:hAnsi="Times New Roman" w:cs="Times New Roman"/>
                <w:sz w:val="18"/>
                <w:szCs w:val="18"/>
              </w:rPr>
            </w:pPr>
          </w:p>
        </w:tc>
        <w:tc>
          <w:tcPr>
            <w:tcW w:w="5557" w:type="dxa"/>
          </w:tcPr>
          <w:p w14:paraId="1C31E92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992" w:type="dxa"/>
          </w:tcPr>
          <w:p w14:paraId="41C94704"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61B64ED9" w14:textId="3F5914DB" w:rsidR="003B0255" w:rsidRPr="003B0255" w:rsidRDefault="00FA7A01" w:rsidP="003B0255">
            <w:pPr>
              <w:spacing w:line="276" w:lineRule="auto"/>
              <w:jc w:val="center"/>
              <w:rPr>
                <w:rFonts w:ascii="Times New Roman" w:hAnsi="Times New Roman" w:cs="Times New Roman"/>
                <w:color w:val="000000"/>
                <w:sz w:val="18"/>
                <w:szCs w:val="18"/>
              </w:rPr>
            </w:pPr>
            <w:r>
              <w:rPr>
                <w:rFonts w:ascii="Times New Roman" w:hAnsi="Times New Roman" w:cs="Times New Roman"/>
                <w:color w:val="000000"/>
                <w:sz w:val="18"/>
                <w:szCs w:val="18"/>
              </w:rPr>
              <w:t>1</w:t>
            </w:r>
          </w:p>
        </w:tc>
        <w:tc>
          <w:tcPr>
            <w:tcW w:w="2226" w:type="dxa"/>
          </w:tcPr>
          <w:p w14:paraId="29FBD857"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6B7C9AE9" w14:textId="77777777" w:rsidTr="00115CA6">
        <w:tc>
          <w:tcPr>
            <w:tcW w:w="822" w:type="dxa"/>
          </w:tcPr>
          <w:p w14:paraId="541947E0"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14.</w:t>
            </w:r>
          </w:p>
        </w:tc>
        <w:tc>
          <w:tcPr>
            <w:tcW w:w="5557" w:type="dxa"/>
          </w:tcPr>
          <w:p w14:paraId="68E74379"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Тренажёр "Гребля"</w:t>
            </w:r>
          </w:p>
        </w:tc>
        <w:tc>
          <w:tcPr>
            <w:tcW w:w="992" w:type="dxa"/>
          </w:tcPr>
          <w:p w14:paraId="0B1476C4"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2B1CEFB5"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color w:val="000000"/>
                <w:sz w:val="18"/>
                <w:szCs w:val="18"/>
              </w:rPr>
              <w:t>1</w:t>
            </w:r>
          </w:p>
        </w:tc>
        <w:tc>
          <w:tcPr>
            <w:tcW w:w="2226" w:type="dxa"/>
          </w:tcPr>
          <w:p w14:paraId="1024B691"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7EB81DD9" w14:textId="77777777" w:rsidTr="00115CA6">
        <w:tc>
          <w:tcPr>
            <w:tcW w:w="822" w:type="dxa"/>
          </w:tcPr>
          <w:p w14:paraId="264FCC5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15.</w:t>
            </w:r>
          </w:p>
        </w:tc>
        <w:tc>
          <w:tcPr>
            <w:tcW w:w="5557" w:type="dxa"/>
          </w:tcPr>
          <w:p w14:paraId="5E5FDF07"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Тренажёр "Жим"</w:t>
            </w:r>
          </w:p>
        </w:tc>
        <w:tc>
          <w:tcPr>
            <w:tcW w:w="992" w:type="dxa"/>
          </w:tcPr>
          <w:p w14:paraId="1EFC082E"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45D2911F" w14:textId="77777777" w:rsidR="003B0255" w:rsidRPr="003B0255" w:rsidRDefault="003B0255" w:rsidP="003B0255">
            <w:pPr>
              <w:spacing w:line="276" w:lineRule="auto"/>
              <w:jc w:val="center"/>
              <w:rPr>
                <w:rFonts w:ascii="Times New Roman" w:hAnsi="Times New Roman" w:cs="Times New Roman"/>
                <w:color w:val="000000"/>
                <w:sz w:val="18"/>
                <w:szCs w:val="18"/>
              </w:rPr>
            </w:pPr>
            <w:r w:rsidRPr="003B0255">
              <w:rPr>
                <w:rFonts w:ascii="Times New Roman" w:hAnsi="Times New Roman" w:cs="Times New Roman"/>
                <w:sz w:val="18"/>
                <w:szCs w:val="18"/>
              </w:rPr>
              <w:t>1</w:t>
            </w:r>
          </w:p>
        </w:tc>
        <w:tc>
          <w:tcPr>
            <w:tcW w:w="2226" w:type="dxa"/>
          </w:tcPr>
          <w:p w14:paraId="3A1625E2"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66D6BFDC" w14:textId="77777777" w:rsidTr="00115CA6">
        <w:tc>
          <w:tcPr>
            <w:tcW w:w="822" w:type="dxa"/>
          </w:tcPr>
          <w:p w14:paraId="785E0A5C"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16.</w:t>
            </w:r>
          </w:p>
        </w:tc>
        <w:tc>
          <w:tcPr>
            <w:tcW w:w="5557" w:type="dxa"/>
          </w:tcPr>
          <w:p w14:paraId="4AC0676E" w14:textId="30D675EC"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Ограждение для детской площадки</w:t>
            </w:r>
            <w:r w:rsidR="00C35D0D">
              <w:rPr>
                <w:rFonts w:ascii="Times New Roman" w:hAnsi="Times New Roman" w:cs="Times New Roman"/>
                <w:sz w:val="18"/>
                <w:szCs w:val="18"/>
              </w:rPr>
              <w:t xml:space="preserve"> (секции)</w:t>
            </w:r>
          </w:p>
        </w:tc>
        <w:tc>
          <w:tcPr>
            <w:tcW w:w="992" w:type="dxa"/>
          </w:tcPr>
          <w:p w14:paraId="524CB21D"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6359E37E"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52</w:t>
            </w:r>
          </w:p>
        </w:tc>
        <w:tc>
          <w:tcPr>
            <w:tcW w:w="2226" w:type="dxa"/>
          </w:tcPr>
          <w:p w14:paraId="0A793444"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0358A399" w14:textId="77777777" w:rsidTr="00115CA6">
        <w:tc>
          <w:tcPr>
            <w:tcW w:w="822" w:type="dxa"/>
          </w:tcPr>
          <w:p w14:paraId="578B4CBD"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17.</w:t>
            </w:r>
          </w:p>
        </w:tc>
        <w:tc>
          <w:tcPr>
            <w:tcW w:w="5557" w:type="dxa"/>
          </w:tcPr>
          <w:p w14:paraId="160BC521"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Столб для ограждения</w:t>
            </w:r>
          </w:p>
        </w:tc>
        <w:tc>
          <w:tcPr>
            <w:tcW w:w="992" w:type="dxa"/>
          </w:tcPr>
          <w:p w14:paraId="5C964DFD"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шт.</w:t>
            </w:r>
          </w:p>
        </w:tc>
        <w:tc>
          <w:tcPr>
            <w:tcW w:w="893" w:type="dxa"/>
          </w:tcPr>
          <w:p w14:paraId="0D3ADC4C"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6220CFA" w14:textId="77777777" w:rsidR="003B0255" w:rsidRPr="003B0255" w:rsidRDefault="003B0255" w:rsidP="003B0255">
            <w:pPr>
              <w:spacing w:line="276" w:lineRule="auto"/>
              <w:jc w:val="center"/>
              <w:rPr>
                <w:rFonts w:ascii="Times New Roman" w:hAnsi="Times New Roman" w:cs="Times New Roman"/>
                <w:b/>
                <w:bCs/>
                <w:sz w:val="18"/>
                <w:szCs w:val="18"/>
              </w:rPr>
            </w:pPr>
          </w:p>
        </w:tc>
      </w:tr>
      <w:tr w:rsidR="003B0255" w:rsidRPr="003B0255" w14:paraId="472EF296" w14:textId="77777777" w:rsidTr="00115CA6">
        <w:tc>
          <w:tcPr>
            <w:tcW w:w="822" w:type="dxa"/>
          </w:tcPr>
          <w:p w14:paraId="369756C8" w14:textId="0841E2BE"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18.</w:t>
            </w:r>
          </w:p>
        </w:tc>
        <w:tc>
          <w:tcPr>
            <w:tcW w:w="5557" w:type="dxa"/>
          </w:tcPr>
          <w:p w14:paraId="66E8FB37" w14:textId="0CC7519E"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 xml:space="preserve">Резиновое покрытие </w:t>
            </w:r>
          </w:p>
        </w:tc>
        <w:tc>
          <w:tcPr>
            <w:tcW w:w="992" w:type="dxa"/>
          </w:tcPr>
          <w:p w14:paraId="12FA4E8A" w14:textId="7DAB833E" w:rsidR="003B0255" w:rsidRPr="003B0255" w:rsidRDefault="003B0255" w:rsidP="003B0255">
            <w:pPr>
              <w:spacing w:line="276" w:lineRule="auto"/>
              <w:jc w:val="center"/>
              <w:rPr>
                <w:rFonts w:ascii="Times New Roman" w:hAnsi="Times New Roman" w:cs="Times New Roman"/>
                <w:sz w:val="18"/>
                <w:szCs w:val="18"/>
              </w:rPr>
            </w:pPr>
            <w:r>
              <w:rPr>
                <w:rFonts w:ascii="Times New Roman" w:hAnsi="Times New Roman" w:cs="Times New Roman"/>
                <w:sz w:val="18"/>
                <w:szCs w:val="18"/>
              </w:rPr>
              <w:t>кв.м.</w:t>
            </w:r>
          </w:p>
        </w:tc>
        <w:tc>
          <w:tcPr>
            <w:tcW w:w="893" w:type="dxa"/>
          </w:tcPr>
          <w:p w14:paraId="27A3CAA4" w14:textId="42C05ACC" w:rsidR="003B0255" w:rsidRPr="004230F9" w:rsidRDefault="003B0255" w:rsidP="003B0255">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30</w:t>
            </w:r>
            <w:r w:rsidR="004230F9" w:rsidRPr="004230F9">
              <w:rPr>
                <w:rFonts w:ascii="Times New Roman" w:hAnsi="Times New Roman" w:cs="Times New Roman"/>
                <w:sz w:val="18"/>
                <w:szCs w:val="18"/>
              </w:rPr>
              <w:t>0</w:t>
            </w:r>
          </w:p>
        </w:tc>
        <w:tc>
          <w:tcPr>
            <w:tcW w:w="2226" w:type="dxa"/>
          </w:tcPr>
          <w:p w14:paraId="51A1CC7F" w14:textId="2AD2826C" w:rsidR="003B0255" w:rsidRPr="004230F9" w:rsidRDefault="004230F9" w:rsidP="003B0255">
            <w:pPr>
              <w:spacing w:line="276" w:lineRule="auto"/>
              <w:jc w:val="center"/>
              <w:rPr>
                <w:rFonts w:ascii="Times New Roman" w:hAnsi="Times New Roman" w:cs="Times New Roman"/>
                <w:sz w:val="18"/>
                <w:szCs w:val="18"/>
              </w:rPr>
            </w:pPr>
            <w:r w:rsidRPr="004230F9">
              <w:rPr>
                <w:rFonts w:ascii="Times New Roman" w:hAnsi="Times New Roman" w:cs="Times New Roman"/>
                <w:sz w:val="18"/>
                <w:szCs w:val="18"/>
              </w:rPr>
              <w:t xml:space="preserve">Цвет согласовывается с заказчиком </w:t>
            </w:r>
          </w:p>
        </w:tc>
      </w:tr>
      <w:tr w:rsidR="003B0255" w:rsidRPr="003B0255" w14:paraId="2D09CBF4" w14:textId="77777777" w:rsidTr="00115CA6">
        <w:tc>
          <w:tcPr>
            <w:tcW w:w="822" w:type="dxa"/>
          </w:tcPr>
          <w:p w14:paraId="7A88D0B6" w14:textId="7E917DC8"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19.</w:t>
            </w:r>
          </w:p>
        </w:tc>
        <w:tc>
          <w:tcPr>
            <w:tcW w:w="5557" w:type="dxa"/>
          </w:tcPr>
          <w:p w14:paraId="6DBBD5CB" w14:textId="77777777" w:rsidR="003B0255" w:rsidRPr="003B0255" w:rsidRDefault="003B0255" w:rsidP="003B0255">
            <w:pPr>
              <w:spacing w:line="276" w:lineRule="auto"/>
              <w:rPr>
                <w:rFonts w:ascii="Times New Roman" w:hAnsi="Times New Roman" w:cs="Times New Roman"/>
                <w:sz w:val="18"/>
                <w:szCs w:val="18"/>
              </w:rPr>
            </w:pPr>
            <w:r w:rsidRPr="003B0255">
              <w:rPr>
                <w:rFonts w:ascii="Times New Roman" w:hAnsi="Times New Roman" w:cs="Times New Roman"/>
                <w:sz w:val="18"/>
                <w:szCs w:val="18"/>
              </w:rPr>
              <w:t>Доставка</w:t>
            </w:r>
          </w:p>
        </w:tc>
        <w:tc>
          <w:tcPr>
            <w:tcW w:w="992" w:type="dxa"/>
          </w:tcPr>
          <w:p w14:paraId="5A05BA5D" w14:textId="77777777" w:rsidR="003B0255" w:rsidRPr="003B0255" w:rsidRDefault="003B0255" w:rsidP="003B0255">
            <w:pPr>
              <w:spacing w:line="276" w:lineRule="auto"/>
              <w:jc w:val="center"/>
              <w:rPr>
                <w:rFonts w:ascii="Times New Roman" w:hAnsi="Times New Roman" w:cs="Times New Roman"/>
                <w:sz w:val="18"/>
                <w:szCs w:val="18"/>
              </w:rPr>
            </w:pPr>
            <w:proofErr w:type="spellStart"/>
            <w:r w:rsidRPr="003B0255">
              <w:rPr>
                <w:rFonts w:ascii="Times New Roman" w:hAnsi="Times New Roman" w:cs="Times New Roman"/>
                <w:sz w:val="18"/>
                <w:szCs w:val="18"/>
              </w:rPr>
              <w:t>усл</w:t>
            </w:r>
            <w:proofErr w:type="spellEnd"/>
            <w:r w:rsidRPr="003B0255">
              <w:rPr>
                <w:rFonts w:ascii="Times New Roman" w:hAnsi="Times New Roman" w:cs="Times New Roman"/>
                <w:sz w:val="18"/>
                <w:szCs w:val="18"/>
              </w:rPr>
              <w:t>. ед..</w:t>
            </w:r>
          </w:p>
        </w:tc>
        <w:tc>
          <w:tcPr>
            <w:tcW w:w="893" w:type="dxa"/>
          </w:tcPr>
          <w:p w14:paraId="28CB7819" w14:textId="77777777" w:rsidR="003B0255" w:rsidRPr="003B0255" w:rsidRDefault="003B0255" w:rsidP="003B0255">
            <w:pPr>
              <w:spacing w:line="276" w:lineRule="auto"/>
              <w:jc w:val="center"/>
              <w:rPr>
                <w:rFonts w:ascii="Times New Roman" w:hAnsi="Times New Roman" w:cs="Times New Roman"/>
                <w:sz w:val="18"/>
                <w:szCs w:val="18"/>
              </w:rPr>
            </w:pPr>
            <w:r w:rsidRPr="003B0255">
              <w:rPr>
                <w:rFonts w:ascii="Times New Roman" w:hAnsi="Times New Roman" w:cs="Times New Roman"/>
                <w:sz w:val="18"/>
                <w:szCs w:val="18"/>
              </w:rPr>
              <w:t>1</w:t>
            </w:r>
          </w:p>
        </w:tc>
        <w:tc>
          <w:tcPr>
            <w:tcW w:w="2226" w:type="dxa"/>
          </w:tcPr>
          <w:p w14:paraId="20CB29A8" w14:textId="77777777" w:rsidR="003B0255" w:rsidRPr="003B0255" w:rsidRDefault="003B0255" w:rsidP="003B0255">
            <w:pPr>
              <w:spacing w:line="276" w:lineRule="auto"/>
              <w:jc w:val="center"/>
              <w:rPr>
                <w:rFonts w:ascii="Times New Roman" w:hAnsi="Times New Roman" w:cs="Times New Roman"/>
                <w:b/>
                <w:bCs/>
                <w:sz w:val="18"/>
                <w:szCs w:val="18"/>
              </w:rPr>
            </w:pPr>
          </w:p>
        </w:tc>
      </w:tr>
    </w:tbl>
    <w:p w14:paraId="320408FA" w14:textId="77777777" w:rsidR="00766910" w:rsidRPr="003B0255" w:rsidRDefault="00766910" w:rsidP="00FE664C">
      <w:pPr>
        <w:spacing w:after="0" w:line="240" w:lineRule="auto"/>
        <w:jc w:val="center"/>
        <w:rPr>
          <w:rFonts w:ascii="Times New Roman" w:hAnsi="Times New Roman" w:cs="Times New Roman"/>
          <w:b/>
          <w:bCs/>
          <w:sz w:val="18"/>
          <w:szCs w:val="18"/>
        </w:rPr>
      </w:pPr>
    </w:p>
    <w:p w14:paraId="315C65E9" w14:textId="77777777" w:rsidR="003B0255" w:rsidRPr="003B0255" w:rsidRDefault="003B0255" w:rsidP="003B0255">
      <w:pPr>
        <w:pBdr>
          <w:top w:val="nil"/>
          <w:left w:val="nil"/>
          <w:bottom w:val="nil"/>
          <w:right w:val="nil"/>
          <w:between w:val="nil"/>
        </w:pBdr>
        <w:spacing w:after="0" w:line="276" w:lineRule="auto"/>
        <w:ind w:left="720" w:right="41"/>
        <w:jc w:val="both"/>
        <w:rPr>
          <w:rFonts w:ascii="Times New Roman" w:eastAsia="Times New Roman" w:hAnsi="Times New Roman" w:cs="Times New Roman"/>
          <w:sz w:val="18"/>
          <w:szCs w:val="18"/>
          <w:lang w:eastAsia="ru-RU"/>
        </w:rPr>
      </w:pPr>
    </w:p>
    <w:tbl>
      <w:tblPr>
        <w:tblStyle w:val="TableGrid"/>
        <w:tblW w:w="1077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709"/>
        <w:gridCol w:w="1416"/>
        <w:gridCol w:w="1703"/>
        <w:gridCol w:w="2268"/>
        <w:gridCol w:w="2126"/>
        <w:gridCol w:w="2551"/>
      </w:tblGrid>
      <w:tr w:rsidR="003B0255" w:rsidRPr="003B0255" w14:paraId="469FE30D" w14:textId="77777777" w:rsidTr="001150A2">
        <w:trPr>
          <w:trHeight w:val="262"/>
        </w:trPr>
        <w:tc>
          <w:tcPr>
            <w:tcW w:w="709" w:type="dxa"/>
            <w:vMerge w:val="restart"/>
            <w:vAlign w:val="center"/>
          </w:tcPr>
          <w:p w14:paraId="40BE77CE"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п/п</w:t>
            </w:r>
          </w:p>
        </w:tc>
        <w:tc>
          <w:tcPr>
            <w:tcW w:w="1416" w:type="dxa"/>
            <w:vMerge w:val="restart"/>
            <w:vAlign w:val="center"/>
          </w:tcPr>
          <w:p w14:paraId="660703B5"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Наименование</w:t>
            </w:r>
          </w:p>
          <w:p w14:paraId="362629D8"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xml:space="preserve">Материала (товара), </w:t>
            </w:r>
          </w:p>
          <w:p w14:paraId="71201D4E"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 xml:space="preserve">оборудования </w:t>
            </w:r>
          </w:p>
        </w:tc>
        <w:tc>
          <w:tcPr>
            <w:tcW w:w="8648" w:type="dxa"/>
            <w:gridSpan w:val="4"/>
            <w:vAlign w:val="center"/>
          </w:tcPr>
          <w:p w14:paraId="7811315E" w14:textId="77777777" w:rsidR="003B0255" w:rsidRPr="003B0255" w:rsidRDefault="003B0255" w:rsidP="003B0255">
            <w:pPr>
              <w:ind w:right="65"/>
              <w:rPr>
                <w:rFonts w:ascii="Times New Roman" w:hAnsi="Times New Roman" w:cs="Times New Roman"/>
                <w:b/>
                <w:sz w:val="18"/>
                <w:szCs w:val="18"/>
              </w:rPr>
            </w:pPr>
            <w:r w:rsidRPr="003B0255">
              <w:rPr>
                <w:rFonts w:ascii="Times New Roman" w:hAnsi="Times New Roman" w:cs="Times New Roman"/>
                <w:b/>
                <w:sz w:val="18"/>
                <w:szCs w:val="18"/>
              </w:rPr>
              <w:t>Показатели (характеристики) используемого товара</w:t>
            </w:r>
          </w:p>
        </w:tc>
      </w:tr>
      <w:tr w:rsidR="003B0255" w:rsidRPr="003B0255" w14:paraId="729AA530" w14:textId="77777777" w:rsidTr="001150A2">
        <w:trPr>
          <w:trHeight w:val="862"/>
        </w:trPr>
        <w:tc>
          <w:tcPr>
            <w:tcW w:w="709" w:type="dxa"/>
            <w:vMerge/>
            <w:vAlign w:val="center"/>
          </w:tcPr>
          <w:p w14:paraId="7ED645F5" w14:textId="77777777" w:rsidR="003B0255" w:rsidRPr="003B0255" w:rsidRDefault="003B0255" w:rsidP="003B0255">
            <w:pPr>
              <w:rPr>
                <w:rFonts w:ascii="Times New Roman" w:hAnsi="Times New Roman" w:cs="Times New Roman"/>
                <w:b/>
                <w:sz w:val="18"/>
                <w:szCs w:val="18"/>
              </w:rPr>
            </w:pPr>
          </w:p>
        </w:tc>
        <w:tc>
          <w:tcPr>
            <w:tcW w:w="1416" w:type="dxa"/>
            <w:vMerge/>
            <w:vAlign w:val="center"/>
          </w:tcPr>
          <w:p w14:paraId="7D46B8D8" w14:textId="77777777" w:rsidR="003B0255" w:rsidRPr="003B0255" w:rsidRDefault="003B0255" w:rsidP="003B0255">
            <w:pPr>
              <w:rPr>
                <w:rFonts w:ascii="Times New Roman" w:hAnsi="Times New Roman" w:cs="Times New Roman"/>
                <w:b/>
                <w:sz w:val="18"/>
                <w:szCs w:val="18"/>
              </w:rPr>
            </w:pPr>
          </w:p>
        </w:tc>
        <w:tc>
          <w:tcPr>
            <w:tcW w:w="1703" w:type="dxa"/>
            <w:vAlign w:val="center"/>
          </w:tcPr>
          <w:p w14:paraId="1D2E2597"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Наименование показателя (характеристики), единицы измерения показателя (характеристики)</w:t>
            </w:r>
          </w:p>
        </w:tc>
        <w:tc>
          <w:tcPr>
            <w:tcW w:w="2268" w:type="dxa"/>
            <w:vAlign w:val="center"/>
          </w:tcPr>
          <w:p w14:paraId="0E64D3B9"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Требования к значениям показателя (характеристики)</w:t>
            </w:r>
          </w:p>
        </w:tc>
        <w:tc>
          <w:tcPr>
            <w:tcW w:w="2126" w:type="dxa"/>
            <w:vAlign w:val="center"/>
          </w:tcPr>
          <w:p w14:paraId="4D1B06B8"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Обоснование установленных требований</w:t>
            </w:r>
          </w:p>
        </w:tc>
        <w:tc>
          <w:tcPr>
            <w:tcW w:w="2551" w:type="dxa"/>
            <w:vAlign w:val="center"/>
          </w:tcPr>
          <w:p w14:paraId="20DDA89F" w14:textId="77777777" w:rsidR="003B0255" w:rsidRPr="003B0255" w:rsidRDefault="003B0255" w:rsidP="003B0255">
            <w:pPr>
              <w:rPr>
                <w:rFonts w:ascii="Times New Roman" w:hAnsi="Times New Roman" w:cs="Times New Roman"/>
                <w:b/>
                <w:sz w:val="18"/>
                <w:szCs w:val="18"/>
              </w:rPr>
            </w:pPr>
            <w:r w:rsidRPr="003B0255">
              <w:rPr>
                <w:rFonts w:ascii="Times New Roman" w:hAnsi="Times New Roman" w:cs="Times New Roman"/>
                <w:b/>
                <w:sz w:val="18"/>
                <w:szCs w:val="18"/>
              </w:rPr>
              <w:t>Инструкция для участника закупки</w:t>
            </w:r>
          </w:p>
        </w:tc>
      </w:tr>
      <w:tr w:rsidR="003B0255" w:rsidRPr="003B0255" w14:paraId="07A8EDCA" w14:textId="77777777" w:rsidTr="001150A2">
        <w:trPr>
          <w:trHeight w:val="288"/>
        </w:trPr>
        <w:tc>
          <w:tcPr>
            <w:tcW w:w="709" w:type="dxa"/>
            <w:vAlign w:val="center"/>
          </w:tcPr>
          <w:p w14:paraId="31C022F1" w14:textId="77777777" w:rsidR="003B0255" w:rsidRPr="003B0255" w:rsidRDefault="003B0255" w:rsidP="003B0255">
            <w:pPr>
              <w:ind w:right="57"/>
              <w:rPr>
                <w:rFonts w:ascii="Times New Roman" w:hAnsi="Times New Roman" w:cs="Times New Roman"/>
                <w:sz w:val="18"/>
                <w:szCs w:val="18"/>
              </w:rPr>
            </w:pPr>
            <w:r w:rsidRPr="003B0255">
              <w:rPr>
                <w:rFonts w:ascii="Times New Roman" w:hAnsi="Times New Roman" w:cs="Times New Roman"/>
                <w:sz w:val="18"/>
                <w:szCs w:val="18"/>
              </w:rPr>
              <w:t xml:space="preserve">1 </w:t>
            </w:r>
          </w:p>
        </w:tc>
        <w:tc>
          <w:tcPr>
            <w:tcW w:w="1416" w:type="dxa"/>
            <w:vAlign w:val="center"/>
          </w:tcPr>
          <w:p w14:paraId="33093ECF" w14:textId="77777777" w:rsidR="003B0255" w:rsidRPr="003B0255" w:rsidRDefault="003B0255" w:rsidP="003B0255">
            <w:pPr>
              <w:ind w:right="56"/>
              <w:rPr>
                <w:rFonts w:ascii="Times New Roman" w:hAnsi="Times New Roman" w:cs="Times New Roman"/>
                <w:sz w:val="18"/>
                <w:szCs w:val="18"/>
              </w:rPr>
            </w:pPr>
            <w:r w:rsidRPr="003B0255">
              <w:rPr>
                <w:rFonts w:ascii="Times New Roman" w:hAnsi="Times New Roman" w:cs="Times New Roman"/>
                <w:sz w:val="18"/>
                <w:szCs w:val="18"/>
              </w:rPr>
              <w:t xml:space="preserve">2 </w:t>
            </w:r>
          </w:p>
        </w:tc>
        <w:tc>
          <w:tcPr>
            <w:tcW w:w="1703" w:type="dxa"/>
            <w:vAlign w:val="center"/>
          </w:tcPr>
          <w:p w14:paraId="04BB5B14" w14:textId="77777777" w:rsidR="003B0255" w:rsidRPr="003B0255" w:rsidRDefault="003B0255" w:rsidP="003B0255">
            <w:pPr>
              <w:ind w:right="61"/>
              <w:rPr>
                <w:rFonts w:ascii="Times New Roman" w:hAnsi="Times New Roman" w:cs="Times New Roman"/>
                <w:sz w:val="18"/>
                <w:szCs w:val="18"/>
              </w:rPr>
            </w:pPr>
            <w:r w:rsidRPr="003B0255">
              <w:rPr>
                <w:rFonts w:ascii="Times New Roman" w:hAnsi="Times New Roman" w:cs="Times New Roman"/>
                <w:sz w:val="18"/>
                <w:szCs w:val="18"/>
              </w:rPr>
              <w:t>3</w:t>
            </w:r>
          </w:p>
        </w:tc>
        <w:tc>
          <w:tcPr>
            <w:tcW w:w="2268" w:type="dxa"/>
            <w:vAlign w:val="center"/>
          </w:tcPr>
          <w:p w14:paraId="22A1B382"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 xml:space="preserve">4 </w:t>
            </w:r>
          </w:p>
        </w:tc>
        <w:tc>
          <w:tcPr>
            <w:tcW w:w="2126" w:type="dxa"/>
            <w:vAlign w:val="center"/>
          </w:tcPr>
          <w:p w14:paraId="30704045"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5</w:t>
            </w:r>
          </w:p>
        </w:tc>
        <w:tc>
          <w:tcPr>
            <w:tcW w:w="2551" w:type="dxa"/>
            <w:vAlign w:val="center"/>
          </w:tcPr>
          <w:p w14:paraId="5D5E59D3" w14:textId="77777777" w:rsidR="003B0255" w:rsidRPr="003B0255" w:rsidRDefault="003B0255" w:rsidP="003B0255">
            <w:pPr>
              <w:ind w:right="52"/>
              <w:rPr>
                <w:rFonts w:ascii="Times New Roman" w:hAnsi="Times New Roman" w:cs="Times New Roman"/>
                <w:sz w:val="18"/>
                <w:szCs w:val="18"/>
              </w:rPr>
            </w:pPr>
            <w:r w:rsidRPr="003B0255">
              <w:rPr>
                <w:rFonts w:ascii="Times New Roman" w:hAnsi="Times New Roman" w:cs="Times New Roman"/>
                <w:sz w:val="18"/>
                <w:szCs w:val="18"/>
              </w:rPr>
              <w:t>6</w:t>
            </w:r>
          </w:p>
        </w:tc>
      </w:tr>
      <w:tr w:rsidR="003B0255" w:rsidRPr="003B0255" w14:paraId="335C5C9A" w14:textId="77777777" w:rsidTr="001150A2">
        <w:tblPrEx>
          <w:tblCellMar>
            <w:top w:w="5" w:type="dxa"/>
            <w:left w:w="108" w:type="dxa"/>
            <w:right w:w="108" w:type="dxa"/>
          </w:tblCellMar>
        </w:tblPrEx>
        <w:trPr>
          <w:trHeight w:val="229"/>
        </w:trPr>
        <w:tc>
          <w:tcPr>
            <w:tcW w:w="709" w:type="dxa"/>
            <w:vMerge w:val="restart"/>
            <w:vAlign w:val="center"/>
          </w:tcPr>
          <w:p w14:paraId="76B714B4"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1.</w:t>
            </w:r>
          </w:p>
        </w:tc>
        <w:tc>
          <w:tcPr>
            <w:tcW w:w="1416" w:type="dxa"/>
            <w:vMerge w:val="restart"/>
            <w:vAlign w:val="center"/>
          </w:tcPr>
          <w:p w14:paraId="68A231AD"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Игровой комплекс</w:t>
            </w:r>
          </w:p>
        </w:tc>
        <w:tc>
          <w:tcPr>
            <w:tcW w:w="8648" w:type="dxa"/>
            <w:gridSpan w:val="4"/>
            <w:vAlign w:val="center"/>
          </w:tcPr>
          <w:p w14:paraId="3158B674"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noProof/>
                <w:sz w:val="18"/>
                <w:szCs w:val="18"/>
              </w:rPr>
              <w:drawing>
                <wp:anchor distT="0" distB="0" distL="114300" distR="114300" simplePos="0" relativeHeight="251659264" behindDoc="0" locked="0" layoutInCell="1" allowOverlap="1" wp14:anchorId="0D5E7C4E" wp14:editId="7CD38264">
                  <wp:simplePos x="0" y="0"/>
                  <wp:positionH relativeFrom="column">
                    <wp:posOffset>1703070</wp:posOffset>
                  </wp:positionH>
                  <wp:positionV relativeFrom="paragraph">
                    <wp:posOffset>-965200</wp:posOffset>
                  </wp:positionV>
                  <wp:extent cx="1786890" cy="1192530"/>
                  <wp:effectExtent l="0" t="0" r="3810" b="7620"/>
                  <wp:wrapTopAndBottom/>
                  <wp:docPr id="11476995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86890" cy="1192530"/>
                          </a:xfrm>
                          <a:prstGeom prst="rect">
                            <a:avLst/>
                          </a:prstGeom>
                          <a:noFill/>
                        </pic:spPr>
                      </pic:pic>
                    </a:graphicData>
                  </a:graphic>
                  <wp14:sizeRelH relativeFrom="page">
                    <wp14:pctWidth>0</wp14:pctWidth>
                  </wp14:sizeRelH>
                  <wp14:sizeRelV relativeFrom="page">
                    <wp14:pctHeight>0</wp14:pctHeight>
                  </wp14:sizeRelV>
                </wp:anchor>
              </w:drawing>
            </w:r>
          </w:p>
        </w:tc>
      </w:tr>
      <w:tr w:rsidR="003B0255" w:rsidRPr="003B0255" w14:paraId="63CB339B" w14:textId="77777777" w:rsidTr="001150A2">
        <w:tblPrEx>
          <w:tblCellMar>
            <w:top w:w="5" w:type="dxa"/>
            <w:left w:w="108" w:type="dxa"/>
            <w:right w:w="108" w:type="dxa"/>
          </w:tblCellMar>
        </w:tblPrEx>
        <w:trPr>
          <w:trHeight w:val="229"/>
        </w:trPr>
        <w:tc>
          <w:tcPr>
            <w:tcW w:w="709" w:type="dxa"/>
            <w:vMerge/>
            <w:vAlign w:val="center"/>
          </w:tcPr>
          <w:p w14:paraId="79595F5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AAFC1E"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5E970C9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Размеры:</w:t>
            </w:r>
          </w:p>
        </w:tc>
      </w:tr>
      <w:tr w:rsidR="003B0255" w:rsidRPr="003B0255" w14:paraId="099D0FAE" w14:textId="77777777" w:rsidTr="001150A2">
        <w:tblPrEx>
          <w:tblCellMar>
            <w:top w:w="5" w:type="dxa"/>
            <w:left w:w="108" w:type="dxa"/>
            <w:right w:w="108" w:type="dxa"/>
          </w:tblCellMar>
        </w:tblPrEx>
        <w:trPr>
          <w:trHeight w:val="229"/>
        </w:trPr>
        <w:tc>
          <w:tcPr>
            <w:tcW w:w="709" w:type="dxa"/>
            <w:vMerge/>
            <w:vAlign w:val="center"/>
          </w:tcPr>
          <w:p w14:paraId="05879BFA"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E77710E" w14:textId="77777777" w:rsidR="003B0255" w:rsidRPr="003B0255" w:rsidRDefault="003B0255" w:rsidP="003B0255">
            <w:pPr>
              <w:rPr>
                <w:rFonts w:ascii="Times New Roman" w:hAnsi="Times New Roman" w:cs="Times New Roman"/>
                <w:sz w:val="18"/>
                <w:szCs w:val="18"/>
              </w:rPr>
            </w:pPr>
          </w:p>
        </w:tc>
        <w:tc>
          <w:tcPr>
            <w:tcW w:w="1703" w:type="dxa"/>
            <w:vAlign w:val="center"/>
          </w:tcPr>
          <w:p w14:paraId="0738F88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FA2659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7920</w:t>
            </w:r>
          </w:p>
          <w:p w14:paraId="041F83C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8120</w:t>
            </w:r>
          </w:p>
        </w:tc>
        <w:tc>
          <w:tcPr>
            <w:tcW w:w="2126" w:type="dxa"/>
            <w:vAlign w:val="center"/>
          </w:tcPr>
          <w:p w14:paraId="480F5F2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0C250A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6D32214" w14:textId="77777777" w:rsidTr="001150A2">
        <w:tblPrEx>
          <w:tblCellMar>
            <w:top w:w="5" w:type="dxa"/>
            <w:left w:w="108" w:type="dxa"/>
            <w:right w:w="108" w:type="dxa"/>
          </w:tblCellMar>
        </w:tblPrEx>
        <w:trPr>
          <w:trHeight w:val="229"/>
        </w:trPr>
        <w:tc>
          <w:tcPr>
            <w:tcW w:w="709" w:type="dxa"/>
            <w:vMerge/>
            <w:vAlign w:val="center"/>
          </w:tcPr>
          <w:p w14:paraId="696F471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D076F75" w14:textId="77777777" w:rsidR="003B0255" w:rsidRPr="003B0255" w:rsidRDefault="003B0255" w:rsidP="003B0255">
            <w:pPr>
              <w:rPr>
                <w:rFonts w:ascii="Times New Roman" w:hAnsi="Times New Roman" w:cs="Times New Roman"/>
                <w:sz w:val="18"/>
                <w:szCs w:val="18"/>
              </w:rPr>
            </w:pPr>
          </w:p>
        </w:tc>
        <w:tc>
          <w:tcPr>
            <w:tcW w:w="1703" w:type="dxa"/>
            <w:vAlign w:val="center"/>
          </w:tcPr>
          <w:p w14:paraId="514BD27D"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4D6F05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5105</w:t>
            </w:r>
          </w:p>
          <w:p w14:paraId="24CECE7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5305</w:t>
            </w:r>
          </w:p>
        </w:tc>
        <w:tc>
          <w:tcPr>
            <w:tcW w:w="2126" w:type="dxa"/>
            <w:vAlign w:val="center"/>
          </w:tcPr>
          <w:p w14:paraId="2CD2653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E81061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2D6E87" w14:textId="77777777" w:rsidTr="001150A2">
        <w:tblPrEx>
          <w:tblCellMar>
            <w:top w:w="5" w:type="dxa"/>
            <w:left w:w="108" w:type="dxa"/>
            <w:right w:w="108" w:type="dxa"/>
          </w:tblCellMar>
        </w:tblPrEx>
        <w:trPr>
          <w:trHeight w:val="229"/>
        </w:trPr>
        <w:tc>
          <w:tcPr>
            <w:tcW w:w="709" w:type="dxa"/>
            <w:vMerge/>
            <w:vAlign w:val="center"/>
          </w:tcPr>
          <w:p w14:paraId="7CCF39E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EDF8B6" w14:textId="77777777" w:rsidR="003B0255" w:rsidRPr="003B0255" w:rsidRDefault="003B0255" w:rsidP="003B0255">
            <w:pPr>
              <w:rPr>
                <w:rFonts w:ascii="Times New Roman" w:hAnsi="Times New Roman" w:cs="Times New Roman"/>
                <w:sz w:val="18"/>
                <w:szCs w:val="18"/>
              </w:rPr>
            </w:pPr>
          </w:p>
        </w:tc>
        <w:tc>
          <w:tcPr>
            <w:tcW w:w="1703" w:type="dxa"/>
            <w:vAlign w:val="center"/>
          </w:tcPr>
          <w:p w14:paraId="286B403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358AB57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4360</w:t>
            </w:r>
          </w:p>
          <w:p w14:paraId="255FDD36"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не более 4560</w:t>
            </w:r>
          </w:p>
        </w:tc>
        <w:tc>
          <w:tcPr>
            <w:tcW w:w="2126" w:type="dxa"/>
            <w:vAlign w:val="center"/>
          </w:tcPr>
          <w:p w14:paraId="69B631B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9D1B4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870BB57" w14:textId="77777777" w:rsidTr="001150A2">
        <w:tblPrEx>
          <w:tblCellMar>
            <w:top w:w="5" w:type="dxa"/>
            <w:left w:w="108" w:type="dxa"/>
            <w:right w:w="108" w:type="dxa"/>
          </w:tblCellMar>
        </w:tblPrEx>
        <w:trPr>
          <w:trHeight w:val="229"/>
        </w:trPr>
        <w:tc>
          <w:tcPr>
            <w:tcW w:w="709" w:type="dxa"/>
            <w:vMerge/>
            <w:vAlign w:val="center"/>
          </w:tcPr>
          <w:p w14:paraId="6CF6202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93CAD0C"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7C76B6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Возрастная группа:</w:t>
            </w:r>
          </w:p>
        </w:tc>
      </w:tr>
      <w:tr w:rsidR="003B0255" w:rsidRPr="003B0255" w14:paraId="4BC2D0DF" w14:textId="77777777" w:rsidTr="001150A2">
        <w:tblPrEx>
          <w:tblCellMar>
            <w:top w:w="5" w:type="dxa"/>
            <w:left w:w="108" w:type="dxa"/>
            <w:right w:w="108" w:type="dxa"/>
          </w:tblCellMar>
        </w:tblPrEx>
        <w:trPr>
          <w:trHeight w:val="229"/>
        </w:trPr>
        <w:tc>
          <w:tcPr>
            <w:tcW w:w="709" w:type="dxa"/>
            <w:vMerge/>
            <w:vAlign w:val="center"/>
          </w:tcPr>
          <w:p w14:paraId="47CFDFC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CC8DA12" w14:textId="77777777" w:rsidR="003B0255" w:rsidRPr="003B0255" w:rsidRDefault="003B0255" w:rsidP="003B0255">
            <w:pPr>
              <w:rPr>
                <w:rFonts w:ascii="Times New Roman" w:hAnsi="Times New Roman" w:cs="Times New Roman"/>
                <w:sz w:val="18"/>
                <w:szCs w:val="18"/>
              </w:rPr>
            </w:pPr>
          </w:p>
        </w:tc>
        <w:tc>
          <w:tcPr>
            <w:tcW w:w="1703" w:type="dxa"/>
            <w:vAlign w:val="center"/>
          </w:tcPr>
          <w:p w14:paraId="106292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30AB2B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5 до 12 лет</w:t>
            </w:r>
          </w:p>
        </w:tc>
        <w:tc>
          <w:tcPr>
            <w:tcW w:w="2126" w:type="dxa"/>
            <w:vAlign w:val="center"/>
          </w:tcPr>
          <w:p w14:paraId="31C0BB7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9E405E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906B4B0" w14:textId="77777777" w:rsidTr="001150A2">
        <w:tblPrEx>
          <w:tblCellMar>
            <w:top w:w="5" w:type="dxa"/>
            <w:left w:w="108" w:type="dxa"/>
            <w:right w:w="108" w:type="dxa"/>
          </w:tblCellMar>
        </w:tblPrEx>
        <w:trPr>
          <w:trHeight w:val="229"/>
        </w:trPr>
        <w:tc>
          <w:tcPr>
            <w:tcW w:w="709" w:type="dxa"/>
            <w:vMerge/>
            <w:vAlign w:val="center"/>
          </w:tcPr>
          <w:p w14:paraId="0BD3DB1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988162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54C5F2F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Материалы:</w:t>
            </w:r>
          </w:p>
        </w:tc>
      </w:tr>
      <w:tr w:rsidR="003B0255" w:rsidRPr="003B0255" w14:paraId="28014232" w14:textId="77777777" w:rsidTr="001150A2">
        <w:tblPrEx>
          <w:tblCellMar>
            <w:top w:w="5" w:type="dxa"/>
            <w:left w:w="108" w:type="dxa"/>
            <w:right w:w="108" w:type="dxa"/>
          </w:tblCellMar>
        </w:tblPrEx>
        <w:trPr>
          <w:trHeight w:val="1241"/>
        </w:trPr>
        <w:tc>
          <w:tcPr>
            <w:tcW w:w="709" w:type="dxa"/>
            <w:vMerge/>
            <w:vAlign w:val="center"/>
          </w:tcPr>
          <w:p w14:paraId="214E9E4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1BCC0F"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703E5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Опорные столбы- 13 шт. диаметром, мм</w:t>
            </w:r>
          </w:p>
        </w:tc>
        <w:tc>
          <w:tcPr>
            <w:tcW w:w="2268" w:type="dxa"/>
            <w:vAlign w:val="center"/>
          </w:tcPr>
          <w:p w14:paraId="5E14F9E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87</w:t>
            </w:r>
          </w:p>
          <w:p w14:paraId="65C412B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Не более 90</w:t>
            </w:r>
          </w:p>
        </w:tc>
        <w:tc>
          <w:tcPr>
            <w:tcW w:w="2126" w:type="dxa"/>
            <w:vAlign w:val="center"/>
          </w:tcPr>
          <w:p w14:paraId="2E0FFE9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A661C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79CD285" w14:textId="77777777" w:rsidTr="001150A2">
        <w:tblPrEx>
          <w:tblCellMar>
            <w:top w:w="5" w:type="dxa"/>
            <w:left w:w="108" w:type="dxa"/>
            <w:right w:w="108" w:type="dxa"/>
          </w:tblCellMar>
        </w:tblPrEx>
        <w:trPr>
          <w:trHeight w:val="1241"/>
        </w:trPr>
        <w:tc>
          <w:tcPr>
            <w:tcW w:w="709" w:type="dxa"/>
            <w:vMerge/>
            <w:vAlign w:val="center"/>
          </w:tcPr>
          <w:p w14:paraId="53552F2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5FF1E2D" w14:textId="77777777" w:rsidR="003B0255" w:rsidRPr="003B0255" w:rsidRDefault="003B0255" w:rsidP="003B0255">
            <w:pPr>
              <w:rPr>
                <w:rFonts w:ascii="Times New Roman" w:hAnsi="Times New Roman" w:cs="Times New Roman"/>
                <w:sz w:val="18"/>
                <w:szCs w:val="18"/>
              </w:rPr>
            </w:pPr>
          </w:p>
        </w:tc>
        <w:tc>
          <w:tcPr>
            <w:tcW w:w="1703" w:type="dxa"/>
            <w:vAlign w:val="center"/>
          </w:tcPr>
          <w:p w14:paraId="2735558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опорных столбов</w:t>
            </w:r>
          </w:p>
        </w:tc>
        <w:tc>
          <w:tcPr>
            <w:tcW w:w="2268" w:type="dxa"/>
            <w:vAlign w:val="center"/>
          </w:tcPr>
          <w:p w14:paraId="441DEF55" w14:textId="59F85EF4" w:rsidR="00857462" w:rsidRPr="003B0255" w:rsidRDefault="003B0255" w:rsidP="003B0255">
            <w:pPr>
              <w:ind w:right="3"/>
              <w:rPr>
                <w:rFonts w:ascii="Times New Roman" w:hAnsi="Times New Roman" w:cs="Times New Roman"/>
                <w:noProof/>
                <w:sz w:val="16"/>
                <w:szCs w:val="16"/>
              </w:rPr>
            </w:pPr>
            <w:bookmarkStart w:id="0" w:name="_Hlk169872543"/>
            <w:r w:rsidRPr="003B0255">
              <w:rPr>
                <w:rFonts w:ascii="Times New Roman" w:hAnsi="Times New Roman" w:cs="Times New Roman"/>
                <w:noProof/>
                <w:sz w:val="16"/>
                <w:szCs w:val="16"/>
              </w:rPr>
              <w:t>Стальная труба</w:t>
            </w:r>
            <w:bookmarkEnd w:id="0"/>
          </w:p>
        </w:tc>
        <w:tc>
          <w:tcPr>
            <w:tcW w:w="2126" w:type="dxa"/>
            <w:vAlign w:val="center"/>
          </w:tcPr>
          <w:p w14:paraId="6CE64BD7" w14:textId="77777777" w:rsidR="00C551AB" w:rsidRDefault="00C551AB" w:rsidP="003B0255">
            <w:pPr>
              <w:rPr>
                <w:rFonts w:ascii="Times New Roman" w:hAnsi="Times New Roman" w:cs="Times New Roman"/>
                <w:noProof/>
                <w:sz w:val="16"/>
                <w:szCs w:val="16"/>
              </w:rPr>
            </w:pPr>
            <w:r w:rsidRPr="00857462">
              <w:rPr>
                <w:rFonts w:ascii="Times New Roman" w:hAnsi="Times New Roman" w:cs="Times New Roman"/>
                <w:noProof/>
                <w:sz w:val="16"/>
                <w:szCs w:val="16"/>
              </w:rPr>
              <w:t>ГОСТ 32678-2014</w:t>
            </w:r>
          </w:p>
          <w:p w14:paraId="4B7375EE" w14:textId="6702AE51"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780147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67FA7EA" w14:textId="77777777" w:rsidTr="001150A2">
        <w:tblPrEx>
          <w:tblCellMar>
            <w:top w:w="5" w:type="dxa"/>
            <w:left w:w="108" w:type="dxa"/>
            <w:right w:w="108" w:type="dxa"/>
          </w:tblCellMar>
        </w:tblPrEx>
        <w:trPr>
          <w:trHeight w:val="1241"/>
        </w:trPr>
        <w:tc>
          <w:tcPr>
            <w:tcW w:w="709" w:type="dxa"/>
            <w:vMerge/>
            <w:vAlign w:val="center"/>
          </w:tcPr>
          <w:p w14:paraId="56451D3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7FC724"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076DF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стенки стальной трубы опорных столбов, мм</w:t>
            </w:r>
          </w:p>
        </w:tc>
        <w:tc>
          <w:tcPr>
            <w:tcW w:w="2268" w:type="dxa"/>
            <w:vAlign w:val="center"/>
          </w:tcPr>
          <w:p w14:paraId="29129E4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w:t>
            </w:r>
          </w:p>
        </w:tc>
        <w:tc>
          <w:tcPr>
            <w:tcW w:w="2126" w:type="dxa"/>
            <w:vAlign w:val="center"/>
          </w:tcPr>
          <w:p w14:paraId="4A4F0C2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592A98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36C0100" w14:textId="77777777" w:rsidTr="001150A2">
        <w:tblPrEx>
          <w:tblCellMar>
            <w:top w:w="5" w:type="dxa"/>
            <w:left w:w="108" w:type="dxa"/>
            <w:right w:w="108" w:type="dxa"/>
          </w:tblCellMar>
        </w:tblPrEx>
        <w:trPr>
          <w:trHeight w:val="1241"/>
        </w:trPr>
        <w:tc>
          <w:tcPr>
            <w:tcW w:w="709" w:type="dxa"/>
            <w:vMerge/>
            <w:vAlign w:val="center"/>
          </w:tcPr>
          <w:p w14:paraId="1A59BB7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F7976A7" w14:textId="77777777" w:rsidR="003B0255" w:rsidRPr="003B0255" w:rsidRDefault="003B0255" w:rsidP="003B0255">
            <w:pPr>
              <w:rPr>
                <w:rFonts w:ascii="Times New Roman" w:hAnsi="Times New Roman" w:cs="Times New Roman"/>
                <w:sz w:val="18"/>
                <w:szCs w:val="18"/>
              </w:rPr>
            </w:pPr>
          </w:p>
        </w:tc>
        <w:tc>
          <w:tcPr>
            <w:tcW w:w="1703" w:type="dxa"/>
            <w:vAlign w:val="center"/>
          </w:tcPr>
          <w:p w14:paraId="71C9EE3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площадка квадратная- 8 шт., (ДхШхВ), мм</w:t>
            </w:r>
          </w:p>
        </w:tc>
        <w:tc>
          <w:tcPr>
            <w:tcW w:w="2268" w:type="dxa"/>
            <w:vAlign w:val="center"/>
          </w:tcPr>
          <w:p w14:paraId="6AC5608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1000х1000х65</w:t>
            </w:r>
          </w:p>
          <w:p w14:paraId="3114975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1150х1150х75</w:t>
            </w:r>
          </w:p>
        </w:tc>
        <w:tc>
          <w:tcPr>
            <w:tcW w:w="2126" w:type="dxa"/>
            <w:vAlign w:val="center"/>
          </w:tcPr>
          <w:p w14:paraId="7DFFF53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F7054A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DF26627" w14:textId="77777777" w:rsidTr="001150A2">
        <w:tblPrEx>
          <w:tblCellMar>
            <w:top w:w="5" w:type="dxa"/>
            <w:left w:w="108" w:type="dxa"/>
            <w:right w:w="108" w:type="dxa"/>
          </w:tblCellMar>
        </w:tblPrEx>
        <w:trPr>
          <w:trHeight w:val="1241"/>
        </w:trPr>
        <w:tc>
          <w:tcPr>
            <w:tcW w:w="709" w:type="dxa"/>
            <w:vMerge/>
            <w:vAlign w:val="center"/>
          </w:tcPr>
          <w:p w14:paraId="116F4CA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5DC224A" w14:textId="77777777" w:rsidR="003B0255" w:rsidRPr="003B0255" w:rsidRDefault="003B0255" w:rsidP="003B0255">
            <w:pPr>
              <w:rPr>
                <w:rFonts w:ascii="Times New Roman" w:hAnsi="Times New Roman" w:cs="Times New Roman"/>
                <w:sz w:val="18"/>
                <w:szCs w:val="18"/>
              </w:rPr>
            </w:pPr>
          </w:p>
        </w:tc>
        <w:tc>
          <w:tcPr>
            <w:tcW w:w="1703" w:type="dxa"/>
            <w:vAlign w:val="center"/>
          </w:tcPr>
          <w:p w14:paraId="191C749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Каркас площадки квадартной</w:t>
            </w:r>
          </w:p>
        </w:tc>
        <w:tc>
          <w:tcPr>
            <w:tcW w:w="2268" w:type="dxa"/>
            <w:vAlign w:val="center"/>
          </w:tcPr>
          <w:p w14:paraId="73B244BC" w14:textId="5794838C" w:rsidR="00857462"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стальная профильная труба</w:t>
            </w:r>
          </w:p>
        </w:tc>
        <w:tc>
          <w:tcPr>
            <w:tcW w:w="2126" w:type="dxa"/>
            <w:vAlign w:val="center"/>
          </w:tcPr>
          <w:p w14:paraId="6C000389" w14:textId="77777777" w:rsidR="00C551AB" w:rsidRDefault="00C551AB" w:rsidP="003B0255">
            <w:pPr>
              <w:rPr>
                <w:rFonts w:ascii="Times New Roman" w:hAnsi="Times New Roman" w:cs="Times New Roman"/>
                <w:noProof/>
                <w:sz w:val="16"/>
                <w:szCs w:val="16"/>
              </w:rPr>
            </w:pPr>
            <w:r w:rsidRPr="00857462">
              <w:rPr>
                <w:rFonts w:ascii="Times New Roman" w:hAnsi="Times New Roman" w:cs="Times New Roman"/>
                <w:noProof/>
                <w:sz w:val="16"/>
                <w:szCs w:val="16"/>
              </w:rPr>
              <w:t>ГОСТ 32678-2014</w:t>
            </w:r>
          </w:p>
          <w:p w14:paraId="1903C5C1" w14:textId="45EE8F66"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0C62E7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704990C" w14:textId="77777777" w:rsidTr="001150A2">
        <w:tblPrEx>
          <w:tblCellMar>
            <w:top w:w="5" w:type="dxa"/>
            <w:left w:w="108" w:type="dxa"/>
            <w:right w:w="108" w:type="dxa"/>
          </w:tblCellMar>
        </w:tblPrEx>
        <w:trPr>
          <w:trHeight w:val="1241"/>
        </w:trPr>
        <w:tc>
          <w:tcPr>
            <w:tcW w:w="709" w:type="dxa"/>
            <w:vMerge/>
            <w:vAlign w:val="center"/>
          </w:tcPr>
          <w:p w14:paraId="2745997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41E60DF" w14:textId="77777777" w:rsidR="003B0255" w:rsidRPr="003B0255" w:rsidRDefault="003B0255" w:rsidP="003B0255">
            <w:pPr>
              <w:rPr>
                <w:rFonts w:ascii="Times New Roman" w:hAnsi="Times New Roman" w:cs="Times New Roman"/>
                <w:sz w:val="18"/>
                <w:szCs w:val="18"/>
              </w:rPr>
            </w:pPr>
          </w:p>
        </w:tc>
        <w:tc>
          <w:tcPr>
            <w:tcW w:w="1703" w:type="dxa"/>
            <w:vAlign w:val="center"/>
          </w:tcPr>
          <w:p w14:paraId="0C772C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Обшивка каркаса площадки квадратной</w:t>
            </w:r>
          </w:p>
        </w:tc>
        <w:tc>
          <w:tcPr>
            <w:tcW w:w="2268" w:type="dxa"/>
            <w:vAlign w:val="center"/>
          </w:tcPr>
          <w:p w14:paraId="52F8836B" w14:textId="1FCA49CB" w:rsidR="00857462" w:rsidRPr="003B0255" w:rsidRDefault="00857462" w:rsidP="00C551AB">
            <w:pPr>
              <w:ind w:right="3"/>
              <w:rPr>
                <w:rFonts w:ascii="Times New Roman" w:hAnsi="Times New Roman" w:cs="Times New Roman"/>
                <w:noProof/>
                <w:sz w:val="16"/>
                <w:szCs w:val="16"/>
              </w:rPr>
            </w:pPr>
            <w:r w:rsidRPr="003B0255">
              <w:rPr>
                <w:rFonts w:ascii="Times New Roman" w:hAnsi="Times New Roman" w:cs="Times New Roman"/>
                <w:noProof/>
                <w:sz w:val="16"/>
                <w:szCs w:val="16"/>
              </w:rPr>
              <w:t>Л</w:t>
            </w:r>
            <w:r w:rsidR="003B0255" w:rsidRPr="003B0255">
              <w:rPr>
                <w:rFonts w:ascii="Times New Roman" w:hAnsi="Times New Roman" w:cs="Times New Roman"/>
                <w:noProof/>
                <w:sz w:val="16"/>
                <w:szCs w:val="16"/>
              </w:rPr>
              <w:t>аминированная фанера</w:t>
            </w:r>
          </w:p>
        </w:tc>
        <w:tc>
          <w:tcPr>
            <w:tcW w:w="2126" w:type="dxa"/>
            <w:vAlign w:val="center"/>
          </w:tcPr>
          <w:p w14:paraId="00C850A4" w14:textId="77777777" w:rsidR="00C551AB" w:rsidRPr="00857462" w:rsidRDefault="00C551AB" w:rsidP="00C551AB">
            <w:pPr>
              <w:rPr>
                <w:rFonts w:ascii="Times New Roman" w:hAnsi="Times New Roman" w:cs="Times New Roman"/>
                <w:noProof/>
                <w:sz w:val="16"/>
                <w:szCs w:val="16"/>
              </w:rPr>
            </w:pPr>
            <w:r w:rsidRPr="00857462">
              <w:rPr>
                <w:rFonts w:ascii="Times New Roman" w:hAnsi="Times New Roman" w:cs="Times New Roman"/>
                <w:noProof/>
                <w:sz w:val="16"/>
                <w:szCs w:val="16"/>
              </w:rPr>
              <w:t>ГОСТ Р 53920-2010</w:t>
            </w:r>
          </w:p>
          <w:p w14:paraId="22D672A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F9D8F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5FF27BE" w14:textId="77777777" w:rsidTr="001150A2">
        <w:tblPrEx>
          <w:tblCellMar>
            <w:top w:w="5" w:type="dxa"/>
            <w:left w:w="108" w:type="dxa"/>
            <w:right w:w="108" w:type="dxa"/>
          </w:tblCellMar>
        </w:tblPrEx>
        <w:trPr>
          <w:trHeight w:val="1241"/>
        </w:trPr>
        <w:tc>
          <w:tcPr>
            <w:tcW w:w="709" w:type="dxa"/>
            <w:vMerge/>
            <w:vAlign w:val="center"/>
          </w:tcPr>
          <w:p w14:paraId="3670591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F16D19A"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73B9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ламинированной фанеры обшивки карсака квадратной площадки, мм</w:t>
            </w:r>
          </w:p>
        </w:tc>
        <w:tc>
          <w:tcPr>
            <w:tcW w:w="2268" w:type="dxa"/>
            <w:vAlign w:val="center"/>
          </w:tcPr>
          <w:p w14:paraId="67983C7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5655D4A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5CB5EC3" w14:textId="0138267D"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B86DD0F" w14:textId="77777777" w:rsidTr="001150A2">
        <w:tblPrEx>
          <w:tblCellMar>
            <w:top w:w="5" w:type="dxa"/>
            <w:left w:w="108" w:type="dxa"/>
            <w:right w:w="108" w:type="dxa"/>
          </w:tblCellMar>
        </w:tblPrEx>
        <w:trPr>
          <w:trHeight w:val="1241"/>
        </w:trPr>
        <w:tc>
          <w:tcPr>
            <w:tcW w:w="709" w:type="dxa"/>
            <w:vMerge/>
            <w:vAlign w:val="center"/>
          </w:tcPr>
          <w:p w14:paraId="38A49A1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DB90834" w14:textId="77777777" w:rsidR="003B0255" w:rsidRPr="003B0255" w:rsidRDefault="003B0255" w:rsidP="003B0255">
            <w:pPr>
              <w:rPr>
                <w:rFonts w:ascii="Times New Roman" w:hAnsi="Times New Roman" w:cs="Times New Roman"/>
                <w:sz w:val="18"/>
                <w:szCs w:val="18"/>
              </w:rPr>
            </w:pPr>
          </w:p>
        </w:tc>
        <w:tc>
          <w:tcPr>
            <w:tcW w:w="1703" w:type="dxa"/>
            <w:vAlign w:val="center"/>
          </w:tcPr>
          <w:p w14:paraId="5E7C792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Лестницы- 1шт., размером (ДхШхВ), мм</w:t>
            </w:r>
          </w:p>
        </w:tc>
        <w:tc>
          <w:tcPr>
            <w:tcW w:w="2268" w:type="dxa"/>
            <w:vAlign w:val="center"/>
          </w:tcPr>
          <w:p w14:paraId="684175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1050х650х1550 не более 1150х750х1750</w:t>
            </w:r>
          </w:p>
        </w:tc>
        <w:tc>
          <w:tcPr>
            <w:tcW w:w="2126" w:type="dxa"/>
            <w:vAlign w:val="center"/>
          </w:tcPr>
          <w:p w14:paraId="3240253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E14E5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B423392" w14:textId="77777777" w:rsidTr="001150A2">
        <w:tblPrEx>
          <w:tblCellMar>
            <w:top w:w="5" w:type="dxa"/>
            <w:left w:w="108" w:type="dxa"/>
            <w:right w:w="108" w:type="dxa"/>
          </w:tblCellMar>
        </w:tblPrEx>
        <w:trPr>
          <w:trHeight w:val="1241"/>
        </w:trPr>
        <w:tc>
          <w:tcPr>
            <w:tcW w:w="709" w:type="dxa"/>
            <w:vMerge/>
            <w:vAlign w:val="center"/>
          </w:tcPr>
          <w:p w14:paraId="1FDB5B8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D53CE3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31A20D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ступеней лестницы</w:t>
            </w:r>
          </w:p>
        </w:tc>
        <w:tc>
          <w:tcPr>
            <w:tcW w:w="2268" w:type="dxa"/>
            <w:vAlign w:val="center"/>
          </w:tcPr>
          <w:p w14:paraId="2C69C4CC" w14:textId="361DD772" w:rsidR="002D35DB"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влагостойкая ФСФ фанера</w:t>
            </w:r>
          </w:p>
        </w:tc>
        <w:tc>
          <w:tcPr>
            <w:tcW w:w="2126" w:type="dxa"/>
            <w:vAlign w:val="center"/>
          </w:tcPr>
          <w:p w14:paraId="4EB1663A" w14:textId="77777777" w:rsidR="00C551AB" w:rsidRDefault="00C551AB" w:rsidP="003B0255">
            <w:pPr>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p w14:paraId="70AF9BE6" w14:textId="46DAB07C"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BFCC5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B2B94A8" w14:textId="77777777" w:rsidTr="001150A2">
        <w:tblPrEx>
          <w:tblCellMar>
            <w:top w:w="5" w:type="dxa"/>
            <w:left w:w="108" w:type="dxa"/>
            <w:right w:w="108" w:type="dxa"/>
          </w:tblCellMar>
        </w:tblPrEx>
        <w:trPr>
          <w:trHeight w:val="1241"/>
        </w:trPr>
        <w:tc>
          <w:tcPr>
            <w:tcW w:w="709" w:type="dxa"/>
            <w:vMerge/>
            <w:vAlign w:val="center"/>
          </w:tcPr>
          <w:p w14:paraId="45C1486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3033B29" w14:textId="77777777" w:rsidR="003B0255" w:rsidRPr="003B0255" w:rsidRDefault="003B0255" w:rsidP="003B0255">
            <w:pPr>
              <w:rPr>
                <w:rFonts w:ascii="Times New Roman" w:hAnsi="Times New Roman" w:cs="Times New Roman"/>
                <w:sz w:val="18"/>
                <w:szCs w:val="18"/>
              </w:rPr>
            </w:pPr>
          </w:p>
        </w:tc>
        <w:tc>
          <w:tcPr>
            <w:tcW w:w="1703" w:type="dxa"/>
            <w:vAlign w:val="center"/>
          </w:tcPr>
          <w:p w14:paraId="4E01600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ступеней лестницы, мм</w:t>
            </w:r>
          </w:p>
        </w:tc>
        <w:tc>
          <w:tcPr>
            <w:tcW w:w="2268" w:type="dxa"/>
            <w:vAlign w:val="center"/>
          </w:tcPr>
          <w:p w14:paraId="25CD8EA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59E5CF7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55EB2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FC07AC3" w14:textId="77777777" w:rsidTr="001150A2">
        <w:tblPrEx>
          <w:tblCellMar>
            <w:top w:w="5" w:type="dxa"/>
            <w:left w:w="108" w:type="dxa"/>
            <w:right w:w="108" w:type="dxa"/>
          </w:tblCellMar>
        </w:tblPrEx>
        <w:trPr>
          <w:trHeight w:val="1241"/>
        </w:trPr>
        <w:tc>
          <w:tcPr>
            <w:tcW w:w="709" w:type="dxa"/>
            <w:vMerge/>
            <w:vAlign w:val="center"/>
          </w:tcPr>
          <w:p w14:paraId="31F2C82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9F62357" w14:textId="77777777" w:rsidR="003B0255" w:rsidRPr="003B0255" w:rsidRDefault="003B0255" w:rsidP="003B0255">
            <w:pPr>
              <w:rPr>
                <w:rFonts w:ascii="Times New Roman" w:hAnsi="Times New Roman" w:cs="Times New Roman"/>
                <w:sz w:val="18"/>
                <w:szCs w:val="18"/>
              </w:rPr>
            </w:pPr>
          </w:p>
        </w:tc>
        <w:tc>
          <w:tcPr>
            <w:tcW w:w="1703" w:type="dxa"/>
            <w:vAlign w:val="center"/>
          </w:tcPr>
          <w:p w14:paraId="02B694E7" w14:textId="77777777" w:rsidR="003B0255" w:rsidRPr="002D35DB" w:rsidRDefault="003B0255" w:rsidP="003B0255">
            <w:pPr>
              <w:ind w:right="3"/>
              <w:rPr>
                <w:rFonts w:ascii="Times New Roman" w:hAnsi="Times New Roman" w:cs="Times New Roman"/>
                <w:noProof/>
                <w:color w:val="000000" w:themeColor="text1"/>
                <w:sz w:val="16"/>
                <w:szCs w:val="16"/>
              </w:rPr>
            </w:pPr>
            <w:r w:rsidRPr="002D35DB">
              <w:rPr>
                <w:rFonts w:ascii="Times New Roman" w:hAnsi="Times New Roman" w:cs="Times New Roman"/>
                <w:noProof/>
                <w:color w:val="000000" w:themeColor="text1"/>
                <w:sz w:val="16"/>
                <w:szCs w:val="16"/>
              </w:rPr>
              <w:t>Перила лестницы</w:t>
            </w:r>
          </w:p>
        </w:tc>
        <w:tc>
          <w:tcPr>
            <w:tcW w:w="2268" w:type="dxa"/>
            <w:vAlign w:val="center"/>
          </w:tcPr>
          <w:p w14:paraId="317B22A8" w14:textId="3472E091" w:rsidR="002D35DB" w:rsidRPr="002D35DB" w:rsidRDefault="003B0255" w:rsidP="003B0255">
            <w:pPr>
              <w:ind w:right="3"/>
              <w:rPr>
                <w:rFonts w:ascii="Times New Roman" w:hAnsi="Times New Roman" w:cs="Times New Roman"/>
                <w:noProof/>
                <w:color w:val="000000" w:themeColor="text1"/>
                <w:sz w:val="16"/>
                <w:szCs w:val="16"/>
              </w:rPr>
            </w:pPr>
            <w:bookmarkStart w:id="1" w:name="_Hlk169872531"/>
            <w:r w:rsidRPr="002D35DB">
              <w:rPr>
                <w:rFonts w:ascii="Times New Roman" w:hAnsi="Times New Roman" w:cs="Times New Roman"/>
                <w:noProof/>
                <w:color w:val="000000" w:themeColor="text1"/>
                <w:sz w:val="16"/>
                <w:szCs w:val="16"/>
              </w:rPr>
              <w:t>влагостойкая ФСФ фанера</w:t>
            </w:r>
            <w:bookmarkEnd w:id="1"/>
          </w:p>
        </w:tc>
        <w:tc>
          <w:tcPr>
            <w:tcW w:w="2126" w:type="dxa"/>
            <w:vAlign w:val="center"/>
          </w:tcPr>
          <w:p w14:paraId="47376D8F" w14:textId="77777777" w:rsidR="00C551AB" w:rsidRDefault="00C551AB" w:rsidP="003B0255">
            <w:pPr>
              <w:rPr>
                <w:rFonts w:ascii="Times New Roman" w:hAnsi="Times New Roman" w:cs="Times New Roman"/>
                <w:noProof/>
                <w:color w:val="000000" w:themeColor="text1"/>
                <w:sz w:val="16"/>
                <w:szCs w:val="16"/>
              </w:rPr>
            </w:pPr>
            <w:r w:rsidRPr="002D35DB">
              <w:rPr>
                <w:rFonts w:ascii="Times New Roman" w:hAnsi="Times New Roman" w:cs="Times New Roman"/>
                <w:noProof/>
                <w:color w:val="000000" w:themeColor="text1"/>
                <w:sz w:val="16"/>
                <w:szCs w:val="16"/>
              </w:rPr>
              <w:t>ГОСТ 3916.1-2018</w:t>
            </w:r>
          </w:p>
          <w:p w14:paraId="5BED5E79" w14:textId="125AFA0D"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C4E37D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650EE28" w14:textId="77777777" w:rsidTr="001150A2">
        <w:tblPrEx>
          <w:tblCellMar>
            <w:top w:w="5" w:type="dxa"/>
            <w:left w:w="108" w:type="dxa"/>
            <w:right w:w="108" w:type="dxa"/>
          </w:tblCellMar>
        </w:tblPrEx>
        <w:trPr>
          <w:trHeight w:val="1241"/>
        </w:trPr>
        <w:tc>
          <w:tcPr>
            <w:tcW w:w="709" w:type="dxa"/>
            <w:vMerge/>
            <w:vAlign w:val="center"/>
          </w:tcPr>
          <w:p w14:paraId="36324DE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2E36033" w14:textId="77777777" w:rsidR="003B0255" w:rsidRPr="003B0255" w:rsidRDefault="003B0255" w:rsidP="003B0255">
            <w:pPr>
              <w:rPr>
                <w:rFonts w:ascii="Times New Roman" w:hAnsi="Times New Roman" w:cs="Times New Roman"/>
                <w:sz w:val="18"/>
                <w:szCs w:val="18"/>
              </w:rPr>
            </w:pPr>
          </w:p>
        </w:tc>
        <w:tc>
          <w:tcPr>
            <w:tcW w:w="1703" w:type="dxa"/>
            <w:vAlign w:val="center"/>
          </w:tcPr>
          <w:p w14:paraId="27EE50B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перил лестницы, мм</w:t>
            </w:r>
          </w:p>
        </w:tc>
        <w:tc>
          <w:tcPr>
            <w:tcW w:w="2268" w:type="dxa"/>
            <w:vAlign w:val="center"/>
          </w:tcPr>
          <w:p w14:paraId="7C9BE5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03BAC29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EC77E9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90DB258" w14:textId="77777777" w:rsidTr="001150A2">
        <w:tblPrEx>
          <w:tblCellMar>
            <w:top w:w="5" w:type="dxa"/>
            <w:left w:w="108" w:type="dxa"/>
            <w:right w:w="108" w:type="dxa"/>
          </w:tblCellMar>
        </w:tblPrEx>
        <w:trPr>
          <w:trHeight w:val="1241"/>
        </w:trPr>
        <w:tc>
          <w:tcPr>
            <w:tcW w:w="709" w:type="dxa"/>
            <w:vMerge/>
            <w:vAlign w:val="center"/>
          </w:tcPr>
          <w:p w14:paraId="59CD32F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0285385"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18D47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крыша «лепесток»- 2 шт., (ДхШхВ), мм</w:t>
            </w:r>
          </w:p>
        </w:tc>
        <w:tc>
          <w:tcPr>
            <w:tcW w:w="2268" w:type="dxa"/>
            <w:vAlign w:val="center"/>
          </w:tcPr>
          <w:p w14:paraId="519C51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1330х1200х380</w:t>
            </w:r>
          </w:p>
          <w:p w14:paraId="74E59A3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1530х1400х480</w:t>
            </w:r>
          </w:p>
        </w:tc>
        <w:tc>
          <w:tcPr>
            <w:tcW w:w="2126" w:type="dxa"/>
            <w:vAlign w:val="center"/>
          </w:tcPr>
          <w:p w14:paraId="27599F3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43D26F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53FD1AC" w14:textId="77777777" w:rsidTr="001150A2">
        <w:tblPrEx>
          <w:tblCellMar>
            <w:top w:w="5" w:type="dxa"/>
            <w:left w:w="108" w:type="dxa"/>
            <w:right w:w="108" w:type="dxa"/>
          </w:tblCellMar>
        </w:tblPrEx>
        <w:trPr>
          <w:trHeight w:val="1241"/>
        </w:trPr>
        <w:tc>
          <w:tcPr>
            <w:tcW w:w="709" w:type="dxa"/>
            <w:vMerge/>
            <w:vAlign w:val="center"/>
          </w:tcPr>
          <w:p w14:paraId="0D7FAC2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5FCAB0F"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3B5C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крыши «лепесток»</w:t>
            </w:r>
          </w:p>
        </w:tc>
        <w:tc>
          <w:tcPr>
            <w:tcW w:w="2268" w:type="dxa"/>
            <w:vAlign w:val="center"/>
          </w:tcPr>
          <w:p w14:paraId="755A820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w:t>
            </w:r>
          </w:p>
        </w:tc>
        <w:tc>
          <w:tcPr>
            <w:tcW w:w="2126" w:type="dxa"/>
            <w:vAlign w:val="center"/>
          </w:tcPr>
          <w:p w14:paraId="2C3B740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DE110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FE4CBEE" w14:textId="77777777" w:rsidTr="001150A2">
        <w:tblPrEx>
          <w:tblCellMar>
            <w:top w:w="5" w:type="dxa"/>
            <w:left w:w="108" w:type="dxa"/>
            <w:right w:w="108" w:type="dxa"/>
          </w:tblCellMar>
        </w:tblPrEx>
        <w:trPr>
          <w:trHeight w:val="1241"/>
        </w:trPr>
        <w:tc>
          <w:tcPr>
            <w:tcW w:w="709" w:type="dxa"/>
            <w:vMerge/>
            <w:vAlign w:val="center"/>
          </w:tcPr>
          <w:p w14:paraId="7C5B79D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C5E1C73" w14:textId="77777777" w:rsidR="003B0255" w:rsidRPr="003B0255" w:rsidRDefault="003B0255" w:rsidP="003B0255">
            <w:pPr>
              <w:rPr>
                <w:rFonts w:ascii="Times New Roman" w:hAnsi="Times New Roman" w:cs="Times New Roman"/>
                <w:sz w:val="18"/>
                <w:szCs w:val="18"/>
              </w:rPr>
            </w:pPr>
          </w:p>
        </w:tc>
        <w:tc>
          <w:tcPr>
            <w:tcW w:w="1703" w:type="dxa"/>
            <w:vAlign w:val="center"/>
          </w:tcPr>
          <w:p w14:paraId="21763E9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крыши «лепесток»</w:t>
            </w:r>
          </w:p>
        </w:tc>
        <w:tc>
          <w:tcPr>
            <w:tcW w:w="2268" w:type="dxa"/>
            <w:vAlign w:val="center"/>
          </w:tcPr>
          <w:p w14:paraId="504D21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 виде козырька</w:t>
            </w:r>
          </w:p>
        </w:tc>
        <w:tc>
          <w:tcPr>
            <w:tcW w:w="2126" w:type="dxa"/>
            <w:vAlign w:val="center"/>
          </w:tcPr>
          <w:p w14:paraId="3A012C4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A0D6B9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2B0747C" w14:textId="77777777" w:rsidTr="001150A2">
        <w:tblPrEx>
          <w:tblCellMar>
            <w:top w:w="5" w:type="dxa"/>
            <w:left w:w="108" w:type="dxa"/>
            <w:right w:w="108" w:type="dxa"/>
          </w:tblCellMar>
        </w:tblPrEx>
        <w:trPr>
          <w:trHeight w:val="1241"/>
        </w:trPr>
        <w:tc>
          <w:tcPr>
            <w:tcW w:w="709" w:type="dxa"/>
            <w:vMerge/>
            <w:vAlign w:val="center"/>
          </w:tcPr>
          <w:p w14:paraId="1770480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987CA7F" w14:textId="77777777" w:rsidR="003B0255" w:rsidRPr="003B0255" w:rsidRDefault="003B0255" w:rsidP="003B0255">
            <w:pPr>
              <w:rPr>
                <w:rFonts w:ascii="Times New Roman" w:hAnsi="Times New Roman" w:cs="Times New Roman"/>
                <w:sz w:val="18"/>
                <w:szCs w:val="18"/>
              </w:rPr>
            </w:pPr>
          </w:p>
        </w:tc>
        <w:tc>
          <w:tcPr>
            <w:tcW w:w="1703" w:type="dxa"/>
            <w:vAlign w:val="center"/>
          </w:tcPr>
          <w:p w14:paraId="79704C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горки одинарной с высоты 900 мм – 2 шт., (ДхШхВ), мм</w:t>
            </w:r>
          </w:p>
        </w:tc>
        <w:tc>
          <w:tcPr>
            <w:tcW w:w="2268" w:type="dxa"/>
            <w:vAlign w:val="center"/>
          </w:tcPr>
          <w:p w14:paraId="643170E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1700х500х310</w:t>
            </w:r>
          </w:p>
          <w:p w14:paraId="57C43BE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1800х600х410</w:t>
            </w:r>
          </w:p>
          <w:p w14:paraId="1E3A2645" w14:textId="77777777" w:rsidR="003B0255" w:rsidRPr="003B0255" w:rsidRDefault="003B0255" w:rsidP="003B0255">
            <w:pPr>
              <w:ind w:right="3"/>
              <w:rPr>
                <w:rFonts w:ascii="Times New Roman" w:hAnsi="Times New Roman" w:cs="Times New Roman"/>
                <w:noProof/>
                <w:sz w:val="16"/>
                <w:szCs w:val="16"/>
              </w:rPr>
            </w:pPr>
          </w:p>
        </w:tc>
        <w:tc>
          <w:tcPr>
            <w:tcW w:w="2126" w:type="dxa"/>
            <w:vAlign w:val="center"/>
          </w:tcPr>
          <w:p w14:paraId="37DADE6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292541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ABDE5A0" w14:textId="77777777" w:rsidTr="001150A2">
        <w:tblPrEx>
          <w:tblCellMar>
            <w:top w:w="5" w:type="dxa"/>
            <w:left w:w="108" w:type="dxa"/>
            <w:right w:w="108" w:type="dxa"/>
          </w:tblCellMar>
        </w:tblPrEx>
        <w:trPr>
          <w:trHeight w:val="1241"/>
        </w:trPr>
        <w:tc>
          <w:tcPr>
            <w:tcW w:w="709" w:type="dxa"/>
            <w:vMerge/>
            <w:vAlign w:val="center"/>
          </w:tcPr>
          <w:p w14:paraId="66717E21"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B00A3F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9EE46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одинарной с высоты 900 мм</w:t>
            </w:r>
          </w:p>
        </w:tc>
        <w:tc>
          <w:tcPr>
            <w:tcW w:w="2268" w:type="dxa"/>
            <w:vAlign w:val="center"/>
          </w:tcPr>
          <w:p w14:paraId="34ACA9D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5EFD85C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F03401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F1CC65B" w14:textId="77777777" w:rsidTr="001150A2">
        <w:tblPrEx>
          <w:tblCellMar>
            <w:top w:w="5" w:type="dxa"/>
            <w:left w:w="108" w:type="dxa"/>
            <w:right w:w="108" w:type="dxa"/>
          </w:tblCellMar>
        </w:tblPrEx>
        <w:trPr>
          <w:trHeight w:val="1241"/>
        </w:trPr>
        <w:tc>
          <w:tcPr>
            <w:tcW w:w="709" w:type="dxa"/>
            <w:vMerge/>
            <w:vAlign w:val="center"/>
          </w:tcPr>
          <w:p w14:paraId="621F2B5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CE07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F975B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одинарной с высоты 900 мм</w:t>
            </w:r>
          </w:p>
        </w:tc>
        <w:tc>
          <w:tcPr>
            <w:tcW w:w="2268" w:type="dxa"/>
            <w:vAlign w:val="center"/>
          </w:tcPr>
          <w:p w14:paraId="2F251E2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выходе, в расширенной части, горка имеет три прямые бороздки, которые препятствуют скоплению воды</w:t>
            </w:r>
          </w:p>
        </w:tc>
        <w:tc>
          <w:tcPr>
            <w:tcW w:w="2126" w:type="dxa"/>
            <w:vAlign w:val="center"/>
          </w:tcPr>
          <w:p w14:paraId="3E01CA7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5C1992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66A21CE" w14:textId="77777777" w:rsidTr="001150A2">
        <w:tblPrEx>
          <w:tblCellMar>
            <w:top w:w="5" w:type="dxa"/>
            <w:left w:w="108" w:type="dxa"/>
            <w:right w:w="108" w:type="dxa"/>
          </w:tblCellMar>
        </w:tblPrEx>
        <w:trPr>
          <w:trHeight w:val="1241"/>
        </w:trPr>
        <w:tc>
          <w:tcPr>
            <w:tcW w:w="709" w:type="dxa"/>
            <w:vMerge/>
            <w:vAlign w:val="center"/>
          </w:tcPr>
          <w:p w14:paraId="1DF26774"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777912C" w14:textId="77777777" w:rsidR="003B0255" w:rsidRPr="003B0255" w:rsidRDefault="003B0255" w:rsidP="003B0255">
            <w:pPr>
              <w:rPr>
                <w:rFonts w:ascii="Times New Roman" w:hAnsi="Times New Roman" w:cs="Times New Roman"/>
                <w:sz w:val="18"/>
                <w:szCs w:val="18"/>
              </w:rPr>
            </w:pPr>
          </w:p>
        </w:tc>
        <w:tc>
          <w:tcPr>
            <w:tcW w:w="1703" w:type="dxa"/>
            <w:vAlign w:val="center"/>
          </w:tcPr>
          <w:p w14:paraId="4109427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тоннельноя с высоты 1200 мм – 1 шт.</w:t>
            </w:r>
          </w:p>
        </w:tc>
        <w:tc>
          <w:tcPr>
            <w:tcW w:w="2268" w:type="dxa"/>
            <w:vAlign w:val="center"/>
          </w:tcPr>
          <w:p w14:paraId="1B4898D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 xml:space="preserve">Горка состоит из полых сегментов </w:t>
            </w:r>
          </w:p>
        </w:tc>
        <w:tc>
          <w:tcPr>
            <w:tcW w:w="2126" w:type="dxa"/>
            <w:vAlign w:val="center"/>
          </w:tcPr>
          <w:p w14:paraId="4B1C4B5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843822" w14:textId="0FAED582"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24DFB9C" w14:textId="77777777" w:rsidTr="001150A2">
        <w:tblPrEx>
          <w:tblCellMar>
            <w:top w:w="5" w:type="dxa"/>
            <w:left w:w="108" w:type="dxa"/>
            <w:right w:w="108" w:type="dxa"/>
          </w:tblCellMar>
        </w:tblPrEx>
        <w:trPr>
          <w:trHeight w:val="1241"/>
        </w:trPr>
        <w:tc>
          <w:tcPr>
            <w:tcW w:w="709" w:type="dxa"/>
            <w:vMerge/>
            <w:vAlign w:val="center"/>
          </w:tcPr>
          <w:p w14:paraId="709FB12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95D0748" w14:textId="77777777" w:rsidR="003B0255" w:rsidRPr="003B0255" w:rsidRDefault="003B0255" w:rsidP="003B0255">
            <w:pPr>
              <w:rPr>
                <w:rFonts w:ascii="Times New Roman" w:hAnsi="Times New Roman" w:cs="Times New Roman"/>
                <w:sz w:val="18"/>
                <w:szCs w:val="18"/>
              </w:rPr>
            </w:pPr>
          </w:p>
        </w:tc>
        <w:tc>
          <w:tcPr>
            <w:tcW w:w="1703" w:type="dxa"/>
            <w:vAlign w:val="center"/>
          </w:tcPr>
          <w:p w14:paraId="40ED196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тоннельной с высоты 1200 мм</w:t>
            </w:r>
          </w:p>
        </w:tc>
        <w:tc>
          <w:tcPr>
            <w:tcW w:w="2268" w:type="dxa"/>
            <w:vAlign w:val="center"/>
          </w:tcPr>
          <w:p w14:paraId="62F4E3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67CA959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D9242F" w14:textId="0DB980F8"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5A1FD4" w14:textId="77777777" w:rsidTr="002D35DB">
        <w:tblPrEx>
          <w:tblCellMar>
            <w:top w:w="5" w:type="dxa"/>
            <w:left w:w="108" w:type="dxa"/>
            <w:right w:w="108" w:type="dxa"/>
          </w:tblCellMar>
        </w:tblPrEx>
        <w:trPr>
          <w:trHeight w:val="1410"/>
        </w:trPr>
        <w:tc>
          <w:tcPr>
            <w:tcW w:w="709" w:type="dxa"/>
            <w:vMerge/>
            <w:vAlign w:val="center"/>
          </w:tcPr>
          <w:p w14:paraId="64BA760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4EA2AA" w14:textId="77777777" w:rsidR="003B0255" w:rsidRPr="003B0255" w:rsidRDefault="003B0255" w:rsidP="003B0255">
            <w:pPr>
              <w:rPr>
                <w:rFonts w:ascii="Times New Roman" w:hAnsi="Times New Roman" w:cs="Times New Roman"/>
                <w:sz w:val="18"/>
                <w:szCs w:val="18"/>
              </w:rPr>
            </w:pPr>
          </w:p>
        </w:tc>
        <w:tc>
          <w:tcPr>
            <w:tcW w:w="1703" w:type="dxa"/>
            <w:vAlign w:val="center"/>
          </w:tcPr>
          <w:p w14:paraId="43C32F7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тоннельной с высоты 1200 мм</w:t>
            </w:r>
          </w:p>
        </w:tc>
        <w:tc>
          <w:tcPr>
            <w:tcW w:w="2268" w:type="dxa"/>
            <w:vAlign w:val="center"/>
          </w:tcPr>
          <w:p w14:paraId="3200F50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выходе, в расширенной части, горка имеет три прямые бороздки, которые препятствуют скоплению воды</w:t>
            </w:r>
          </w:p>
        </w:tc>
        <w:tc>
          <w:tcPr>
            <w:tcW w:w="2126" w:type="dxa"/>
            <w:vAlign w:val="center"/>
          </w:tcPr>
          <w:p w14:paraId="69C4A64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82B7CA9" w14:textId="4B8956AD"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6E22EC3" w14:textId="77777777" w:rsidTr="001150A2">
        <w:tblPrEx>
          <w:tblCellMar>
            <w:top w:w="5" w:type="dxa"/>
            <w:left w:w="108" w:type="dxa"/>
            <w:right w:w="108" w:type="dxa"/>
          </w:tblCellMar>
        </w:tblPrEx>
        <w:trPr>
          <w:trHeight w:val="1241"/>
        </w:trPr>
        <w:tc>
          <w:tcPr>
            <w:tcW w:w="709" w:type="dxa"/>
            <w:vMerge/>
            <w:vAlign w:val="center"/>
          </w:tcPr>
          <w:p w14:paraId="5784104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0729021" w14:textId="77777777" w:rsidR="003B0255" w:rsidRPr="003B0255" w:rsidRDefault="003B0255" w:rsidP="003B0255">
            <w:pPr>
              <w:rPr>
                <w:rFonts w:ascii="Times New Roman" w:hAnsi="Times New Roman" w:cs="Times New Roman"/>
                <w:sz w:val="18"/>
                <w:szCs w:val="18"/>
              </w:rPr>
            </w:pPr>
          </w:p>
        </w:tc>
        <w:tc>
          <w:tcPr>
            <w:tcW w:w="1703" w:type="dxa"/>
            <w:vAlign w:val="center"/>
          </w:tcPr>
          <w:p w14:paraId="460FE4E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тоннельная с высоты 1800 мм – 1шт.</w:t>
            </w:r>
          </w:p>
        </w:tc>
        <w:tc>
          <w:tcPr>
            <w:tcW w:w="2268" w:type="dxa"/>
            <w:vAlign w:val="center"/>
          </w:tcPr>
          <w:p w14:paraId="6ACD647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Горка состоит из полых сегментов</w:t>
            </w:r>
          </w:p>
          <w:p w14:paraId="6494C3EF" w14:textId="77777777" w:rsidR="003B0255" w:rsidRPr="003B0255" w:rsidRDefault="003B0255" w:rsidP="003B0255">
            <w:pPr>
              <w:ind w:right="3"/>
              <w:rPr>
                <w:rFonts w:ascii="Times New Roman" w:hAnsi="Times New Roman" w:cs="Times New Roman"/>
                <w:noProof/>
                <w:sz w:val="16"/>
                <w:szCs w:val="16"/>
              </w:rPr>
            </w:pPr>
          </w:p>
        </w:tc>
        <w:tc>
          <w:tcPr>
            <w:tcW w:w="2126" w:type="dxa"/>
            <w:vAlign w:val="center"/>
          </w:tcPr>
          <w:p w14:paraId="3A2D8E6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0BCD273" w14:textId="15BD3394" w:rsidR="003B0255" w:rsidRPr="003B0255" w:rsidRDefault="002D35DB"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C355A30" w14:textId="77777777" w:rsidTr="001150A2">
        <w:tblPrEx>
          <w:tblCellMar>
            <w:top w:w="5" w:type="dxa"/>
            <w:left w:w="108" w:type="dxa"/>
            <w:right w:w="108" w:type="dxa"/>
          </w:tblCellMar>
        </w:tblPrEx>
        <w:trPr>
          <w:trHeight w:val="1241"/>
        </w:trPr>
        <w:tc>
          <w:tcPr>
            <w:tcW w:w="709" w:type="dxa"/>
            <w:vMerge/>
            <w:vAlign w:val="center"/>
          </w:tcPr>
          <w:p w14:paraId="0E28D66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FB5A0AE" w14:textId="77777777" w:rsidR="003B0255" w:rsidRPr="003B0255" w:rsidRDefault="003B0255" w:rsidP="003B0255">
            <w:pPr>
              <w:rPr>
                <w:rFonts w:ascii="Times New Roman" w:hAnsi="Times New Roman" w:cs="Times New Roman"/>
                <w:sz w:val="18"/>
                <w:szCs w:val="18"/>
              </w:rPr>
            </w:pPr>
          </w:p>
        </w:tc>
        <w:tc>
          <w:tcPr>
            <w:tcW w:w="1703" w:type="dxa"/>
            <w:vAlign w:val="center"/>
          </w:tcPr>
          <w:p w14:paraId="05E211B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горки тоннельной с высоты 1800 мм</w:t>
            </w:r>
          </w:p>
        </w:tc>
        <w:tc>
          <w:tcPr>
            <w:tcW w:w="2268" w:type="dxa"/>
            <w:vAlign w:val="center"/>
          </w:tcPr>
          <w:p w14:paraId="4CCDB56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линейный пищевой полиэтилен низкого давления методом ротационного формования</w:t>
            </w:r>
          </w:p>
        </w:tc>
        <w:tc>
          <w:tcPr>
            <w:tcW w:w="2126" w:type="dxa"/>
            <w:vAlign w:val="center"/>
          </w:tcPr>
          <w:p w14:paraId="0AB40A4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7FC11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E010EE7" w14:textId="77777777" w:rsidTr="001150A2">
        <w:tblPrEx>
          <w:tblCellMar>
            <w:top w:w="5" w:type="dxa"/>
            <w:left w:w="108" w:type="dxa"/>
            <w:right w:w="108" w:type="dxa"/>
          </w:tblCellMar>
        </w:tblPrEx>
        <w:trPr>
          <w:trHeight w:val="1241"/>
        </w:trPr>
        <w:tc>
          <w:tcPr>
            <w:tcW w:w="709" w:type="dxa"/>
            <w:vMerge/>
            <w:vAlign w:val="center"/>
          </w:tcPr>
          <w:p w14:paraId="05D1CA3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C486817" w14:textId="77777777" w:rsidR="003B0255" w:rsidRPr="003B0255" w:rsidRDefault="003B0255" w:rsidP="003B0255">
            <w:pPr>
              <w:rPr>
                <w:rFonts w:ascii="Times New Roman" w:hAnsi="Times New Roman" w:cs="Times New Roman"/>
                <w:sz w:val="18"/>
                <w:szCs w:val="18"/>
              </w:rPr>
            </w:pPr>
          </w:p>
        </w:tc>
        <w:tc>
          <w:tcPr>
            <w:tcW w:w="1703" w:type="dxa"/>
            <w:vAlign w:val="center"/>
          </w:tcPr>
          <w:p w14:paraId="60CE23B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Форма горки тоннельной с высоты 1800 мм</w:t>
            </w:r>
          </w:p>
        </w:tc>
        <w:tc>
          <w:tcPr>
            <w:tcW w:w="2268" w:type="dxa"/>
            <w:vAlign w:val="center"/>
          </w:tcPr>
          <w:p w14:paraId="5F3C991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высокий борт безопасности и сглаженные углы, что позволяет избежать травмирования детей</w:t>
            </w:r>
          </w:p>
        </w:tc>
        <w:tc>
          <w:tcPr>
            <w:tcW w:w="2126" w:type="dxa"/>
            <w:vAlign w:val="center"/>
          </w:tcPr>
          <w:p w14:paraId="32C8F18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1E58A8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BEE545" w14:textId="77777777" w:rsidTr="001150A2">
        <w:tblPrEx>
          <w:tblCellMar>
            <w:top w:w="5" w:type="dxa"/>
            <w:left w:w="108" w:type="dxa"/>
            <w:right w:w="108" w:type="dxa"/>
          </w:tblCellMar>
        </w:tblPrEx>
        <w:trPr>
          <w:trHeight w:val="1241"/>
        </w:trPr>
        <w:tc>
          <w:tcPr>
            <w:tcW w:w="709" w:type="dxa"/>
            <w:vMerge/>
            <w:vAlign w:val="center"/>
          </w:tcPr>
          <w:p w14:paraId="49A578ED"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C1D011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FC0169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Конструкция горки тоннельной с высоты 1800 мм</w:t>
            </w:r>
          </w:p>
        </w:tc>
        <w:tc>
          <w:tcPr>
            <w:tcW w:w="2268" w:type="dxa"/>
            <w:vAlign w:val="center"/>
          </w:tcPr>
          <w:p w14:paraId="772F781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Для увеличения жёсткости конструкции к внешней части спуска закреплена Г-образная опора из металлической трубы</w:t>
            </w:r>
          </w:p>
        </w:tc>
        <w:tc>
          <w:tcPr>
            <w:tcW w:w="2126" w:type="dxa"/>
            <w:vAlign w:val="center"/>
          </w:tcPr>
          <w:p w14:paraId="731F175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AD06BA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FF0989C" w14:textId="77777777" w:rsidTr="001150A2">
        <w:tblPrEx>
          <w:tblCellMar>
            <w:top w:w="5" w:type="dxa"/>
            <w:left w:w="108" w:type="dxa"/>
            <w:right w:w="108" w:type="dxa"/>
          </w:tblCellMar>
        </w:tblPrEx>
        <w:trPr>
          <w:trHeight w:val="1241"/>
        </w:trPr>
        <w:tc>
          <w:tcPr>
            <w:tcW w:w="709" w:type="dxa"/>
            <w:vMerge/>
            <w:vAlign w:val="center"/>
          </w:tcPr>
          <w:p w14:paraId="4E6E6EB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D9A5CFC"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EE2F1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Диаметр металлической Г-образной опоры, мм</w:t>
            </w:r>
          </w:p>
        </w:tc>
        <w:tc>
          <w:tcPr>
            <w:tcW w:w="2268" w:type="dxa"/>
            <w:vAlign w:val="center"/>
          </w:tcPr>
          <w:p w14:paraId="3D90CBB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57</w:t>
            </w:r>
          </w:p>
        </w:tc>
        <w:tc>
          <w:tcPr>
            <w:tcW w:w="2126" w:type="dxa"/>
            <w:vAlign w:val="center"/>
          </w:tcPr>
          <w:p w14:paraId="76E4D15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3402C4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ABB4144" w14:textId="77777777" w:rsidTr="001150A2">
        <w:tblPrEx>
          <w:tblCellMar>
            <w:top w:w="5" w:type="dxa"/>
            <w:left w:w="108" w:type="dxa"/>
            <w:right w:w="108" w:type="dxa"/>
          </w:tblCellMar>
        </w:tblPrEx>
        <w:trPr>
          <w:trHeight w:val="1241"/>
        </w:trPr>
        <w:tc>
          <w:tcPr>
            <w:tcW w:w="709" w:type="dxa"/>
            <w:vMerge/>
            <w:vAlign w:val="center"/>
          </w:tcPr>
          <w:p w14:paraId="1C1B5E3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0F9E04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D1F145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Размер элемента «лопинг»-1шт., (ДхШхВ) мм</w:t>
            </w:r>
          </w:p>
        </w:tc>
        <w:tc>
          <w:tcPr>
            <w:tcW w:w="2268" w:type="dxa"/>
            <w:vAlign w:val="center"/>
          </w:tcPr>
          <w:p w14:paraId="5C5CE93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570х19х1750</w:t>
            </w:r>
          </w:p>
          <w:p w14:paraId="736B83B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630х21х1850</w:t>
            </w:r>
          </w:p>
        </w:tc>
        <w:tc>
          <w:tcPr>
            <w:tcW w:w="2126" w:type="dxa"/>
            <w:vAlign w:val="center"/>
          </w:tcPr>
          <w:p w14:paraId="7EA9388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CE9A71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EF7D136" w14:textId="77777777" w:rsidTr="001150A2">
        <w:tblPrEx>
          <w:tblCellMar>
            <w:top w:w="5" w:type="dxa"/>
            <w:left w:w="108" w:type="dxa"/>
            <w:right w:w="108" w:type="dxa"/>
          </w:tblCellMar>
        </w:tblPrEx>
        <w:trPr>
          <w:trHeight w:val="1241"/>
        </w:trPr>
        <w:tc>
          <w:tcPr>
            <w:tcW w:w="709" w:type="dxa"/>
            <w:vMerge/>
            <w:vAlign w:val="center"/>
          </w:tcPr>
          <w:p w14:paraId="2CC3C4D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D633E99" w14:textId="77777777" w:rsidR="003B0255" w:rsidRPr="003B0255" w:rsidRDefault="003B0255" w:rsidP="003B0255">
            <w:pPr>
              <w:rPr>
                <w:rFonts w:ascii="Times New Roman" w:hAnsi="Times New Roman" w:cs="Times New Roman"/>
                <w:sz w:val="18"/>
                <w:szCs w:val="18"/>
              </w:rPr>
            </w:pPr>
          </w:p>
        </w:tc>
        <w:tc>
          <w:tcPr>
            <w:tcW w:w="1703" w:type="dxa"/>
            <w:vAlign w:val="center"/>
          </w:tcPr>
          <w:p w14:paraId="1365734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элемента «лопинг»</w:t>
            </w:r>
          </w:p>
        </w:tc>
        <w:tc>
          <w:tcPr>
            <w:tcW w:w="2268" w:type="dxa"/>
            <w:vAlign w:val="center"/>
          </w:tcPr>
          <w:p w14:paraId="36039899" w14:textId="10E3D685" w:rsidR="003B0255" w:rsidRPr="003B0255" w:rsidRDefault="00C551AB" w:rsidP="002D35DB">
            <w:pPr>
              <w:ind w:right="3"/>
              <w:rPr>
                <w:rFonts w:ascii="Times New Roman" w:hAnsi="Times New Roman" w:cs="Times New Roman"/>
                <w:noProof/>
                <w:sz w:val="16"/>
                <w:szCs w:val="16"/>
              </w:rPr>
            </w:pPr>
            <w:r>
              <w:rPr>
                <w:rFonts w:ascii="Times New Roman" w:hAnsi="Times New Roman" w:cs="Times New Roman"/>
                <w:noProof/>
                <w:sz w:val="16"/>
                <w:szCs w:val="16"/>
              </w:rPr>
              <w:t>В</w:t>
            </w:r>
            <w:r w:rsidR="002D35DB" w:rsidRPr="002D35DB">
              <w:rPr>
                <w:rFonts w:ascii="Times New Roman" w:hAnsi="Times New Roman" w:cs="Times New Roman"/>
                <w:noProof/>
                <w:sz w:val="16"/>
                <w:szCs w:val="16"/>
              </w:rPr>
              <w:t>лагостойкая ФСФ фанера</w:t>
            </w:r>
          </w:p>
        </w:tc>
        <w:tc>
          <w:tcPr>
            <w:tcW w:w="2126" w:type="dxa"/>
            <w:vAlign w:val="center"/>
          </w:tcPr>
          <w:p w14:paraId="6F380EBC" w14:textId="77777777" w:rsidR="00C551AB" w:rsidRDefault="00C551AB" w:rsidP="003B0255">
            <w:pPr>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p w14:paraId="4301F575" w14:textId="1A2A98E3"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D32551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E7F4176" w14:textId="77777777" w:rsidTr="001150A2">
        <w:tblPrEx>
          <w:tblCellMar>
            <w:top w:w="5" w:type="dxa"/>
            <w:left w:w="108" w:type="dxa"/>
            <w:right w:w="108" w:type="dxa"/>
          </w:tblCellMar>
        </w:tblPrEx>
        <w:trPr>
          <w:trHeight w:val="1241"/>
        </w:trPr>
        <w:tc>
          <w:tcPr>
            <w:tcW w:w="709" w:type="dxa"/>
            <w:vMerge/>
            <w:vAlign w:val="center"/>
          </w:tcPr>
          <w:p w14:paraId="1421EDB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AA65CA" w14:textId="77777777" w:rsidR="003B0255" w:rsidRPr="003B0255" w:rsidRDefault="003B0255" w:rsidP="003B0255">
            <w:pPr>
              <w:rPr>
                <w:rFonts w:ascii="Times New Roman" w:hAnsi="Times New Roman" w:cs="Times New Roman"/>
                <w:sz w:val="18"/>
                <w:szCs w:val="18"/>
              </w:rPr>
            </w:pPr>
          </w:p>
        </w:tc>
        <w:tc>
          <w:tcPr>
            <w:tcW w:w="1703" w:type="dxa"/>
            <w:vAlign w:val="center"/>
          </w:tcPr>
          <w:p w14:paraId="480FF96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элемента «лопинг», мм</w:t>
            </w:r>
          </w:p>
        </w:tc>
        <w:tc>
          <w:tcPr>
            <w:tcW w:w="2268" w:type="dxa"/>
            <w:vAlign w:val="center"/>
          </w:tcPr>
          <w:p w14:paraId="27E0E55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30</w:t>
            </w:r>
          </w:p>
        </w:tc>
        <w:tc>
          <w:tcPr>
            <w:tcW w:w="2126" w:type="dxa"/>
            <w:vAlign w:val="center"/>
          </w:tcPr>
          <w:p w14:paraId="79CA7E5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85E8E20" w14:textId="6EA1CDDE"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0D1FD118" w14:textId="77777777" w:rsidTr="001150A2">
        <w:tblPrEx>
          <w:tblCellMar>
            <w:top w:w="5" w:type="dxa"/>
            <w:left w:w="108" w:type="dxa"/>
            <w:right w:w="108" w:type="dxa"/>
          </w:tblCellMar>
        </w:tblPrEx>
        <w:trPr>
          <w:trHeight w:val="1241"/>
        </w:trPr>
        <w:tc>
          <w:tcPr>
            <w:tcW w:w="709" w:type="dxa"/>
            <w:vMerge/>
            <w:vAlign w:val="center"/>
          </w:tcPr>
          <w:p w14:paraId="42FF0B8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D6B2F8F"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0C6D2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Конструкция элемента «лопинг»</w:t>
            </w:r>
          </w:p>
        </w:tc>
        <w:tc>
          <w:tcPr>
            <w:tcW w:w="2268" w:type="dxa"/>
            <w:vAlign w:val="center"/>
          </w:tcPr>
          <w:p w14:paraId="0BC4096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Имеет технологические выемки прямоугольной формы для захвата руками/ногами. Лопинг вращается вокруг продольной оси на 360 градусов.</w:t>
            </w:r>
          </w:p>
        </w:tc>
        <w:tc>
          <w:tcPr>
            <w:tcW w:w="2126" w:type="dxa"/>
            <w:vAlign w:val="center"/>
          </w:tcPr>
          <w:p w14:paraId="7AA84EA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DF933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1E41034" w14:textId="77777777" w:rsidTr="001150A2">
        <w:tblPrEx>
          <w:tblCellMar>
            <w:top w:w="5" w:type="dxa"/>
            <w:left w:w="108" w:type="dxa"/>
            <w:right w:w="108" w:type="dxa"/>
          </w:tblCellMar>
        </w:tblPrEx>
        <w:trPr>
          <w:trHeight w:val="1241"/>
        </w:trPr>
        <w:tc>
          <w:tcPr>
            <w:tcW w:w="709" w:type="dxa"/>
            <w:vMerge/>
            <w:vAlign w:val="center"/>
          </w:tcPr>
          <w:p w14:paraId="18A541F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6E055B5" w14:textId="77777777" w:rsidR="003B0255" w:rsidRPr="003B0255" w:rsidRDefault="003B0255" w:rsidP="003B0255">
            <w:pPr>
              <w:rPr>
                <w:rFonts w:ascii="Times New Roman" w:hAnsi="Times New Roman" w:cs="Times New Roman"/>
                <w:sz w:val="18"/>
                <w:szCs w:val="18"/>
              </w:rPr>
            </w:pPr>
          </w:p>
        </w:tc>
        <w:tc>
          <w:tcPr>
            <w:tcW w:w="1703" w:type="dxa"/>
            <w:vAlign w:val="center"/>
          </w:tcPr>
          <w:p w14:paraId="3744C45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панели  – 9 шт.</w:t>
            </w:r>
          </w:p>
        </w:tc>
        <w:tc>
          <w:tcPr>
            <w:tcW w:w="2268" w:type="dxa"/>
            <w:vAlign w:val="center"/>
          </w:tcPr>
          <w:p w14:paraId="642D114C" w14:textId="00CFD543" w:rsidR="002D35DB"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tc>
        <w:tc>
          <w:tcPr>
            <w:tcW w:w="2126" w:type="dxa"/>
            <w:vAlign w:val="center"/>
          </w:tcPr>
          <w:p w14:paraId="3AB9B133" w14:textId="77777777" w:rsidR="00C551AB" w:rsidRDefault="00C551AB" w:rsidP="003B0255">
            <w:pPr>
              <w:rPr>
                <w:rFonts w:ascii="Times New Roman" w:hAnsi="Times New Roman" w:cs="Times New Roman"/>
                <w:noProof/>
                <w:sz w:val="16"/>
                <w:szCs w:val="16"/>
              </w:rPr>
            </w:pPr>
            <w:r w:rsidRPr="002D35DB">
              <w:rPr>
                <w:rFonts w:ascii="Times New Roman" w:hAnsi="Times New Roman" w:cs="Times New Roman"/>
                <w:noProof/>
                <w:sz w:val="16"/>
                <w:szCs w:val="16"/>
              </w:rPr>
              <w:t>ГОСТ 3916.1-2018</w:t>
            </w:r>
          </w:p>
          <w:p w14:paraId="2FFD8CB1" w14:textId="7658762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D0B345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BA37BF7" w14:textId="77777777" w:rsidTr="001150A2">
        <w:tblPrEx>
          <w:tblCellMar>
            <w:top w:w="5" w:type="dxa"/>
            <w:left w:w="108" w:type="dxa"/>
            <w:right w:w="108" w:type="dxa"/>
          </w:tblCellMar>
        </w:tblPrEx>
        <w:trPr>
          <w:trHeight w:val="1241"/>
        </w:trPr>
        <w:tc>
          <w:tcPr>
            <w:tcW w:w="709" w:type="dxa"/>
            <w:vMerge/>
            <w:vAlign w:val="center"/>
          </w:tcPr>
          <w:p w14:paraId="454E548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90CF337" w14:textId="77777777" w:rsidR="003B0255" w:rsidRPr="003B0255" w:rsidRDefault="003B0255" w:rsidP="003B0255">
            <w:pPr>
              <w:rPr>
                <w:rFonts w:ascii="Times New Roman" w:hAnsi="Times New Roman" w:cs="Times New Roman"/>
                <w:sz w:val="18"/>
                <w:szCs w:val="18"/>
              </w:rPr>
            </w:pPr>
          </w:p>
        </w:tc>
        <w:tc>
          <w:tcPr>
            <w:tcW w:w="1703" w:type="dxa"/>
            <w:vAlign w:val="center"/>
          </w:tcPr>
          <w:p w14:paraId="30DB65B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панелей, мм</w:t>
            </w:r>
          </w:p>
        </w:tc>
        <w:tc>
          <w:tcPr>
            <w:tcW w:w="2268" w:type="dxa"/>
            <w:vAlign w:val="center"/>
          </w:tcPr>
          <w:p w14:paraId="6BD9E41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210F17B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0CF86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34D1CB1" w14:textId="77777777" w:rsidTr="001150A2">
        <w:tblPrEx>
          <w:tblCellMar>
            <w:top w:w="5" w:type="dxa"/>
            <w:left w:w="108" w:type="dxa"/>
            <w:right w:w="108" w:type="dxa"/>
          </w:tblCellMar>
        </w:tblPrEx>
        <w:trPr>
          <w:trHeight w:val="1241"/>
        </w:trPr>
        <w:tc>
          <w:tcPr>
            <w:tcW w:w="709" w:type="dxa"/>
            <w:vMerge/>
            <w:vAlign w:val="center"/>
          </w:tcPr>
          <w:p w14:paraId="69D76AB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825492C" w14:textId="77777777" w:rsidR="003B0255" w:rsidRPr="003B0255" w:rsidRDefault="003B0255" w:rsidP="003B0255">
            <w:pPr>
              <w:rPr>
                <w:rFonts w:ascii="Times New Roman" w:hAnsi="Times New Roman" w:cs="Times New Roman"/>
                <w:sz w:val="18"/>
                <w:szCs w:val="18"/>
              </w:rPr>
            </w:pPr>
          </w:p>
        </w:tc>
        <w:tc>
          <w:tcPr>
            <w:tcW w:w="1703" w:type="dxa"/>
            <w:vAlign w:val="center"/>
          </w:tcPr>
          <w:p w14:paraId="1974BEE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Панель с накладками в виде «желудь»</w:t>
            </w:r>
          </w:p>
        </w:tc>
        <w:tc>
          <w:tcPr>
            <w:tcW w:w="2268" w:type="dxa"/>
            <w:vAlign w:val="center"/>
          </w:tcPr>
          <w:p w14:paraId="2ECD6EC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A208D1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DD22E7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6F52D1A" w14:textId="77777777" w:rsidTr="001150A2">
        <w:tblPrEx>
          <w:tblCellMar>
            <w:top w:w="5" w:type="dxa"/>
            <w:left w:w="108" w:type="dxa"/>
            <w:right w:w="108" w:type="dxa"/>
          </w:tblCellMar>
        </w:tblPrEx>
        <w:trPr>
          <w:trHeight w:val="1241"/>
        </w:trPr>
        <w:tc>
          <w:tcPr>
            <w:tcW w:w="709" w:type="dxa"/>
            <w:vMerge/>
            <w:vAlign w:val="center"/>
          </w:tcPr>
          <w:p w14:paraId="30527237"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5F47F7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FCC0AF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01CDB22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B381E9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2F9747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BE1286A" w14:textId="77777777" w:rsidTr="001150A2">
        <w:tblPrEx>
          <w:tblCellMar>
            <w:top w:w="5" w:type="dxa"/>
            <w:left w:w="108" w:type="dxa"/>
            <w:right w:w="108" w:type="dxa"/>
          </w:tblCellMar>
        </w:tblPrEx>
        <w:trPr>
          <w:trHeight w:val="1241"/>
        </w:trPr>
        <w:tc>
          <w:tcPr>
            <w:tcW w:w="709" w:type="dxa"/>
            <w:vMerge/>
            <w:vAlign w:val="center"/>
          </w:tcPr>
          <w:p w14:paraId="36D029A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6ADB5C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7C6F59B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56D0D61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24B2BEE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85339E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CC049EF" w14:textId="77777777" w:rsidTr="001150A2">
        <w:tblPrEx>
          <w:tblCellMar>
            <w:top w:w="5" w:type="dxa"/>
            <w:left w:w="108" w:type="dxa"/>
            <w:right w:w="108" w:type="dxa"/>
          </w:tblCellMar>
        </w:tblPrEx>
        <w:trPr>
          <w:trHeight w:val="1241"/>
        </w:trPr>
        <w:tc>
          <w:tcPr>
            <w:tcW w:w="709" w:type="dxa"/>
            <w:vMerge/>
            <w:vAlign w:val="center"/>
          </w:tcPr>
          <w:p w14:paraId="77D827B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A78CD68" w14:textId="77777777" w:rsidR="003B0255" w:rsidRPr="003B0255" w:rsidRDefault="003B0255" w:rsidP="003B0255">
            <w:pPr>
              <w:rPr>
                <w:rFonts w:ascii="Times New Roman" w:hAnsi="Times New Roman" w:cs="Times New Roman"/>
                <w:sz w:val="18"/>
                <w:szCs w:val="18"/>
              </w:rPr>
            </w:pPr>
          </w:p>
        </w:tc>
        <w:tc>
          <w:tcPr>
            <w:tcW w:w="1703" w:type="dxa"/>
            <w:vAlign w:val="center"/>
          </w:tcPr>
          <w:p w14:paraId="476CE98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38476BE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7028B6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7AAC12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270FE00" w14:textId="77777777" w:rsidTr="001150A2">
        <w:tblPrEx>
          <w:tblCellMar>
            <w:top w:w="5" w:type="dxa"/>
            <w:left w:w="108" w:type="dxa"/>
            <w:right w:w="108" w:type="dxa"/>
          </w:tblCellMar>
        </w:tblPrEx>
        <w:trPr>
          <w:trHeight w:val="229"/>
        </w:trPr>
        <w:tc>
          <w:tcPr>
            <w:tcW w:w="709" w:type="dxa"/>
            <w:vMerge w:val="restart"/>
            <w:vAlign w:val="center"/>
          </w:tcPr>
          <w:p w14:paraId="57E13714" w14:textId="77777777" w:rsidR="003B0255" w:rsidRPr="003B0255" w:rsidRDefault="003B0255" w:rsidP="003B0255">
            <w:pPr>
              <w:rPr>
                <w:rFonts w:ascii="Times New Roman" w:hAnsi="Times New Roman" w:cs="Times New Roman"/>
              </w:rPr>
            </w:pPr>
            <w:r w:rsidRPr="003B0255">
              <w:rPr>
                <w:rFonts w:ascii="Times New Roman" w:hAnsi="Times New Roman" w:cs="Times New Roman"/>
                <w:sz w:val="18"/>
                <w:szCs w:val="18"/>
              </w:rPr>
              <w:t>2.</w:t>
            </w:r>
            <w:r w:rsidRPr="003B0255">
              <w:rPr>
                <w:rFonts w:ascii="Times New Roman" w:hAnsi="Times New Roman" w:cs="Times New Roman"/>
              </w:rPr>
              <w:t xml:space="preserve"> </w:t>
            </w:r>
          </w:p>
        </w:tc>
        <w:tc>
          <w:tcPr>
            <w:tcW w:w="1416" w:type="dxa"/>
            <w:vMerge w:val="restart"/>
            <w:vAlign w:val="center"/>
          </w:tcPr>
          <w:p w14:paraId="760AF1A0"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Качели комби 1</w:t>
            </w:r>
          </w:p>
        </w:tc>
        <w:tc>
          <w:tcPr>
            <w:tcW w:w="8648" w:type="dxa"/>
            <w:gridSpan w:val="4"/>
            <w:vAlign w:val="center"/>
          </w:tcPr>
          <w:p w14:paraId="1CE46E87"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93E3029" wp14:editId="41CA7C39">
                  <wp:extent cx="1104900" cy="761999"/>
                  <wp:effectExtent l="0" t="0" r="0" b="635"/>
                  <wp:docPr id="2" name="image282.jpg">
                    <a:extLst xmlns:a="http://schemas.openxmlformats.org/drawingml/2006/main">
                      <a:ext uri="{FF2B5EF4-FFF2-40B4-BE49-F238E27FC236}">
                        <a16:creationId xmlns:a16="http://schemas.microsoft.com/office/drawing/2014/main" id="{CEF31F3D-8931-4B0D-A581-9BA9D79516EE}"/>
                      </a:ext>
                    </a:extLst>
                  </wp:docPr>
                  <wp:cNvGraphicFramePr/>
                  <a:graphic xmlns:a="http://schemas.openxmlformats.org/drawingml/2006/main">
                    <a:graphicData uri="http://schemas.openxmlformats.org/drawingml/2006/picture">
                      <pic:pic xmlns:pic="http://schemas.openxmlformats.org/drawingml/2006/picture">
                        <pic:nvPicPr>
                          <pic:cNvPr id="2" name="image282.jpg">
                            <a:extLst>
                              <a:ext uri="{FF2B5EF4-FFF2-40B4-BE49-F238E27FC236}">
                                <a16:creationId xmlns:a16="http://schemas.microsoft.com/office/drawing/2014/main" id="{CEF31F3D-8931-4B0D-A581-9BA9D79516EE}"/>
                              </a:ext>
                            </a:extLst>
                          </pic:cNvPr>
                          <pic:cNvPicPr/>
                        </pic:nvPicPr>
                        <pic:blipFill>
                          <a:blip r:embed="rId8"/>
                          <a:stretch/>
                        </pic:blipFill>
                        <pic:spPr bwMode="auto">
                          <a:xfrm>
                            <a:off x="0" y="0"/>
                            <a:ext cx="1104900" cy="761999"/>
                          </a:xfrm>
                          <a:prstGeom prst="rect">
                            <a:avLst/>
                          </a:prstGeom>
                          <a:noFill/>
                        </pic:spPr>
                      </pic:pic>
                    </a:graphicData>
                  </a:graphic>
                </wp:inline>
              </w:drawing>
            </w:r>
          </w:p>
        </w:tc>
      </w:tr>
      <w:tr w:rsidR="003B0255" w:rsidRPr="003B0255" w14:paraId="26A0E40A" w14:textId="77777777" w:rsidTr="001150A2">
        <w:tblPrEx>
          <w:tblCellMar>
            <w:top w:w="5" w:type="dxa"/>
            <w:left w:w="108" w:type="dxa"/>
            <w:right w:w="108" w:type="dxa"/>
          </w:tblCellMar>
        </w:tblPrEx>
        <w:trPr>
          <w:trHeight w:val="229"/>
        </w:trPr>
        <w:tc>
          <w:tcPr>
            <w:tcW w:w="709" w:type="dxa"/>
            <w:vMerge/>
            <w:vAlign w:val="center"/>
          </w:tcPr>
          <w:p w14:paraId="43CCE804"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6EDCD21"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0BE3362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Размеры:</w:t>
            </w:r>
          </w:p>
        </w:tc>
      </w:tr>
      <w:tr w:rsidR="003B0255" w:rsidRPr="003B0255" w14:paraId="1CA2DD53" w14:textId="77777777" w:rsidTr="001150A2">
        <w:tblPrEx>
          <w:tblCellMar>
            <w:top w:w="5" w:type="dxa"/>
            <w:left w:w="108" w:type="dxa"/>
            <w:right w:w="108" w:type="dxa"/>
          </w:tblCellMar>
        </w:tblPrEx>
        <w:trPr>
          <w:trHeight w:val="229"/>
        </w:trPr>
        <w:tc>
          <w:tcPr>
            <w:tcW w:w="709" w:type="dxa"/>
            <w:vMerge/>
            <w:vAlign w:val="center"/>
          </w:tcPr>
          <w:p w14:paraId="055908C3"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3B1CC00"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EBE77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731B239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5</w:t>
            </w:r>
            <w:r w:rsidRPr="003B0255">
              <w:rPr>
                <w:rFonts w:ascii="Times New Roman" w:hAnsi="Times New Roman" w:cs="Times New Roman"/>
                <w:sz w:val="18"/>
                <w:szCs w:val="18"/>
                <w:lang w:val="en-US"/>
              </w:rPr>
              <w:t>0</w:t>
            </w:r>
            <w:r w:rsidRPr="003B0255">
              <w:rPr>
                <w:rFonts w:ascii="Times New Roman" w:hAnsi="Times New Roman" w:cs="Times New Roman"/>
                <w:sz w:val="18"/>
                <w:szCs w:val="18"/>
              </w:rPr>
              <w:t>65</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5265</w:t>
            </w:r>
          </w:p>
        </w:tc>
        <w:tc>
          <w:tcPr>
            <w:tcW w:w="2126" w:type="dxa"/>
            <w:vAlign w:val="center"/>
          </w:tcPr>
          <w:p w14:paraId="7331E2A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D1D9F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A34763A" w14:textId="77777777" w:rsidTr="001150A2">
        <w:tblPrEx>
          <w:tblCellMar>
            <w:top w:w="5" w:type="dxa"/>
            <w:left w:w="108" w:type="dxa"/>
            <w:right w:w="108" w:type="dxa"/>
          </w:tblCellMar>
        </w:tblPrEx>
        <w:trPr>
          <w:trHeight w:val="229"/>
        </w:trPr>
        <w:tc>
          <w:tcPr>
            <w:tcW w:w="709" w:type="dxa"/>
            <w:vMerge/>
            <w:vAlign w:val="center"/>
          </w:tcPr>
          <w:p w14:paraId="2F118CC6"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4F5256AE"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D4276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79F789B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1</w:t>
            </w:r>
            <w:r w:rsidRPr="003B0255">
              <w:rPr>
                <w:rFonts w:ascii="Times New Roman" w:hAnsi="Times New Roman" w:cs="Times New Roman"/>
                <w:sz w:val="18"/>
                <w:szCs w:val="18"/>
                <w:lang w:val="en-US"/>
              </w:rPr>
              <w:t>35</w:t>
            </w:r>
            <w:r w:rsidRPr="003B0255">
              <w:rPr>
                <w:rFonts w:ascii="Times New Roman" w:hAnsi="Times New Roman" w:cs="Times New Roman"/>
                <w:sz w:val="18"/>
                <w:szCs w:val="18"/>
              </w:rPr>
              <w:t>0</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1450</w:t>
            </w:r>
          </w:p>
        </w:tc>
        <w:tc>
          <w:tcPr>
            <w:tcW w:w="2126" w:type="dxa"/>
            <w:vAlign w:val="center"/>
          </w:tcPr>
          <w:p w14:paraId="286BAE7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0FE0E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54A428E" w14:textId="77777777" w:rsidTr="001150A2">
        <w:tblPrEx>
          <w:tblCellMar>
            <w:top w:w="5" w:type="dxa"/>
            <w:left w:w="108" w:type="dxa"/>
            <w:right w:w="108" w:type="dxa"/>
          </w:tblCellMar>
        </w:tblPrEx>
        <w:trPr>
          <w:trHeight w:val="229"/>
        </w:trPr>
        <w:tc>
          <w:tcPr>
            <w:tcW w:w="709" w:type="dxa"/>
            <w:vMerge/>
            <w:vAlign w:val="center"/>
          </w:tcPr>
          <w:p w14:paraId="79A88D9F" w14:textId="77777777" w:rsidR="003B0255" w:rsidRPr="003B0255" w:rsidRDefault="003B0255" w:rsidP="003B0255">
            <w:pPr>
              <w:ind w:left="425"/>
              <w:contextualSpacing/>
              <w:rPr>
                <w:rFonts w:ascii="Times New Roman" w:hAnsi="Times New Roman" w:cs="Times New Roman"/>
                <w:sz w:val="18"/>
                <w:szCs w:val="18"/>
              </w:rPr>
            </w:pPr>
          </w:p>
        </w:tc>
        <w:tc>
          <w:tcPr>
            <w:tcW w:w="1416" w:type="dxa"/>
            <w:vMerge/>
            <w:vAlign w:val="center"/>
          </w:tcPr>
          <w:p w14:paraId="524E04F2" w14:textId="77777777" w:rsidR="003B0255" w:rsidRPr="003B0255" w:rsidRDefault="003B0255" w:rsidP="003B0255">
            <w:pPr>
              <w:rPr>
                <w:rFonts w:ascii="Times New Roman" w:hAnsi="Times New Roman" w:cs="Times New Roman"/>
                <w:sz w:val="18"/>
                <w:szCs w:val="18"/>
              </w:rPr>
            </w:pPr>
          </w:p>
        </w:tc>
        <w:tc>
          <w:tcPr>
            <w:tcW w:w="1703" w:type="dxa"/>
            <w:vAlign w:val="center"/>
          </w:tcPr>
          <w:p w14:paraId="16209F3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7C89D38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2</w:t>
            </w:r>
            <w:r w:rsidRPr="003B0255">
              <w:rPr>
                <w:rFonts w:ascii="Times New Roman" w:hAnsi="Times New Roman" w:cs="Times New Roman"/>
                <w:sz w:val="18"/>
                <w:szCs w:val="18"/>
                <w:lang w:val="en-US"/>
              </w:rPr>
              <w:t>1</w:t>
            </w:r>
            <w:r w:rsidRPr="003B0255">
              <w:rPr>
                <w:rFonts w:ascii="Times New Roman" w:hAnsi="Times New Roman" w:cs="Times New Roman"/>
                <w:sz w:val="18"/>
                <w:szCs w:val="18"/>
              </w:rPr>
              <w:t>70</w:t>
            </w:r>
            <w:r w:rsidRPr="003B0255">
              <w:rPr>
                <w:rFonts w:ascii="Times New Roman" w:hAnsi="Times New Roman" w:cs="Times New Roman"/>
                <w:sz w:val="18"/>
                <w:szCs w:val="18"/>
              </w:rPr>
              <w:br/>
              <w:t xml:space="preserve">Не более </w:t>
            </w:r>
            <w:r w:rsidRPr="003B0255">
              <w:rPr>
                <w:rFonts w:ascii="Times New Roman" w:hAnsi="Times New Roman" w:cs="Times New Roman"/>
                <w:sz w:val="18"/>
                <w:szCs w:val="18"/>
                <w:lang w:val="en-US"/>
              </w:rPr>
              <w:t>2370</w:t>
            </w:r>
          </w:p>
        </w:tc>
        <w:tc>
          <w:tcPr>
            <w:tcW w:w="2126" w:type="dxa"/>
            <w:vAlign w:val="center"/>
          </w:tcPr>
          <w:p w14:paraId="4E83EEB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6A40F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8521D52" w14:textId="77777777" w:rsidTr="001150A2">
        <w:tblPrEx>
          <w:tblCellMar>
            <w:top w:w="5" w:type="dxa"/>
            <w:left w:w="108" w:type="dxa"/>
            <w:right w:w="108" w:type="dxa"/>
          </w:tblCellMar>
        </w:tblPrEx>
        <w:trPr>
          <w:trHeight w:val="229"/>
        </w:trPr>
        <w:tc>
          <w:tcPr>
            <w:tcW w:w="709" w:type="dxa"/>
            <w:vMerge/>
            <w:vAlign w:val="center"/>
          </w:tcPr>
          <w:p w14:paraId="2CE815B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E968019"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4EBD1EC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Возрастная группа:</w:t>
            </w:r>
          </w:p>
        </w:tc>
      </w:tr>
      <w:tr w:rsidR="003B0255" w:rsidRPr="003B0255" w14:paraId="2A589514" w14:textId="77777777" w:rsidTr="001150A2">
        <w:tblPrEx>
          <w:tblCellMar>
            <w:top w:w="5" w:type="dxa"/>
            <w:left w:w="108" w:type="dxa"/>
            <w:right w:w="108" w:type="dxa"/>
          </w:tblCellMar>
        </w:tblPrEx>
        <w:trPr>
          <w:trHeight w:val="229"/>
        </w:trPr>
        <w:tc>
          <w:tcPr>
            <w:tcW w:w="709" w:type="dxa"/>
            <w:vMerge/>
            <w:vAlign w:val="center"/>
          </w:tcPr>
          <w:p w14:paraId="113B9DA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71B8807" w14:textId="77777777" w:rsidR="003B0255" w:rsidRPr="003B0255" w:rsidRDefault="003B0255" w:rsidP="003B0255">
            <w:pPr>
              <w:rPr>
                <w:rFonts w:ascii="Times New Roman" w:hAnsi="Times New Roman" w:cs="Times New Roman"/>
                <w:sz w:val="18"/>
                <w:szCs w:val="18"/>
              </w:rPr>
            </w:pPr>
          </w:p>
        </w:tc>
        <w:tc>
          <w:tcPr>
            <w:tcW w:w="1703" w:type="dxa"/>
            <w:vAlign w:val="center"/>
          </w:tcPr>
          <w:p w14:paraId="363E3A2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0C49BA32"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8"/>
                <w:szCs w:val="18"/>
              </w:rPr>
              <w:t xml:space="preserve">От </w:t>
            </w:r>
            <w:r w:rsidRPr="003B0255">
              <w:rPr>
                <w:rFonts w:ascii="Times New Roman" w:hAnsi="Times New Roman" w:cs="Times New Roman"/>
                <w:sz w:val="18"/>
                <w:szCs w:val="18"/>
                <w:lang w:val="en-US"/>
              </w:rPr>
              <w:t>5</w:t>
            </w:r>
            <w:r w:rsidRPr="003B0255">
              <w:rPr>
                <w:rFonts w:ascii="Times New Roman" w:hAnsi="Times New Roman" w:cs="Times New Roman"/>
                <w:sz w:val="18"/>
                <w:szCs w:val="18"/>
              </w:rPr>
              <w:t xml:space="preserve"> до 12</w:t>
            </w:r>
          </w:p>
        </w:tc>
        <w:tc>
          <w:tcPr>
            <w:tcW w:w="2126" w:type="dxa"/>
            <w:vAlign w:val="center"/>
          </w:tcPr>
          <w:p w14:paraId="0378C35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AEABCC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97462A6" w14:textId="77777777" w:rsidTr="001150A2">
        <w:tblPrEx>
          <w:tblCellMar>
            <w:top w:w="5" w:type="dxa"/>
            <w:left w:w="108" w:type="dxa"/>
            <w:right w:w="108" w:type="dxa"/>
          </w:tblCellMar>
        </w:tblPrEx>
        <w:trPr>
          <w:trHeight w:val="229"/>
        </w:trPr>
        <w:tc>
          <w:tcPr>
            <w:tcW w:w="709" w:type="dxa"/>
            <w:vMerge/>
            <w:vAlign w:val="center"/>
          </w:tcPr>
          <w:p w14:paraId="235BECFF"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89FA61D"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FB4783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Материалы:</w:t>
            </w:r>
          </w:p>
        </w:tc>
      </w:tr>
      <w:tr w:rsidR="003B0255" w:rsidRPr="003B0255" w14:paraId="4BEB2717" w14:textId="77777777" w:rsidTr="001150A2">
        <w:tblPrEx>
          <w:tblCellMar>
            <w:top w:w="5" w:type="dxa"/>
            <w:left w:w="108" w:type="dxa"/>
            <w:right w:w="108" w:type="dxa"/>
          </w:tblCellMar>
        </w:tblPrEx>
        <w:trPr>
          <w:trHeight w:val="229"/>
        </w:trPr>
        <w:tc>
          <w:tcPr>
            <w:tcW w:w="709" w:type="dxa"/>
            <w:vMerge/>
            <w:vAlign w:val="center"/>
          </w:tcPr>
          <w:p w14:paraId="50F9222A"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0A0976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DC09DB"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noProof/>
                <w:sz w:val="18"/>
                <w:szCs w:val="18"/>
              </w:rPr>
              <w:t>Материал опорные столбы- 6 шт.</w:t>
            </w:r>
          </w:p>
        </w:tc>
        <w:tc>
          <w:tcPr>
            <w:tcW w:w="2268" w:type="dxa"/>
            <w:vAlign w:val="center"/>
          </w:tcPr>
          <w:p w14:paraId="3372D114" w14:textId="3571E6A8" w:rsidR="003B0255" w:rsidRPr="003B0255" w:rsidRDefault="002D35DB" w:rsidP="002D35DB">
            <w:pPr>
              <w:ind w:right="3"/>
              <w:rPr>
                <w:rFonts w:ascii="Times New Roman" w:hAnsi="Times New Roman" w:cs="Times New Roman"/>
                <w:sz w:val="16"/>
                <w:szCs w:val="16"/>
              </w:rPr>
            </w:pPr>
            <w:r w:rsidRPr="002D35DB">
              <w:rPr>
                <w:rFonts w:ascii="Times New Roman" w:hAnsi="Times New Roman" w:cs="Times New Roman"/>
                <w:sz w:val="16"/>
                <w:szCs w:val="16"/>
              </w:rPr>
              <w:t>Стальная труба</w:t>
            </w:r>
          </w:p>
        </w:tc>
        <w:tc>
          <w:tcPr>
            <w:tcW w:w="2126" w:type="dxa"/>
            <w:vAlign w:val="center"/>
          </w:tcPr>
          <w:p w14:paraId="099F0AE7" w14:textId="77777777" w:rsidR="00C551AB" w:rsidRDefault="00C551AB" w:rsidP="003B0255">
            <w:pPr>
              <w:ind w:right="3"/>
              <w:rPr>
                <w:rFonts w:ascii="Times New Roman" w:hAnsi="Times New Roman" w:cs="Times New Roman"/>
                <w:sz w:val="16"/>
                <w:szCs w:val="16"/>
              </w:rPr>
            </w:pPr>
            <w:r w:rsidRPr="002D35DB">
              <w:rPr>
                <w:rFonts w:ascii="Times New Roman" w:hAnsi="Times New Roman" w:cs="Times New Roman"/>
                <w:sz w:val="16"/>
                <w:szCs w:val="16"/>
              </w:rPr>
              <w:t>ГОСТ 32678-2014</w:t>
            </w:r>
          </w:p>
          <w:p w14:paraId="56CBCC49" w14:textId="7D498C79"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368F0C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E5C012A" w14:textId="77777777" w:rsidTr="001150A2">
        <w:tblPrEx>
          <w:tblCellMar>
            <w:top w:w="5" w:type="dxa"/>
            <w:left w:w="108" w:type="dxa"/>
            <w:right w:w="108" w:type="dxa"/>
          </w:tblCellMar>
        </w:tblPrEx>
        <w:trPr>
          <w:trHeight w:val="229"/>
        </w:trPr>
        <w:tc>
          <w:tcPr>
            <w:tcW w:w="709" w:type="dxa"/>
            <w:vMerge/>
            <w:vAlign w:val="center"/>
          </w:tcPr>
          <w:p w14:paraId="17477ACB"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C3E84A1" w14:textId="77777777" w:rsidR="003B0255" w:rsidRPr="003B0255" w:rsidRDefault="003B0255" w:rsidP="003B0255">
            <w:pPr>
              <w:rPr>
                <w:rFonts w:ascii="Times New Roman" w:hAnsi="Times New Roman" w:cs="Times New Roman"/>
                <w:sz w:val="18"/>
                <w:szCs w:val="18"/>
              </w:rPr>
            </w:pPr>
          </w:p>
        </w:tc>
        <w:tc>
          <w:tcPr>
            <w:tcW w:w="1703" w:type="dxa"/>
            <w:vAlign w:val="center"/>
          </w:tcPr>
          <w:p w14:paraId="7572E7E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Диаметр стальной трубы опорных столбов,мм</w:t>
            </w:r>
          </w:p>
        </w:tc>
        <w:tc>
          <w:tcPr>
            <w:tcW w:w="2268" w:type="dxa"/>
            <w:vAlign w:val="center"/>
          </w:tcPr>
          <w:p w14:paraId="5436A94F"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менее 88</w:t>
            </w:r>
          </w:p>
          <w:p w14:paraId="500A1E3B"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более 90</w:t>
            </w:r>
          </w:p>
          <w:p w14:paraId="2F3691CE" w14:textId="77777777" w:rsidR="003B0255" w:rsidRPr="003B0255" w:rsidRDefault="003B0255" w:rsidP="003B0255">
            <w:pPr>
              <w:ind w:right="3"/>
              <w:rPr>
                <w:rFonts w:ascii="Times New Roman" w:hAnsi="Times New Roman" w:cs="Times New Roman"/>
                <w:sz w:val="16"/>
                <w:szCs w:val="16"/>
              </w:rPr>
            </w:pPr>
          </w:p>
        </w:tc>
        <w:tc>
          <w:tcPr>
            <w:tcW w:w="2126" w:type="dxa"/>
            <w:vAlign w:val="center"/>
          </w:tcPr>
          <w:p w14:paraId="5B84538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E85CED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D056A28" w14:textId="77777777" w:rsidTr="001150A2">
        <w:tblPrEx>
          <w:tblCellMar>
            <w:top w:w="5" w:type="dxa"/>
            <w:left w:w="108" w:type="dxa"/>
            <w:right w:w="108" w:type="dxa"/>
          </w:tblCellMar>
        </w:tblPrEx>
        <w:trPr>
          <w:trHeight w:val="229"/>
        </w:trPr>
        <w:tc>
          <w:tcPr>
            <w:tcW w:w="709" w:type="dxa"/>
            <w:vMerge/>
            <w:vAlign w:val="center"/>
          </w:tcPr>
          <w:p w14:paraId="5AA58EFC"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1C6B349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7CD2C9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Толщина стенки металла опорных столбов, мм</w:t>
            </w:r>
          </w:p>
        </w:tc>
        <w:tc>
          <w:tcPr>
            <w:tcW w:w="2268" w:type="dxa"/>
            <w:vAlign w:val="center"/>
          </w:tcPr>
          <w:p w14:paraId="75339AD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2</w:t>
            </w:r>
          </w:p>
        </w:tc>
        <w:tc>
          <w:tcPr>
            <w:tcW w:w="2126" w:type="dxa"/>
            <w:vAlign w:val="center"/>
          </w:tcPr>
          <w:p w14:paraId="57C897C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5738D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32F6F74" w14:textId="77777777" w:rsidTr="001150A2">
        <w:tblPrEx>
          <w:tblCellMar>
            <w:top w:w="5" w:type="dxa"/>
            <w:left w:w="108" w:type="dxa"/>
            <w:right w:w="108" w:type="dxa"/>
          </w:tblCellMar>
        </w:tblPrEx>
        <w:trPr>
          <w:trHeight w:val="229"/>
        </w:trPr>
        <w:tc>
          <w:tcPr>
            <w:tcW w:w="709" w:type="dxa"/>
            <w:vMerge/>
            <w:vAlign w:val="center"/>
          </w:tcPr>
          <w:p w14:paraId="53C67F6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0111C060" w14:textId="77777777" w:rsidR="003B0255" w:rsidRPr="003B0255" w:rsidRDefault="003B0255" w:rsidP="003B0255">
            <w:pPr>
              <w:rPr>
                <w:rFonts w:ascii="Times New Roman" w:hAnsi="Times New Roman" w:cs="Times New Roman"/>
                <w:sz w:val="18"/>
                <w:szCs w:val="18"/>
              </w:rPr>
            </w:pPr>
          </w:p>
        </w:tc>
        <w:tc>
          <w:tcPr>
            <w:tcW w:w="1703" w:type="dxa"/>
            <w:vAlign w:val="center"/>
          </w:tcPr>
          <w:p w14:paraId="210DDA5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Материал Верхняя балка-2шт</w:t>
            </w:r>
          </w:p>
        </w:tc>
        <w:tc>
          <w:tcPr>
            <w:tcW w:w="2268" w:type="dxa"/>
            <w:vAlign w:val="center"/>
          </w:tcPr>
          <w:p w14:paraId="04AC4340" w14:textId="234B73CD" w:rsidR="003B0255" w:rsidRPr="00A01AEE" w:rsidRDefault="002D35DB" w:rsidP="002D35DB">
            <w:pPr>
              <w:ind w:right="3"/>
              <w:rPr>
                <w:rFonts w:ascii="Times New Roman" w:hAnsi="Times New Roman" w:cs="Times New Roman"/>
                <w:sz w:val="18"/>
                <w:szCs w:val="18"/>
              </w:rPr>
            </w:pPr>
            <w:r w:rsidRPr="002D35DB">
              <w:rPr>
                <w:rFonts w:ascii="Times New Roman" w:hAnsi="Times New Roman" w:cs="Times New Roman"/>
                <w:sz w:val="18"/>
                <w:szCs w:val="18"/>
              </w:rPr>
              <w:t>Стальная труба</w:t>
            </w:r>
          </w:p>
        </w:tc>
        <w:tc>
          <w:tcPr>
            <w:tcW w:w="2126" w:type="dxa"/>
            <w:vAlign w:val="center"/>
          </w:tcPr>
          <w:p w14:paraId="6D3EF50A" w14:textId="77777777" w:rsidR="00C551AB" w:rsidRDefault="00C551AB" w:rsidP="003B0255">
            <w:pPr>
              <w:ind w:right="3"/>
              <w:rPr>
                <w:rFonts w:ascii="Times New Roman" w:hAnsi="Times New Roman" w:cs="Times New Roman"/>
                <w:sz w:val="18"/>
                <w:szCs w:val="18"/>
              </w:rPr>
            </w:pPr>
            <w:r w:rsidRPr="002D35DB">
              <w:rPr>
                <w:rFonts w:ascii="Times New Roman" w:hAnsi="Times New Roman" w:cs="Times New Roman"/>
                <w:sz w:val="18"/>
                <w:szCs w:val="18"/>
              </w:rPr>
              <w:t>ГОСТ 32678-2014</w:t>
            </w:r>
          </w:p>
          <w:p w14:paraId="5F9C9240" w14:textId="427DC016"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4A398F3" w14:textId="4809482A" w:rsidR="003B0255" w:rsidRPr="003B0255" w:rsidRDefault="002D35DB" w:rsidP="003B0255">
            <w:pPr>
              <w:ind w:right="3"/>
              <w:rPr>
                <w:rFonts w:ascii="Times New Roman" w:hAnsi="Times New Roman" w:cs="Times New Roman"/>
                <w:i/>
                <w:sz w:val="16"/>
                <w:szCs w:val="16"/>
              </w:rPr>
            </w:pPr>
            <w:r w:rsidRPr="002D35DB">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BAFC321" w14:textId="77777777" w:rsidTr="001150A2">
        <w:tblPrEx>
          <w:tblCellMar>
            <w:top w:w="5" w:type="dxa"/>
            <w:left w:w="108" w:type="dxa"/>
            <w:right w:w="108" w:type="dxa"/>
          </w:tblCellMar>
        </w:tblPrEx>
        <w:trPr>
          <w:trHeight w:val="229"/>
        </w:trPr>
        <w:tc>
          <w:tcPr>
            <w:tcW w:w="709" w:type="dxa"/>
            <w:vMerge/>
            <w:vAlign w:val="center"/>
          </w:tcPr>
          <w:p w14:paraId="2DD3926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8A53EE8" w14:textId="77777777" w:rsidR="003B0255" w:rsidRPr="003B0255" w:rsidRDefault="003B0255" w:rsidP="003B0255">
            <w:pPr>
              <w:rPr>
                <w:rFonts w:ascii="Times New Roman" w:hAnsi="Times New Roman" w:cs="Times New Roman"/>
                <w:sz w:val="18"/>
                <w:szCs w:val="18"/>
              </w:rPr>
            </w:pPr>
          </w:p>
        </w:tc>
        <w:tc>
          <w:tcPr>
            <w:tcW w:w="1703" w:type="dxa"/>
            <w:vAlign w:val="center"/>
          </w:tcPr>
          <w:p w14:paraId="666B25E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Диаметр трубы верхней балки, мм</w:t>
            </w:r>
          </w:p>
        </w:tc>
        <w:tc>
          <w:tcPr>
            <w:tcW w:w="2268" w:type="dxa"/>
            <w:vAlign w:val="center"/>
          </w:tcPr>
          <w:p w14:paraId="379A87D5"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менее 88</w:t>
            </w:r>
          </w:p>
          <w:p w14:paraId="1331AD13" w14:textId="73582349" w:rsidR="003B0255" w:rsidRPr="00A01AEE"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не более 90</w:t>
            </w:r>
          </w:p>
        </w:tc>
        <w:tc>
          <w:tcPr>
            <w:tcW w:w="2126" w:type="dxa"/>
            <w:vAlign w:val="center"/>
          </w:tcPr>
          <w:p w14:paraId="73C975D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2BB6F76" w14:textId="63CB452E" w:rsidR="003B0255" w:rsidRPr="003B0255" w:rsidRDefault="002D35DB" w:rsidP="003B0255">
            <w:pPr>
              <w:ind w:right="3"/>
              <w:rPr>
                <w:rFonts w:ascii="Times New Roman" w:hAnsi="Times New Roman" w:cs="Times New Roman"/>
                <w:i/>
                <w:sz w:val="16"/>
                <w:szCs w:val="16"/>
              </w:rPr>
            </w:pPr>
            <w:r w:rsidRPr="002D35DB">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F947F7A" w14:textId="77777777" w:rsidTr="001150A2">
        <w:tblPrEx>
          <w:tblCellMar>
            <w:top w:w="5" w:type="dxa"/>
            <w:left w:w="108" w:type="dxa"/>
            <w:right w:w="108" w:type="dxa"/>
          </w:tblCellMar>
        </w:tblPrEx>
        <w:trPr>
          <w:trHeight w:val="229"/>
        </w:trPr>
        <w:tc>
          <w:tcPr>
            <w:tcW w:w="709" w:type="dxa"/>
            <w:vMerge/>
            <w:vAlign w:val="center"/>
          </w:tcPr>
          <w:p w14:paraId="60DDAAD8"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32F002DA" w14:textId="77777777" w:rsidR="003B0255" w:rsidRPr="003B0255" w:rsidRDefault="003B0255" w:rsidP="003B0255">
            <w:pPr>
              <w:rPr>
                <w:rFonts w:ascii="Times New Roman" w:hAnsi="Times New Roman" w:cs="Times New Roman"/>
                <w:sz w:val="18"/>
                <w:szCs w:val="18"/>
              </w:rPr>
            </w:pPr>
          </w:p>
        </w:tc>
        <w:tc>
          <w:tcPr>
            <w:tcW w:w="1703" w:type="dxa"/>
            <w:vAlign w:val="center"/>
          </w:tcPr>
          <w:p w14:paraId="3CAA2BA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Резинового сиденья с встроенным металлическим каркасом</w:t>
            </w:r>
          </w:p>
        </w:tc>
        <w:tc>
          <w:tcPr>
            <w:tcW w:w="2268" w:type="dxa"/>
            <w:vAlign w:val="center"/>
          </w:tcPr>
          <w:p w14:paraId="67588F6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Наличие</w:t>
            </w:r>
          </w:p>
        </w:tc>
        <w:tc>
          <w:tcPr>
            <w:tcW w:w="2126" w:type="dxa"/>
            <w:vAlign w:val="center"/>
          </w:tcPr>
          <w:p w14:paraId="4B838E4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0F55A4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C0A906D" w14:textId="77777777" w:rsidTr="001150A2">
        <w:tblPrEx>
          <w:tblCellMar>
            <w:top w:w="5" w:type="dxa"/>
            <w:left w:w="108" w:type="dxa"/>
            <w:right w:w="108" w:type="dxa"/>
          </w:tblCellMar>
        </w:tblPrEx>
        <w:trPr>
          <w:trHeight w:val="229"/>
        </w:trPr>
        <w:tc>
          <w:tcPr>
            <w:tcW w:w="709" w:type="dxa"/>
            <w:vMerge/>
            <w:vAlign w:val="center"/>
          </w:tcPr>
          <w:p w14:paraId="6EEB3B91"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159181F" w14:textId="77777777" w:rsidR="003B0255" w:rsidRPr="003B0255" w:rsidRDefault="003B0255" w:rsidP="003B0255">
            <w:pPr>
              <w:rPr>
                <w:rFonts w:ascii="Times New Roman" w:hAnsi="Times New Roman" w:cs="Times New Roman"/>
                <w:sz w:val="18"/>
                <w:szCs w:val="18"/>
              </w:rPr>
            </w:pPr>
          </w:p>
        </w:tc>
        <w:tc>
          <w:tcPr>
            <w:tcW w:w="1703" w:type="dxa"/>
            <w:vAlign w:val="center"/>
          </w:tcPr>
          <w:p w14:paraId="61FF2D35"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Материал спинки сидения в форме подковы</w:t>
            </w:r>
          </w:p>
        </w:tc>
        <w:tc>
          <w:tcPr>
            <w:tcW w:w="2268" w:type="dxa"/>
            <w:vAlign w:val="center"/>
          </w:tcPr>
          <w:p w14:paraId="74FC68B8" w14:textId="621DC286" w:rsidR="003B0255" w:rsidRPr="003B0255" w:rsidRDefault="005F0FDD" w:rsidP="002D35DB">
            <w:pPr>
              <w:autoSpaceDE w:val="0"/>
              <w:autoSpaceDN w:val="0"/>
              <w:adjustRightInd w:val="0"/>
              <w:ind w:right="3"/>
              <w:rPr>
                <w:rFonts w:ascii="Times New Roman" w:hAnsi="Times New Roman" w:cs="Times New Roman"/>
                <w:sz w:val="16"/>
                <w:szCs w:val="16"/>
              </w:rPr>
            </w:pPr>
            <w:r>
              <w:rPr>
                <w:rFonts w:ascii="Times New Roman" w:hAnsi="Times New Roman" w:cs="Times New Roman"/>
                <w:sz w:val="16"/>
                <w:szCs w:val="16"/>
              </w:rPr>
              <w:t>В</w:t>
            </w:r>
            <w:r w:rsidR="002D35DB" w:rsidRPr="002D35DB">
              <w:rPr>
                <w:rFonts w:ascii="Times New Roman" w:hAnsi="Times New Roman" w:cs="Times New Roman"/>
                <w:sz w:val="16"/>
                <w:szCs w:val="16"/>
              </w:rPr>
              <w:t>лагостойкая ФСФ фанера</w:t>
            </w:r>
          </w:p>
        </w:tc>
        <w:tc>
          <w:tcPr>
            <w:tcW w:w="2126" w:type="dxa"/>
            <w:vAlign w:val="center"/>
          </w:tcPr>
          <w:p w14:paraId="6C7DFD49" w14:textId="77777777" w:rsidR="005F0FDD" w:rsidRDefault="005F0FDD" w:rsidP="003B0255">
            <w:pPr>
              <w:rPr>
                <w:rFonts w:ascii="Times New Roman" w:hAnsi="Times New Roman" w:cs="Times New Roman"/>
                <w:sz w:val="16"/>
                <w:szCs w:val="16"/>
              </w:rPr>
            </w:pPr>
            <w:r w:rsidRPr="002D35DB">
              <w:rPr>
                <w:rFonts w:ascii="Times New Roman" w:hAnsi="Times New Roman" w:cs="Times New Roman"/>
                <w:sz w:val="16"/>
                <w:szCs w:val="16"/>
              </w:rPr>
              <w:t>ГОСТ 3916.1-2018</w:t>
            </w:r>
          </w:p>
          <w:p w14:paraId="124A4459" w14:textId="66E7FA66"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2CB438" w14:textId="1898B11C" w:rsidR="003B0255" w:rsidRPr="003B0255" w:rsidRDefault="002D35DB" w:rsidP="003B0255">
            <w:pPr>
              <w:rPr>
                <w:rFonts w:ascii="Times New Roman" w:hAnsi="Times New Roman" w:cs="Times New Roman"/>
                <w:sz w:val="16"/>
                <w:szCs w:val="16"/>
              </w:rPr>
            </w:pPr>
            <w:r w:rsidRPr="002D35DB">
              <w:rPr>
                <w:rFonts w:ascii="Times New Roman" w:hAnsi="Times New Roman" w:cs="Times New Roman"/>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FD8E57D" w14:textId="77777777" w:rsidTr="001150A2">
        <w:tblPrEx>
          <w:tblCellMar>
            <w:top w:w="5" w:type="dxa"/>
            <w:left w:w="108" w:type="dxa"/>
            <w:right w:w="108" w:type="dxa"/>
          </w:tblCellMar>
        </w:tblPrEx>
        <w:trPr>
          <w:trHeight w:val="229"/>
        </w:trPr>
        <w:tc>
          <w:tcPr>
            <w:tcW w:w="709" w:type="dxa"/>
            <w:vMerge/>
            <w:vAlign w:val="center"/>
          </w:tcPr>
          <w:p w14:paraId="7C537565"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8CB8EB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42DDE7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Толщина </w:t>
            </w:r>
            <w:proofErr w:type="spellStart"/>
            <w:r w:rsidRPr="003B0255">
              <w:rPr>
                <w:rFonts w:ascii="Times New Roman" w:hAnsi="Times New Roman" w:cs="Times New Roman"/>
                <w:sz w:val="18"/>
                <w:szCs w:val="18"/>
              </w:rPr>
              <w:t>ФСФ</w:t>
            </w:r>
            <w:proofErr w:type="spellEnd"/>
            <w:r w:rsidRPr="003B0255">
              <w:rPr>
                <w:rFonts w:ascii="Times New Roman" w:hAnsi="Times New Roman" w:cs="Times New Roman"/>
                <w:sz w:val="18"/>
                <w:szCs w:val="18"/>
              </w:rPr>
              <w:t xml:space="preserve"> фанеры спинки </w:t>
            </w:r>
            <w:proofErr w:type="spellStart"/>
            <w:r w:rsidRPr="003B0255">
              <w:rPr>
                <w:rFonts w:ascii="Times New Roman" w:hAnsi="Times New Roman" w:cs="Times New Roman"/>
                <w:sz w:val="18"/>
                <w:szCs w:val="18"/>
              </w:rPr>
              <w:t>сидения,мм</w:t>
            </w:r>
            <w:proofErr w:type="spellEnd"/>
          </w:p>
        </w:tc>
        <w:tc>
          <w:tcPr>
            <w:tcW w:w="2268" w:type="dxa"/>
            <w:vAlign w:val="center"/>
          </w:tcPr>
          <w:p w14:paraId="0EBC3D9F" w14:textId="77777777" w:rsidR="003B0255" w:rsidRPr="003B0255" w:rsidRDefault="003B0255" w:rsidP="003B0255">
            <w:pPr>
              <w:autoSpaceDE w:val="0"/>
              <w:autoSpaceDN w:val="0"/>
              <w:adjustRightInd w:val="0"/>
              <w:ind w:right="3"/>
              <w:rPr>
                <w:rFonts w:ascii="Times New Roman" w:hAnsi="Times New Roman" w:cs="Times New Roman"/>
                <w:noProof/>
                <w:sz w:val="16"/>
                <w:szCs w:val="16"/>
              </w:rPr>
            </w:pPr>
            <w:r w:rsidRPr="003B0255">
              <w:rPr>
                <w:rFonts w:ascii="Times New Roman" w:hAnsi="Times New Roman" w:cs="Times New Roman"/>
                <w:noProof/>
                <w:sz w:val="18"/>
                <w:szCs w:val="18"/>
              </w:rPr>
              <w:t xml:space="preserve">Не менее </w:t>
            </w:r>
            <w:r w:rsidRPr="003B0255">
              <w:rPr>
                <w:rFonts w:ascii="Times New Roman" w:hAnsi="Times New Roman" w:cs="Times New Roman"/>
                <w:sz w:val="18"/>
                <w:szCs w:val="18"/>
              </w:rPr>
              <w:t>15</w:t>
            </w:r>
          </w:p>
        </w:tc>
        <w:tc>
          <w:tcPr>
            <w:tcW w:w="2126" w:type="dxa"/>
            <w:vAlign w:val="center"/>
          </w:tcPr>
          <w:p w14:paraId="6694ADB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0D82A3A" w14:textId="4DEC6A70" w:rsidR="003B0255" w:rsidRPr="003B0255" w:rsidRDefault="001F1E49" w:rsidP="003B0255">
            <w:pPr>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85F5591" w14:textId="77777777" w:rsidTr="001150A2">
        <w:tblPrEx>
          <w:tblCellMar>
            <w:top w:w="5" w:type="dxa"/>
            <w:left w:w="108" w:type="dxa"/>
            <w:right w:w="108" w:type="dxa"/>
          </w:tblCellMar>
        </w:tblPrEx>
        <w:trPr>
          <w:trHeight w:val="229"/>
        </w:trPr>
        <w:tc>
          <w:tcPr>
            <w:tcW w:w="709" w:type="dxa"/>
            <w:vMerge/>
            <w:vAlign w:val="center"/>
          </w:tcPr>
          <w:p w14:paraId="2EE8ADF9"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F6700D3" w14:textId="77777777" w:rsidR="003B0255" w:rsidRPr="003B0255" w:rsidRDefault="003B0255" w:rsidP="003B0255">
            <w:pPr>
              <w:rPr>
                <w:rFonts w:ascii="Times New Roman" w:hAnsi="Times New Roman" w:cs="Times New Roman"/>
                <w:sz w:val="18"/>
                <w:szCs w:val="18"/>
              </w:rPr>
            </w:pPr>
          </w:p>
        </w:tc>
        <w:tc>
          <w:tcPr>
            <w:tcW w:w="1703" w:type="dxa"/>
            <w:vAlign w:val="center"/>
          </w:tcPr>
          <w:p w14:paraId="1D9770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Подвес «гнездо» круглой формы диаметром,мм</w:t>
            </w:r>
          </w:p>
        </w:tc>
        <w:tc>
          <w:tcPr>
            <w:tcW w:w="2268" w:type="dxa"/>
            <w:vAlign w:val="center"/>
          </w:tcPr>
          <w:p w14:paraId="18915565" w14:textId="3D82F2AE" w:rsidR="003B0255" w:rsidRPr="00A01AEE" w:rsidRDefault="003B0255" w:rsidP="003B0255">
            <w:pPr>
              <w:autoSpaceDE w:val="0"/>
              <w:autoSpaceDN w:val="0"/>
              <w:adjustRightInd w:val="0"/>
              <w:ind w:right="3"/>
              <w:rPr>
                <w:rFonts w:ascii="Times New Roman" w:hAnsi="Times New Roman" w:cs="Times New Roman"/>
                <w:sz w:val="18"/>
                <w:szCs w:val="18"/>
              </w:rPr>
            </w:pPr>
            <w:r w:rsidRPr="003B0255">
              <w:rPr>
                <w:rFonts w:ascii="Times New Roman" w:hAnsi="Times New Roman" w:cs="Times New Roman"/>
                <w:sz w:val="18"/>
                <w:szCs w:val="18"/>
              </w:rPr>
              <w:t>Не менее 900</w:t>
            </w:r>
          </w:p>
        </w:tc>
        <w:tc>
          <w:tcPr>
            <w:tcW w:w="2126" w:type="dxa"/>
            <w:vAlign w:val="center"/>
          </w:tcPr>
          <w:p w14:paraId="1A85D09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A9F3274" w14:textId="3D9BF48B" w:rsidR="003B0255" w:rsidRPr="003B0255" w:rsidRDefault="001F1E49" w:rsidP="003B0255">
            <w:pPr>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1E0198F" w14:textId="77777777" w:rsidTr="001150A2">
        <w:tblPrEx>
          <w:tblCellMar>
            <w:top w:w="5" w:type="dxa"/>
            <w:left w:w="108" w:type="dxa"/>
            <w:right w:w="108" w:type="dxa"/>
          </w:tblCellMar>
        </w:tblPrEx>
        <w:trPr>
          <w:trHeight w:val="2359"/>
        </w:trPr>
        <w:tc>
          <w:tcPr>
            <w:tcW w:w="709" w:type="dxa"/>
            <w:vMerge/>
            <w:vAlign w:val="center"/>
          </w:tcPr>
          <w:p w14:paraId="2C629C2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5E0E57E4" w14:textId="77777777" w:rsidR="003B0255" w:rsidRPr="003B0255" w:rsidRDefault="003B0255" w:rsidP="003B0255">
            <w:pPr>
              <w:rPr>
                <w:rFonts w:ascii="Times New Roman" w:hAnsi="Times New Roman" w:cs="Times New Roman"/>
                <w:sz w:val="18"/>
                <w:szCs w:val="18"/>
              </w:rPr>
            </w:pPr>
          </w:p>
        </w:tc>
        <w:tc>
          <w:tcPr>
            <w:tcW w:w="1703" w:type="dxa"/>
            <w:vAlign w:val="center"/>
          </w:tcPr>
          <w:p w14:paraId="674EB51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сетки подвеса «гнездо» в виде паутины из высокопрочного каната диаметром,мм</w:t>
            </w:r>
          </w:p>
        </w:tc>
        <w:tc>
          <w:tcPr>
            <w:tcW w:w="2268" w:type="dxa"/>
            <w:vAlign w:val="center"/>
          </w:tcPr>
          <w:p w14:paraId="28B075DE" w14:textId="5ED8C824" w:rsidR="003B0255" w:rsidRPr="00A01AEE" w:rsidRDefault="003B0255" w:rsidP="003B0255">
            <w:pPr>
              <w:autoSpaceDE w:val="0"/>
              <w:autoSpaceDN w:val="0"/>
              <w:adjustRightInd w:val="0"/>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16</w:t>
            </w:r>
          </w:p>
        </w:tc>
        <w:tc>
          <w:tcPr>
            <w:tcW w:w="2126" w:type="dxa"/>
            <w:vAlign w:val="center"/>
          </w:tcPr>
          <w:p w14:paraId="14A68BE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45311D6" w14:textId="479B4B38" w:rsidR="003B0255" w:rsidRPr="003B0255" w:rsidRDefault="003B0255" w:rsidP="003B0255">
            <w:pP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033F4A0" w14:textId="77777777" w:rsidTr="001150A2">
        <w:tblPrEx>
          <w:tblCellMar>
            <w:top w:w="5" w:type="dxa"/>
            <w:left w:w="108" w:type="dxa"/>
            <w:right w:w="108" w:type="dxa"/>
          </w:tblCellMar>
        </w:tblPrEx>
        <w:trPr>
          <w:trHeight w:val="229"/>
        </w:trPr>
        <w:tc>
          <w:tcPr>
            <w:tcW w:w="709" w:type="dxa"/>
            <w:vMerge/>
            <w:vAlign w:val="center"/>
          </w:tcPr>
          <w:p w14:paraId="5D413C1E"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2AAC3B7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C713126"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0D77432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Оцинкованы и закрыты пластиковыми заглушками</w:t>
            </w:r>
          </w:p>
        </w:tc>
        <w:tc>
          <w:tcPr>
            <w:tcW w:w="2126" w:type="dxa"/>
            <w:vAlign w:val="center"/>
          </w:tcPr>
          <w:p w14:paraId="335788B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02540C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82D9573" w14:textId="77777777" w:rsidTr="001150A2">
        <w:tblPrEx>
          <w:tblCellMar>
            <w:top w:w="5" w:type="dxa"/>
            <w:left w:w="108" w:type="dxa"/>
            <w:right w:w="108" w:type="dxa"/>
          </w:tblCellMar>
        </w:tblPrEx>
        <w:trPr>
          <w:trHeight w:val="229"/>
        </w:trPr>
        <w:tc>
          <w:tcPr>
            <w:tcW w:w="709" w:type="dxa"/>
            <w:vMerge/>
            <w:vAlign w:val="center"/>
          </w:tcPr>
          <w:p w14:paraId="143C9D82"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4732F9B" w14:textId="77777777" w:rsidR="003B0255" w:rsidRPr="003B0255" w:rsidRDefault="003B0255" w:rsidP="003B0255">
            <w:pPr>
              <w:rPr>
                <w:rFonts w:ascii="Times New Roman" w:hAnsi="Times New Roman" w:cs="Times New Roman"/>
                <w:sz w:val="18"/>
                <w:szCs w:val="18"/>
              </w:rPr>
            </w:pPr>
          </w:p>
        </w:tc>
        <w:tc>
          <w:tcPr>
            <w:tcW w:w="1703" w:type="dxa"/>
            <w:vAlign w:val="center"/>
          </w:tcPr>
          <w:p w14:paraId="01F6540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6202812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Покрыты двухкомпонентными профессиональными красками ярких цветов</w:t>
            </w:r>
          </w:p>
        </w:tc>
        <w:tc>
          <w:tcPr>
            <w:tcW w:w="2126" w:type="dxa"/>
            <w:vAlign w:val="center"/>
          </w:tcPr>
          <w:p w14:paraId="1521DBF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F004395" w14:textId="3AFDBA5F"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732F8A6" w14:textId="77777777" w:rsidTr="001150A2">
        <w:tblPrEx>
          <w:tblCellMar>
            <w:top w:w="5" w:type="dxa"/>
            <w:left w:w="108" w:type="dxa"/>
            <w:right w:w="108" w:type="dxa"/>
          </w:tblCellMar>
        </w:tblPrEx>
        <w:trPr>
          <w:trHeight w:val="229"/>
        </w:trPr>
        <w:tc>
          <w:tcPr>
            <w:tcW w:w="709" w:type="dxa"/>
            <w:vMerge/>
            <w:vAlign w:val="center"/>
          </w:tcPr>
          <w:p w14:paraId="67CB5350" w14:textId="77777777" w:rsidR="003B0255" w:rsidRPr="003B0255" w:rsidRDefault="003B0255" w:rsidP="003B0255">
            <w:pPr>
              <w:ind w:left="425"/>
              <w:rPr>
                <w:rFonts w:ascii="Times New Roman" w:hAnsi="Times New Roman" w:cs="Times New Roman"/>
                <w:sz w:val="18"/>
                <w:szCs w:val="18"/>
              </w:rPr>
            </w:pPr>
          </w:p>
        </w:tc>
        <w:tc>
          <w:tcPr>
            <w:tcW w:w="1416" w:type="dxa"/>
            <w:vMerge/>
            <w:vAlign w:val="center"/>
          </w:tcPr>
          <w:p w14:paraId="7E480B8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CEF810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7B36BA5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7D97AE03" w14:textId="77777777" w:rsidR="003B0255" w:rsidRPr="001F1E49" w:rsidRDefault="003B0255" w:rsidP="003B0255">
            <w:pPr>
              <w:rPr>
                <w:rFonts w:ascii="Times New Roman" w:hAnsi="Times New Roman" w:cs="Times New Roman"/>
                <w:color w:val="000000" w:themeColor="text1"/>
                <w:sz w:val="16"/>
                <w:szCs w:val="16"/>
              </w:rPr>
            </w:pPr>
            <w:r w:rsidRPr="001F1E49">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EFBA698" w14:textId="2C1E98E2"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0E4322C" w14:textId="77777777" w:rsidTr="001150A2">
        <w:tblPrEx>
          <w:tblCellMar>
            <w:top w:w="5" w:type="dxa"/>
            <w:left w:w="108" w:type="dxa"/>
            <w:right w:w="108" w:type="dxa"/>
          </w:tblCellMar>
        </w:tblPrEx>
        <w:trPr>
          <w:trHeight w:val="2161"/>
        </w:trPr>
        <w:tc>
          <w:tcPr>
            <w:tcW w:w="709" w:type="dxa"/>
            <w:vMerge w:val="restart"/>
            <w:vAlign w:val="center"/>
          </w:tcPr>
          <w:p w14:paraId="5979D391" w14:textId="77777777" w:rsidR="003B0255" w:rsidRPr="003B0255" w:rsidRDefault="003B0255" w:rsidP="003B0255">
            <w:pPr>
              <w:jc w:val="both"/>
              <w:rPr>
                <w:rFonts w:ascii="Times New Roman" w:hAnsi="Times New Roman" w:cs="Times New Roman"/>
                <w:sz w:val="18"/>
                <w:szCs w:val="18"/>
              </w:rPr>
            </w:pPr>
            <w:r w:rsidRPr="003B0255">
              <w:rPr>
                <w:rFonts w:ascii="Times New Roman" w:hAnsi="Times New Roman" w:cs="Times New Roman"/>
                <w:sz w:val="18"/>
                <w:szCs w:val="18"/>
                <w:lang w:bidi="ru-RU"/>
              </w:rPr>
              <w:t>3.</w:t>
            </w:r>
          </w:p>
        </w:tc>
        <w:tc>
          <w:tcPr>
            <w:tcW w:w="1416" w:type="dxa"/>
            <w:vMerge w:val="restart"/>
            <w:vAlign w:val="center"/>
          </w:tcPr>
          <w:p w14:paraId="31B644A8"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Песочница</w:t>
            </w:r>
          </w:p>
        </w:tc>
        <w:tc>
          <w:tcPr>
            <w:tcW w:w="8648" w:type="dxa"/>
            <w:gridSpan w:val="4"/>
            <w:vAlign w:val="center"/>
          </w:tcPr>
          <w:p w14:paraId="3874B8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100C5CB1" wp14:editId="454CBECD">
                  <wp:extent cx="1281546" cy="853588"/>
                  <wp:effectExtent l="0" t="0" r="0" b="3810"/>
                  <wp:docPr id="103958896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95400" cy="862816"/>
                          </a:xfrm>
                          <a:prstGeom prst="rect">
                            <a:avLst/>
                          </a:prstGeom>
                          <a:noFill/>
                          <a:ln>
                            <a:noFill/>
                          </a:ln>
                        </pic:spPr>
                      </pic:pic>
                    </a:graphicData>
                  </a:graphic>
                </wp:inline>
              </w:drawing>
            </w:r>
          </w:p>
        </w:tc>
      </w:tr>
      <w:tr w:rsidR="003B0255" w:rsidRPr="003B0255" w14:paraId="37015EA2" w14:textId="77777777" w:rsidTr="001150A2">
        <w:tblPrEx>
          <w:tblCellMar>
            <w:top w:w="5" w:type="dxa"/>
            <w:left w:w="108" w:type="dxa"/>
            <w:right w:w="108" w:type="dxa"/>
          </w:tblCellMar>
        </w:tblPrEx>
        <w:trPr>
          <w:trHeight w:val="229"/>
        </w:trPr>
        <w:tc>
          <w:tcPr>
            <w:tcW w:w="709" w:type="dxa"/>
            <w:vMerge/>
            <w:vAlign w:val="center"/>
          </w:tcPr>
          <w:p w14:paraId="7D65BDE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333A4A2"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2F3FA09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lang w:bidi="ru-RU"/>
              </w:rPr>
              <w:t>Размеры:</w:t>
            </w:r>
          </w:p>
        </w:tc>
      </w:tr>
      <w:tr w:rsidR="003B0255" w:rsidRPr="003B0255" w14:paraId="415C3819" w14:textId="77777777" w:rsidTr="001150A2">
        <w:tblPrEx>
          <w:tblCellMar>
            <w:top w:w="5" w:type="dxa"/>
            <w:left w:w="108" w:type="dxa"/>
            <w:right w:w="108" w:type="dxa"/>
          </w:tblCellMar>
        </w:tblPrEx>
        <w:trPr>
          <w:trHeight w:val="229"/>
        </w:trPr>
        <w:tc>
          <w:tcPr>
            <w:tcW w:w="709" w:type="dxa"/>
            <w:vMerge/>
            <w:vAlign w:val="center"/>
          </w:tcPr>
          <w:p w14:paraId="4A983E2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D9514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48934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Длина, мм</w:t>
            </w:r>
          </w:p>
        </w:tc>
        <w:tc>
          <w:tcPr>
            <w:tcW w:w="2268" w:type="dxa"/>
            <w:vAlign w:val="center"/>
          </w:tcPr>
          <w:p w14:paraId="5A482DF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16</w:t>
            </w:r>
            <w:r w:rsidRPr="003B0255">
              <w:rPr>
                <w:rFonts w:ascii="Times New Roman" w:hAnsi="Times New Roman" w:cs="Times New Roman"/>
                <w:sz w:val="16"/>
                <w:szCs w:val="16"/>
              </w:rPr>
              <w:t xml:space="preserve">70 </w:t>
            </w:r>
          </w:p>
          <w:p w14:paraId="1E1754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17</w:t>
            </w:r>
            <w:r w:rsidRPr="003B0255">
              <w:rPr>
                <w:rFonts w:ascii="Times New Roman" w:hAnsi="Times New Roman" w:cs="Times New Roman"/>
                <w:sz w:val="16"/>
                <w:szCs w:val="16"/>
              </w:rPr>
              <w:t>70</w:t>
            </w:r>
          </w:p>
        </w:tc>
        <w:tc>
          <w:tcPr>
            <w:tcW w:w="2126" w:type="dxa"/>
            <w:vAlign w:val="center"/>
          </w:tcPr>
          <w:p w14:paraId="0009574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6601B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1FB312EC" w14:textId="77777777" w:rsidTr="001150A2">
        <w:tblPrEx>
          <w:tblCellMar>
            <w:top w:w="5" w:type="dxa"/>
            <w:left w:w="108" w:type="dxa"/>
            <w:right w:w="108" w:type="dxa"/>
          </w:tblCellMar>
        </w:tblPrEx>
        <w:trPr>
          <w:trHeight w:val="229"/>
        </w:trPr>
        <w:tc>
          <w:tcPr>
            <w:tcW w:w="709" w:type="dxa"/>
            <w:vMerge/>
            <w:vAlign w:val="center"/>
          </w:tcPr>
          <w:p w14:paraId="09E0F92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C43DA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7E887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Ширина, мм</w:t>
            </w:r>
          </w:p>
        </w:tc>
        <w:tc>
          <w:tcPr>
            <w:tcW w:w="2268" w:type="dxa"/>
            <w:vAlign w:val="center"/>
          </w:tcPr>
          <w:p w14:paraId="6E44F6D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1605</w:t>
            </w:r>
            <w:r w:rsidRPr="003B0255">
              <w:rPr>
                <w:rFonts w:ascii="Times New Roman" w:hAnsi="Times New Roman" w:cs="Times New Roman"/>
                <w:sz w:val="16"/>
                <w:szCs w:val="16"/>
              </w:rPr>
              <w:t xml:space="preserve"> </w:t>
            </w:r>
          </w:p>
          <w:p w14:paraId="66BDB0BA"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1705</w:t>
            </w:r>
          </w:p>
        </w:tc>
        <w:tc>
          <w:tcPr>
            <w:tcW w:w="2126" w:type="dxa"/>
            <w:vAlign w:val="center"/>
          </w:tcPr>
          <w:p w14:paraId="1631BE3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5C0ED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51EB199C" w14:textId="77777777" w:rsidTr="001150A2">
        <w:tblPrEx>
          <w:tblCellMar>
            <w:top w:w="5" w:type="dxa"/>
            <w:left w:w="108" w:type="dxa"/>
            <w:right w:w="108" w:type="dxa"/>
          </w:tblCellMar>
        </w:tblPrEx>
        <w:trPr>
          <w:trHeight w:val="229"/>
        </w:trPr>
        <w:tc>
          <w:tcPr>
            <w:tcW w:w="709" w:type="dxa"/>
            <w:vMerge/>
            <w:vAlign w:val="center"/>
          </w:tcPr>
          <w:p w14:paraId="33E9AB0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652BD0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F298F3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Общая высота, мм</w:t>
            </w:r>
          </w:p>
        </w:tc>
        <w:tc>
          <w:tcPr>
            <w:tcW w:w="2268" w:type="dxa"/>
            <w:vAlign w:val="center"/>
          </w:tcPr>
          <w:p w14:paraId="08678E7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1260</w:t>
            </w:r>
            <w:r w:rsidRPr="003B0255">
              <w:rPr>
                <w:rFonts w:ascii="Times New Roman" w:hAnsi="Times New Roman" w:cs="Times New Roman"/>
                <w:sz w:val="16"/>
                <w:szCs w:val="16"/>
              </w:rPr>
              <w:t xml:space="preserve"> </w:t>
            </w:r>
          </w:p>
          <w:p w14:paraId="07D042A5"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1360</w:t>
            </w:r>
          </w:p>
        </w:tc>
        <w:tc>
          <w:tcPr>
            <w:tcW w:w="2126" w:type="dxa"/>
            <w:vAlign w:val="center"/>
          </w:tcPr>
          <w:p w14:paraId="5B99734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8E7711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373AAA1A" w14:textId="77777777" w:rsidTr="001150A2">
        <w:tblPrEx>
          <w:tblCellMar>
            <w:top w:w="5" w:type="dxa"/>
            <w:left w:w="108" w:type="dxa"/>
            <w:right w:w="108" w:type="dxa"/>
          </w:tblCellMar>
        </w:tblPrEx>
        <w:trPr>
          <w:trHeight w:val="229"/>
        </w:trPr>
        <w:tc>
          <w:tcPr>
            <w:tcW w:w="709" w:type="dxa"/>
            <w:vMerge/>
            <w:vAlign w:val="center"/>
          </w:tcPr>
          <w:p w14:paraId="434258B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352B65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72A924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rPr>
              <w:t>Возрастная группа:</w:t>
            </w:r>
          </w:p>
        </w:tc>
      </w:tr>
      <w:tr w:rsidR="003B0255" w:rsidRPr="003B0255" w14:paraId="132414AF" w14:textId="77777777" w:rsidTr="001150A2">
        <w:tblPrEx>
          <w:tblCellMar>
            <w:top w:w="5" w:type="dxa"/>
            <w:left w:w="108" w:type="dxa"/>
            <w:right w:w="108" w:type="dxa"/>
          </w:tblCellMar>
        </w:tblPrEx>
        <w:trPr>
          <w:trHeight w:val="229"/>
        </w:trPr>
        <w:tc>
          <w:tcPr>
            <w:tcW w:w="709" w:type="dxa"/>
            <w:vMerge/>
            <w:vAlign w:val="center"/>
          </w:tcPr>
          <w:p w14:paraId="609C681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B52CAA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234F8E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253E85F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от 2 до 5</w:t>
            </w:r>
          </w:p>
        </w:tc>
        <w:tc>
          <w:tcPr>
            <w:tcW w:w="2126" w:type="dxa"/>
            <w:vAlign w:val="center"/>
          </w:tcPr>
          <w:p w14:paraId="6AA66E2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DDDDAE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58F77A3" w14:textId="77777777" w:rsidTr="001150A2">
        <w:tblPrEx>
          <w:tblCellMar>
            <w:top w:w="5" w:type="dxa"/>
            <w:left w:w="108" w:type="dxa"/>
            <w:right w:w="108" w:type="dxa"/>
          </w:tblCellMar>
        </w:tblPrEx>
        <w:trPr>
          <w:trHeight w:val="229"/>
        </w:trPr>
        <w:tc>
          <w:tcPr>
            <w:tcW w:w="709" w:type="dxa"/>
            <w:vMerge/>
            <w:vAlign w:val="center"/>
          </w:tcPr>
          <w:p w14:paraId="6A3A3099"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567522B"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7C82DB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6"/>
                <w:szCs w:val="16"/>
              </w:rPr>
              <w:t>Материалы:</w:t>
            </w:r>
          </w:p>
        </w:tc>
      </w:tr>
      <w:tr w:rsidR="003B0255" w:rsidRPr="003B0255" w14:paraId="2DFFD92E" w14:textId="77777777" w:rsidTr="001150A2">
        <w:tblPrEx>
          <w:tblCellMar>
            <w:top w:w="5" w:type="dxa"/>
            <w:left w:w="108" w:type="dxa"/>
            <w:right w:w="108" w:type="dxa"/>
          </w:tblCellMar>
        </w:tblPrEx>
        <w:trPr>
          <w:trHeight w:val="229"/>
        </w:trPr>
        <w:tc>
          <w:tcPr>
            <w:tcW w:w="709" w:type="dxa"/>
            <w:vMerge/>
            <w:vAlign w:val="center"/>
          </w:tcPr>
          <w:p w14:paraId="7BED893E"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B7185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52DB586"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Борта песочницы (4 </w:t>
            </w:r>
            <w:proofErr w:type="spellStart"/>
            <w:r w:rsidRPr="003B0255">
              <w:rPr>
                <w:rFonts w:ascii="Times New Roman" w:hAnsi="Times New Roman" w:cs="Times New Roman"/>
                <w:sz w:val="18"/>
                <w:szCs w:val="18"/>
              </w:rPr>
              <w:t>шт</w:t>
            </w:r>
            <w:proofErr w:type="spellEnd"/>
            <w:r w:rsidRPr="003B0255">
              <w:rPr>
                <w:rFonts w:ascii="Times New Roman" w:hAnsi="Times New Roman" w:cs="Times New Roman"/>
                <w:sz w:val="18"/>
                <w:szCs w:val="18"/>
              </w:rPr>
              <w:t xml:space="preserve">) </w:t>
            </w:r>
          </w:p>
        </w:tc>
        <w:tc>
          <w:tcPr>
            <w:tcW w:w="2268" w:type="dxa"/>
            <w:vAlign w:val="center"/>
          </w:tcPr>
          <w:p w14:paraId="65998914" w14:textId="67A2136E" w:rsidR="003B0255" w:rsidRPr="003B0255" w:rsidRDefault="005F0FDD" w:rsidP="001F1E49">
            <w:pPr>
              <w:ind w:right="3"/>
              <w:rPr>
                <w:rFonts w:ascii="Times New Roman" w:hAnsi="Times New Roman" w:cs="Times New Roman"/>
                <w:sz w:val="16"/>
                <w:szCs w:val="16"/>
                <w:lang w:bidi="ru-RU"/>
              </w:rPr>
            </w:pPr>
            <w:r>
              <w:rPr>
                <w:rFonts w:ascii="Times New Roman" w:hAnsi="Times New Roman" w:cs="Times New Roman"/>
                <w:sz w:val="16"/>
                <w:szCs w:val="16"/>
                <w:lang w:bidi="ru-RU"/>
              </w:rPr>
              <w:t>В</w:t>
            </w:r>
            <w:r w:rsidR="001F1E49" w:rsidRPr="001F1E49">
              <w:rPr>
                <w:rFonts w:ascii="Times New Roman" w:hAnsi="Times New Roman" w:cs="Times New Roman"/>
                <w:sz w:val="16"/>
                <w:szCs w:val="16"/>
                <w:lang w:bidi="ru-RU"/>
              </w:rPr>
              <w:t>лагостойкая ФСФ фанера</w:t>
            </w:r>
          </w:p>
        </w:tc>
        <w:tc>
          <w:tcPr>
            <w:tcW w:w="2126" w:type="dxa"/>
            <w:vAlign w:val="center"/>
          </w:tcPr>
          <w:p w14:paraId="2B28FB82" w14:textId="77777777" w:rsidR="005F0FDD" w:rsidRDefault="005F0FDD" w:rsidP="003B0255">
            <w:pPr>
              <w:rPr>
                <w:rFonts w:ascii="Times New Roman" w:hAnsi="Times New Roman" w:cs="Times New Roman"/>
                <w:sz w:val="16"/>
                <w:szCs w:val="16"/>
                <w:lang w:bidi="ru-RU"/>
              </w:rPr>
            </w:pPr>
            <w:r w:rsidRPr="001F1E49">
              <w:rPr>
                <w:rFonts w:ascii="Times New Roman" w:hAnsi="Times New Roman" w:cs="Times New Roman"/>
                <w:sz w:val="16"/>
                <w:szCs w:val="16"/>
                <w:lang w:bidi="ru-RU"/>
              </w:rPr>
              <w:t>ГОСТ 3916.1-2018</w:t>
            </w:r>
          </w:p>
          <w:p w14:paraId="4E2CB555" w14:textId="44DE9C8F"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355B64" w14:textId="5CF0634E"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85DD17" w14:textId="77777777" w:rsidTr="001150A2">
        <w:tblPrEx>
          <w:tblCellMar>
            <w:top w:w="5" w:type="dxa"/>
            <w:left w:w="108" w:type="dxa"/>
            <w:right w:w="108" w:type="dxa"/>
          </w:tblCellMar>
        </w:tblPrEx>
        <w:trPr>
          <w:trHeight w:val="229"/>
        </w:trPr>
        <w:tc>
          <w:tcPr>
            <w:tcW w:w="709" w:type="dxa"/>
            <w:vMerge/>
            <w:vAlign w:val="center"/>
          </w:tcPr>
          <w:p w14:paraId="4B3B88F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6030C2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DF52CF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Толщина ФСФ фанеры бортов песочницы, мм</w:t>
            </w:r>
          </w:p>
        </w:tc>
        <w:tc>
          <w:tcPr>
            <w:tcW w:w="2268" w:type="dxa"/>
            <w:vAlign w:val="center"/>
          </w:tcPr>
          <w:p w14:paraId="41CC18C4" w14:textId="77777777" w:rsidR="003B0255" w:rsidRPr="003B0255" w:rsidRDefault="003B0255" w:rsidP="003B0255">
            <w:pPr>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21</w:t>
            </w:r>
          </w:p>
          <w:p w14:paraId="4DDEE0DB" w14:textId="77777777" w:rsidR="003B0255" w:rsidRPr="003B0255" w:rsidRDefault="003B0255" w:rsidP="003B0255">
            <w:pPr>
              <w:ind w:right="3"/>
              <w:rPr>
                <w:rFonts w:ascii="Times New Roman" w:hAnsi="Times New Roman" w:cs="Times New Roman"/>
                <w:sz w:val="16"/>
                <w:szCs w:val="16"/>
                <w:lang w:bidi="ru-RU"/>
              </w:rPr>
            </w:pPr>
          </w:p>
        </w:tc>
        <w:tc>
          <w:tcPr>
            <w:tcW w:w="2126" w:type="dxa"/>
            <w:vAlign w:val="center"/>
          </w:tcPr>
          <w:p w14:paraId="7A652099"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4A09521" w14:textId="23C836BD"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5C70451" w14:textId="77777777" w:rsidTr="001150A2">
        <w:tblPrEx>
          <w:tblCellMar>
            <w:top w:w="5" w:type="dxa"/>
            <w:left w:w="108" w:type="dxa"/>
            <w:right w:w="108" w:type="dxa"/>
          </w:tblCellMar>
        </w:tblPrEx>
        <w:trPr>
          <w:trHeight w:val="229"/>
        </w:trPr>
        <w:tc>
          <w:tcPr>
            <w:tcW w:w="709" w:type="dxa"/>
            <w:vMerge/>
            <w:vAlign w:val="center"/>
          </w:tcPr>
          <w:p w14:paraId="7D7FADD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63D264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2F2B13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Борта песочницы крепятся между собой в углах </w:t>
            </w:r>
          </w:p>
        </w:tc>
        <w:tc>
          <w:tcPr>
            <w:tcW w:w="2268" w:type="dxa"/>
            <w:vAlign w:val="center"/>
          </w:tcPr>
          <w:p w14:paraId="0386282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при помощи столбиков из клееного бруса</w:t>
            </w:r>
          </w:p>
        </w:tc>
        <w:tc>
          <w:tcPr>
            <w:tcW w:w="2126" w:type="dxa"/>
            <w:vAlign w:val="center"/>
          </w:tcPr>
          <w:p w14:paraId="4CBF6CCF"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6BE18B7" w14:textId="74AD4ECF"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C4FB5D3" w14:textId="77777777" w:rsidTr="001150A2">
        <w:tblPrEx>
          <w:tblCellMar>
            <w:top w:w="5" w:type="dxa"/>
            <w:left w:w="108" w:type="dxa"/>
            <w:right w:w="108" w:type="dxa"/>
          </w:tblCellMar>
        </w:tblPrEx>
        <w:trPr>
          <w:trHeight w:val="229"/>
        </w:trPr>
        <w:tc>
          <w:tcPr>
            <w:tcW w:w="709" w:type="dxa"/>
            <w:vMerge/>
            <w:vAlign w:val="center"/>
          </w:tcPr>
          <w:p w14:paraId="5EFD571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803DC8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72F536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Размер столбиков из клееного бруса в сечении</w:t>
            </w:r>
            <w:r w:rsidRPr="003B0255">
              <w:rPr>
                <w:rFonts w:ascii="Times New Roman" w:hAnsi="Times New Roman" w:cs="Times New Roman"/>
                <w:noProof/>
                <w:sz w:val="18"/>
                <w:szCs w:val="18"/>
              </w:rPr>
              <w:t>, мм</w:t>
            </w:r>
          </w:p>
        </w:tc>
        <w:tc>
          <w:tcPr>
            <w:tcW w:w="2268" w:type="dxa"/>
            <w:vAlign w:val="center"/>
          </w:tcPr>
          <w:p w14:paraId="470A876F" w14:textId="4FD0439E" w:rsidR="003B0255" w:rsidRPr="005F0FDD" w:rsidRDefault="003B0255" w:rsidP="003B0255">
            <w:pPr>
              <w:ind w:right="3"/>
              <w:rPr>
                <w:rFonts w:ascii="Times New Roman" w:hAnsi="Times New Roman" w:cs="Times New Roman"/>
                <w:noProof/>
                <w:sz w:val="18"/>
                <w:szCs w:val="18"/>
              </w:rPr>
            </w:pPr>
            <w:r w:rsidRPr="003B0255">
              <w:rPr>
                <w:rFonts w:ascii="Times New Roman" w:hAnsi="Times New Roman" w:cs="Times New Roman"/>
                <w:noProof/>
                <w:sz w:val="18"/>
                <w:szCs w:val="18"/>
              </w:rPr>
              <w:t>Не менее 100х100</w:t>
            </w:r>
          </w:p>
        </w:tc>
        <w:tc>
          <w:tcPr>
            <w:tcW w:w="2126" w:type="dxa"/>
            <w:vAlign w:val="center"/>
          </w:tcPr>
          <w:p w14:paraId="79FA8A9B"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BA461FC" w14:textId="2FF1CAFB"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785C1DE" w14:textId="77777777" w:rsidTr="001150A2">
        <w:tblPrEx>
          <w:tblCellMar>
            <w:top w:w="5" w:type="dxa"/>
            <w:left w:w="108" w:type="dxa"/>
            <w:right w:w="108" w:type="dxa"/>
          </w:tblCellMar>
        </w:tblPrEx>
        <w:trPr>
          <w:trHeight w:val="229"/>
        </w:trPr>
        <w:tc>
          <w:tcPr>
            <w:tcW w:w="709" w:type="dxa"/>
            <w:vMerge/>
            <w:vAlign w:val="center"/>
          </w:tcPr>
          <w:p w14:paraId="68FF18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D6540F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079F495" w14:textId="6DE102ED" w:rsidR="003B0255" w:rsidRPr="001F1E49" w:rsidRDefault="003B0255" w:rsidP="003B0255">
            <w:pPr>
              <w:ind w:right="3"/>
              <w:rPr>
                <w:rFonts w:ascii="Times New Roman" w:hAnsi="Times New Roman" w:cs="Times New Roman"/>
                <w:sz w:val="16"/>
                <w:szCs w:val="16"/>
              </w:rPr>
            </w:pPr>
            <w:r w:rsidRPr="001F1E49">
              <w:rPr>
                <w:rFonts w:ascii="Times New Roman" w:hAnsi="Times New Roman" w:cs="Times New Roman"/>
                <w:noProof/>
                <w:sz w:val="18"/>
                <w:szCs w:val="18"/>
              </w:rPr>
              <w:t>Сверху бортов с трех сторон</w:t>
            </w:r>
            <w:r w:rsidR="00A01AEE" w:rsidRPr="001F1E49">
              <w:rPr>
                <w:rFonts w:ascii="Times New Roman" w:hAnsi="Times New Roman" w:cs="Times New Roman"/>
                <w:noProof/>
                <w:sz w:val="18"/>
                <w:szCs w:val="18"/>
              </w:rPr>
              <w:t xml:space="preserve"> расположены сиденья  </w:t>
            </w:r>
          </w:p>
        </w:tc>
        <w:tc>
          <w:tcPr>
            <w:tcW w:w="2268" w:type="dxa"/>
            <w:vAlign w:val="center"/>
          </w:tcPr>
          <w:p w14:paraId="71A8E273" w14:textId="4DF9F478" w:rsidR="003B0255" w:rsidRPr="001F1E49" w:rsidRDefault="00A01AEE" w:rsidP="003B0255">
            <w:pPr>
              <w:rPr>
                <w:rFonts w:ascii="Times New Roman" w:hAnsi="Times New Roman" w:cs="Times New Roman"/>
                <w:sz w:val="16"/>
                <w:szCs w:val="16"/>
              </w:rPr>
            </w:pPr>
            <w:r w:rsidRPr="001F1E49">
              <w:rPr>
                <w:rFonts w:ascii="Times New Roman" w:hAnsi="Times New Roman" w:cs="Times New Roman"/>
                <w:sz w:val="16"/>
                <w:szCs w:val="16"/>
              </w:rPr>
              <w:t>Соответствие</w:t>
            </w:r>
          </w:p>
        </w:tc>
        <w:tc>
          <w:tcPr>
            <w:tcW w:w="2126" w:type="dxa"/>
            <w:vAlign w:val="center"/>
          </w:tcPr>
          <w:p w14:paraId="77044C5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AF080A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36D6AE5" w14:textId="77777777" w:rsidTr="001150A2">
        <w:tblPrEx>
          <w:tblCellMar>
            <w:top w:w="5" w:type="dxa"/>
            <w:left w:w="108" w:type="dxa"/>
            <w:right w:w="108" w:type="dxa"/>
          </w:tblCellMar>
        </w:tblPrEx>
        <w:trPr>
          <w:trHeight w:val="229"/>
        </w:trPr>
        <w:tc>
          <w:tcPr>
            <w:tcW w:w="709" w:type="dxa"/>
            <w:vMerge/>
            <w:vAlign w:val="center"/>
          </w:tcPr>
          <w:p w14:paraId="616B4B1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C2BE14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A6D742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Ширина сидений, мм</w:t>
            </w:r>
          </w:p>
        </w:tc>
        <w:tc>
          <w:tcPr>
            <w:tcW w:w="2268" w:type="dxa"/>
            <w:vAlign w:val="center"/>
          </w:tcPr>
          <w:p w14:paraId="040DA14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Не менее 150</w:t>
            </w:r>
          </w:p>
        </w:tc>
        <w:tc>
          <w:tcPr>
            <w:tcW w:w="2126" w:type="dxa"/>
            <w:vAlign w:val="center"/>
          </w:tcPr>
          <w:p w14:paraId="19F0377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F8BDB6B" w14:textId="619D38F0" w:rsidR="003B0255" w:rsidRPr="00A01AEE" w:rsidRDefault="001F1E49" w:rsidP="003B0255">
            <w:pPr>
              <w:ind w:right="3"/>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A6F3355" w14:textId="77777777" w:rsidTr="001150A2">
        <w:tblPrEx>
          <w:tblCellMar>
            <w:top w:w="5" w:type="dxa"/>
            <w:left w:w="108" w:type="dxa"/>
            <w:right w:w="108" w:type="dxa"/>
          </w:tblCellMar>
        </w:tblPrEx>
        <w:trPr>
          <w:trHeight w:val="229"/>
        </w:trPr>
        <w:tc>
          <w:tcPr>
            <w:tcW w:w="709" w:type="dxa"/>
            <w:vMerge/>
            <w:vAlign w:val="center"/>
          </w:tcPr>
          <w:p w14:paraId="37AA908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5788EB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D0821B5" w14:textId="02B9E5D4" w:rsidR="003B0255" w:rsidRPr="003B0255" w:rsidRDefault="00A01AEE" w:rsidP="003B0255">
            <w:pPr>
              <w:ind w:right="3"/>
              <w:rPr>
                <w:rFonts w:ascii="Times New Roman" w:hAnsi="Times New Roman" w:cs="Times New Roman"/>
                <w:sz w:val="16"/>
                <w:szCs w:val="16"/>
              </w:rPr>
            </w:pPr>
            <w:r w:rsidRPr="001F1E49">
              <w:rPr>
                <w:rFonts w:ascii="Times New Roman" w:hAnsi="Times New Roman" w:cs="Times New Roman"/>
                <w:sz w:val="18"/>
                <w:szCs w:val="18"/>
              </w:rPr>
              <w:t xml:space="preserve">Материал изготовления </w:t>
            </w:r>
            <w:r w:rsidR="004D56D2" w:rsidRPr="001F1E49">
              <w:rPr>
                <w:rFonts w:ascii="Times New Roman" w:hAnsi="Times New Roman" w:cs="Times New Roman"/>
                <w:sz w:val="18"/>
                <w:szCs w:val="18"/>
              </w:rPr>
              <w:t>столешницы</w:t>
            </w:r>
            <w:r w:rsidR="003B0255" w:rsidRPr="00A01AEE">
              <w:rPr>
                <w:rFonts w:ascii="Times New Roman" w:hAnsi="Times New Roman" w:cs="Times New Roman"/>
                <w:color w:val="FF0000"/>
                <w:sz w:val="18"/>
                <w:szCs w:val="18"/>
              </w:rPr>
              <w:t xml:space="preserve"> </w:t>
            </w:r>
          </w:p>
        </w:tc>
        <w:tc>
          <w:tcPr>
            <w:tcW w:w="2268" w:type="dxa"/>
            <w:vAlign w:val="center"/>
          </w:tcPr>
          <w:p w14:paraId="5C01CFB4" w14:textId="3AEEC41A" w:rsidR="001F1E49" w:rsidRPr="005F0FDD" w:rsidRDefault="005F0FDD" w:rsidP="005F0FDD">
            <w:pPr>
              <w:spacing w:after="160" w:line="259" w:lineRule="auto"/>
              <w:ind w:right="3"/>
              <w:rPr>
                <w:rFonts w:ascii="Times New Roman" w:eastAsia="Calibri" w:hAnsi="Times New Roman" w:cs="Times New Roman"/>
                <w:noProof/>
                <w:color w:val="000000"/>
                <w:sz w:val="16"/>
                <w:szCs w:val="16"/>
                <w:lang w:eastAsia="en-US"/>
              </w:rPr>
            </w:pPr>
            <w:r>
              <w:rPr>
                <w:rFonts w:ascii="Times New Roman" w:eastAsia="Calibri" w:hAnsi="Times New Roman" w:cs="Times New Roman"/>
                <w:noProof/>
                <w:color w:val="000000"/>
                <w:sz w:val="16"/>
                <w:szCs w:val="16"/>
                <w:lang w:eastAsia="en-US"/>
              </w:rPr>
              <w:t>В</w:t>
            </w:r>
            <w:r w:rsidR="001F1E49" w:rsidRPr="001F1E49">
              <w:rPr>
                <w:rFonts w:ascii="Times New Roman" w:eastAsia="Calibri" w:hAnsi="Times New Roman" w:cs="Times New Roman"/>
                <w:noProof/>
                <w:color w:val="000000"/>
                <w:sz w:val="16"/>
                <w:szCs w:val="16"/>
                <w:lang w:eastAsia="en-US"/>
              </w:rPr>
              <w:t>лагостойк</w:t>
            </w:r>
            <w:r>
              <w:rPr>
                <w:rFonts w:ascii="Times New Roman" w:eastAsia="Calibri" w:hAnsi="Times New Roman" w:cs="Times New Roman"/>
                <w:noProof/>
                <w:color w:val="000000"/>
                <w:sz w:val="16"/>
                <w:szCs w:val="16"/>
                <w:lang w:eastAsia="en-US"/>
              </w:rPr>
              <w:t>ая</w:t>
            </w:r>
            <w:r w:rsidR="001F1E49" w:rsidRPr="001F1E49">
              <w:rPr>
                <w:rFonts w:ascii="Times New Roman" w:eastAsia="Calibri" w:hAnsi="Times New Roman" w:cs="Times New Roman"/>
                <w:noProof/>
                <w:color w:val="000000"/>
                <w:sz w:val="16"/>
                <w:szCs w:val="16"/>
                <w:lang w:eastAsia="en-US"/>
              </w:rPr>
              <w:t xml:space="preserve"> ФСФ фанера</w:t>
            </w:r>
          </w:p>
        </w:tc>
        <w:tc>
          <w:tcPr>
            <w:tcW w:w="2126" w:type="dxa"/>
            <w:vAlign w:val="center"/>
          </w:tcPr>
          <w:p w14:paraId="155B6E13" w14:textId="77777777" w:rsidR="005F0FDD" w:rsidRPr="001F1E49" w:rsidRDefault="005F0FDD" w:rsidP="005F0FDD">
            <w:pPr>
              <w:autoSpaceDE w:val="0"/>
              <w:autoSpaceDN w:val="0"/>
              <w:adjustRightInd w:val="0"/>
              <w:jc w:val="both"/>
              <w:rPr>
                <w:rFonts w:ascii="Times New Roman" w:eastAsia="Calibri" w:hAnsi="Times New Roman" w:cs="Times New Roman"/>
                <w:noProof/>
                <w:color w:val="000000"/>
                <w:sz w:val="16"/>
                <w:szCs w:val="16"/>
              </w:rPr>
            </w:pPr>
            <w:r w:rsidRPr="001F1E49">
              <w:rPr>
                <w:rFonts w:ascii="Times New Roman" w:eastAsia="Calibri" w:hAnsi="Times New Roman" w:cs="Times New Roman"/>
                <w:noProof/>
                <w:color w:val="000000"/>
                <w:sz w:val="16"/>
                <w:szCs w:val="16"/>
              </w:rPr>
              <w:t>ГОСТ 3916.1-2018</w:t>
            </w:r>
          </w:p>
          <w:p w14:paraId="4C8A1A0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914B4F6" w14:textId="5C01C87D"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DAD003" w14:textId="77777777" w:rsidTr="001150A2">
        <w:tblPrEx>
          <w:tblCellMar>
            <w:top w:w="5" w:type="dxa"/>
            <w:left w:w="108" w:type="dxa"/>
            <w:right w:w="108" w:type="dxa"/>
          </w:tblCellMar>
        </w:tblPrEx>
        <w:trPr>
          <w:trHeight w:val="229"/>
        </w:trPr>
        <w:tc>
          <w:tcPr>
            <w:tcW w:w="709" w:type="dxa"/>
            <w:vMerge/>
            <w:vAlign w:val="center"/>
          </w:tcPr>
          <w:p w14:paraId="7711284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8433B4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6460CF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Толщина ФСФ фанеры столешницы, мм</w:t>
            </w:r>
          </w:p>
        </w:tc>
        <w:tc>
          <w:tcPr>
            <w:tcW w:w="2268" w:type="dxa"/>
            <w:vAlign w:val="center"/>
          </w:tcPr>
          <w:p w14:paraId="786D9CA7" w14:textId="64B62678" w:rsidR="003B0255" w:rsidRPr="003B0255" w:rsidRDefault="005F0FDD" w:rsidP="003B0255">
            <w:pPr>
              <w:ind w:right="3"/>
              <w:rPr>
                <w:rFonts w:ascii="Times New Roman" w:hAnsi="Times New Roman" w:cs="Times New Roman"/>
                <w:sz w:val="16"/>
                <w:szCs w:val="16"/>
              </w:rPr>
            </w:pPr>
            <w:r>
              <w:rPr>
                <w:rFonts w:ascii="Times New Roman" w:hAnsi="Times New Roman" w:cs="Times New Roman"/>
                <w:sz w:val="18"/>
                <w:szCs w:val="18"/>
              </w:rPr>
              <w:t>Н</w:t>
            </w:r>
            <w:r w:rsidR="003B0255" w:rsidRPr="003B0255">
              <w:rPr>
                <w:rFonts w:ascii="Times New Roman" w:hAnsi="Times New Roman" w:cs="Times New Roman"/>
                <w:sz w:val="18"/>
                <w:szCs w:val="18"/>
              </w:rPr>
              <w:t>е менее 15</w:t>
            </w:r>
          </w:p>
        </w:tc>
        <w:tc>
          <w:tcPr>
            <w:tcW w:w="2126" w:type="dxa"/>
            <w:vAlign w:val="center"/>
          </w:tcPr>
          <w:p w14:paraId="201FA2F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8BC822C" w14:textId="5C06893D"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5FBB214" w14:textId="77777777" w:rsidTr="001150A2">
        <w:tblPrEx>
          <w:tblCellMar>
            <w:top w:w="5" w:type="dxa"/>
            <w:left w:w="108" w:type="dxa"/>
            <w:right w:w="108" w:type="dxa"/>
          </w:tblCellMar>
        </w:tblPrEx>
        <w:trPr>
          <w:trHeight w:val="229"/>
        </w:trPr>
        <w:tc>
          <w:tcPr>
            <w:tcW w:w="709" w:type="dxa"/>
            <w:vMerge/>
            <w:vAlign w:val="center"/>
          </w:tcPr>
          <w:p w14:paraId="4F6AF10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4ACC58C"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323745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С одного края песочницы расположен навес с тематической формой крыши в виде желудя</w:t>
            </w:r>
          </w:p>
        </w:tc>
        <w:tc>
          <w:tcPr>
            <w:tcW w:w="2268" w:type="dxa"/>
            <w:vAlign w:val="center"/>
          </w:tcPr>
          <w:p w14:paraId="0231DC7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Наличие</w:t>
            </w:r>
          </w:p>
        </w:tc>
        <w:tc>
          <w:tcPr>
            <w:tcW w:w="2126" w:type="dxa"/>
            <w:vAlign w:val="center"/>
          </w:tcPr>
          <w:p w14:paraId="4DE43619"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FC3EA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2D42550" w14:textId="77777777" w:rsidTr="001150A2">
        <w:tblPrEx>
          <w:tblCellMar>
            <w:top w:w="5" w:type="dxa"/>
            <w:left w:w="108" w:type="dxa"/>
            <w:right w:w="108" w:type="dxa"/>
          </w:tblCellMar>
        </w:tblPrEx>
        <w:trPr>
          <w:trHeight w:val="229"/>
        </w:trPr>
        <w:tc>
          <w:tcPr>
            <w:tcW w:w="709" w:type="dxa"/>
            <w:vMerge/>
            <w:vAlign w:val="center"/>
          </w:tcPr>
          <w:p w14:paraId="33EB9251"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F58FA3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67D4FC" w14:textId="124A03B8" w:rsidR="003B0255" w:rsidRPr="001F1E49" w:rsidRDefault="001F1E49" w:rsidP="003B0255">
            <w:pPr>
              <w:ind w:right="3"/>
              <w:rPr>
                <w:rFonts w:ascii="Times New Roman" w:hAnsi="Times New Roman" w:cs="Times New Roman"/>
                <w:color w:val="000000" w:themeColor="text1"/>
                <w:sz w:val="18"/>
                <w:szCs w:val="18"/>
              </w:rPr>
            </w:pPr>
            <w:r w:rsidRPr="001F1E49">
              <w:rPr>
                <w:rFonts w:ascii="Times New Roman" w:hAnsi="Times New Roman" w:cs="Times New Roman"/>
                <w:color w:val="000000" w:themeColor="text1"/>
                <w:sz w:val="18"/>
                <w:szCs w:val="18"/>
              </w:rPr>
              <w:t>Материал изготовления панели крыши</w:t>
            </w:r>
          </w:p>
          <w:p w14:paraId="438463E1" w14:textId="1CA942B1" w:rsidR="001F1E49" w:rsidRPr="001F1E49" w:rsidRDefault="001F1E49" w:rsidP="003B0255">
            <w:pPr>
              <w:ind w:right="3"/>
              <w:rPr>
                <w:rFonts w:ascii="Times New Roman" w:hAnsi="Times New Roman" w:cs="Times New Roman"/>
                <w:color w:val="000000" w:themeColor="text1"/>
                <w:sz w:val="16"/>
                <w:szCs w:val="16"/>
                <w:lang w:bidi="ru-RU"/>
              </w:rPr>
            </w:pPr>
          </w:p>
        </w:tc>
        <w:tc>
          <w:tcPr>
            <w:tcW w:w="2268" w:type="dxa"/>
            <w:vAlign w:val="center"/>
          </w:tcPr>
          <w:p w14:paraId="48F87C4A" w14:textId="11A9147F" w:rsidR="003B0255" w:rsidRPr="001F1E49" w:rsidRDefault="005F0FDD" w:rsidP="001F1E49">
            <w:pPr>
              <w:ind w:right="3"/>
              <w:rPr>
                <w:rFonts w:ascii="Times New Roman" w:hAnsi="Times New Roman" w:cs="Times New Roman"/>
                <w:color w:val="000000" w:themeColor="text1"/>
                <w:sz w:val="16"/>
                <w:szCs w:val="16"/>
                <w:lang w:bidi="ru-RU"/>
              </w:rPr>
            </w:pPr>
            <w:r>
              <w:rPr>
                <w:rFonts w:ascii="Times New Roman" w:eastAsia="Calibri" w:hAnsi="Times New Roman" w:cs="Times New Roman"/>
                <w:noProof/>
                <w:color w:val="000000"/>
                <w:sz w:val="16"/>
                <w:szCs w:val="16"/>
                <w:lang w:eastAsia="en-US"/>
              </w:rPr>
              <w:t>В</w:t>
            </w:r>
            <w:r w:rsidRPr="001F1E49">
              <w:rPr>
                <w:rFonts w:ascii="Times New Roman" w:eastAsia="Calibri" w:hAnsi="Times New Roman" w:cs="Times New Roman"/>
                <w:noProof/>
                <w:color w:val="000000"/>
                <w:sz w:val="16"/>
                <w:szCs w:val="16"/>
                <w:lang w:eastAsia="en-US"/>
              </w:rPr>
              <w:t>лагостойк</w:t>
            </w:r>
            <w:r>
              <w:rPr>
                <w:rFonts w:ascii="Times New Roman" w:eastAsia="Calibri" w:hAnsi="Times New Roman" w:cs="Times New Roman"/>
                <w:noProof/>
                <w:color w:val="000000"/>
                <w:sz w:val="16"/>
                <w:szCs w:val="16"/>
                <w:lang w:eastAsia="en-US"/>
              </w:rPr>
              <w:t>ая</w:t>
            </w:r>
            <w:r w:rsidRPr="001F1E49">
              <w:rPr>
                <w:rFonts w:ascii="Times New Roman" w:eastAsia="Calibri" w:hAnsi="Times New Roman" w:cs="Times New Roman"/>
                <w:noProof/>
                <w:color w:val="000000"/>
                <w:sz w:val="16"/>
                <w:szCs w:val="16"/>
                <w:lang w:eastAsia="en-US"/>
              </w:rPr>
              <w:t xml:space="preserve"> ФСФ фанера</w:t>
            </w:r>
            <w:r w:rsidRPr="001F1E49">
              <w:rPr>
                <w:rFonts w:ascii="Times New Roman" w:hAnsi="Times New Roman" w:cs="Times New Roman"/>
                <w:color w:val="000000" w:themeColor="text1"/>
                <w:sz w:val="16"/>
                <w:szCs w:val="16"/>
                <w:lang w:bidi="ru-RU"/>
              </w:rPr>
              <w:t xml:space="preserve"> </w:t>
            </w:r>
          </w:p>
        </w:tc>
        <w:tc>
          <w:tcPr>
            <w:tcW w:w="2126" w:type="dxa"/>
            <w:vAlign w:val="center"/>
          </w:tcPr>
          <w:p w14:paraId="6EA5ABA0" w14:textId="77777777" w:rsidR="005F0FDD" w:rsidRDefault="005F0FDD" w:rsidP="003B0255">
            <w:pPr>
              <w:rPr>
                <w:rFonts w:ascii="Times New Roman" w:hAnsi="Times New Roman" w:cs="Times New Roman"/>
                <w:color w:val="000000" w:themeColor="text1"/>
                <w:sz w:val="16"/>
                <w:szCs w:val="16"/>
                <w:lang w:bidi="ru-RU"/>
              </w:rPr>
            </w:pPr>
            <w:r w:rsidRPr="001F1E49">
              <w:rPr>
                <w:rFonts w:ascii="Times New Roman" w:hAnsi="Times New Roman" w:cs="Times New Roman"/>
                <w:color w:val="000000" w:themeColor="text1"/>
                <w:sz w:val="16"/>
                <w:szCs w:val="16"/>
                <w:lang w:bidi="ru-RU"/>
              </w:rPr>
              <w:t>ГОСТ 3916.1-2018</w:t>
            </w:r>
          </w:p>
          <w:p w14:paraId="7FC4FCA5" w14:textId="493418BB"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31D370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6427375" w14:textId="77777777" w:rsidTr="001150A2">
        <w:tblPrEx>
          <w:tblCellMar>
            <w:top w:w="5" w:type="dxa"/>
            <w:left w:w="108" w:type="dxa"/>
            <w:right w:w="108" w:type="dxa"/>
          </w:tblCellMar>
        </w:tblPrEx>
        <w:trPr>
          <w:trHeight w:val="229"/>
        </w:trPr>
        <w:tc>
          <w:tcPr>
            <w:tcW w:w="709" w:type="dxa"/>
            <w:vMerge/>
            <w:vAlign w:val="center"/>
          </w:tcPr>
          <w:p w14:paraId="2FA842E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51AA34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9F5D592"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Толщина ФСФ фанеры панели крыши, мм</w:t>
            </w:r>
          </w:p>
        </w:tc>
        <w:tc>
          <w:tcPr>
            <w:tcW w:w="2268" w:type="dxa"/>
            <w:vAlign w:val="center"/>
          </w:tcPr>
          <w:p w14:paraId="770F1D86" w14:textId="38838270" w:rsidR="003B0255" w:rsidRPr="003B0255" w:rsidRDefault="005F0FDD" w:rsidP="003B0255">
            <w:pPr>
              <w:ind w:right="3"/>
              <w:rPr>
                <w:rFonts w:ascii="Times New Roman" w:hAnsi="Times New Roman" w:cs="Times New Roman"/>
                <w:sz w:val="16"/>
                <w:szCs w:val="16"/>
                <w:lang w:bidi="ru-RU"/>
              </w:rPr>
            </w:pPr>
            <w:r>
              <w:rPr>
                <w:rFonts w:ascii="Times New Roman" w:hAnsi="Times New Roman" w:cs="Times New Roman"/>
                <w:sz w:val="18"/>
                <w:szCs w:val="18"/>
              </w:rPr>
              <w:t>Н</w:t>
            </w:r>
            <w:r w:rsidR="003B0255" w:rsidRPr="003B0255">
              <w:rPr>
                <w:rFonts w:ascii="Times New Roman" w:hAnsi="Times New Roman" w:cs="Times New Roman"/>
                <w:sz w:val="18"/>
                <w:szCs w:val="18"/>
              </w:rPr>
              <w:t>е менее 15</w:t>
            </w:r>
          </w:p>
        </w:tc>
        <w:tc>
          <w:tcPr>
            <w:tcW w:w="2126" w:type="dxa"/>
            <w:vAlign w:val="center"/>
          </w:tcPr>
          <w:p w14:paraId="19EC959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32A72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DE0AD5A" w14:textId="77777777" w:rsidTr="001150A2">
        <w:tblPrEx>
          <w:tblCellMar>
            <w:top w:w="5" w:type="dxa"/>
            <w:left w:w="108" w:type="dxa"/>
            <w:right w:w="108" w:type="dxa"/>
          </w:tblCellMar>
        </w:tblPrEx>
        <w:trPr>
          <w:trHeight w:val="229"/>
        </w:trPr>
        <w:tc>
          <w:tcPr>
            <w:tcW w:w="709" w:type="dxa"/>
            <w:vMerge/>
            <w:vAlign w:val="center"/>
          </w:tcPr>
          <w:p w14:paraId="7E541A81"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B89C03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EA1149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34A0C23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Оцинкованы и закрыты пластиковыми заглушками</w:t>
            </w:r>
          </w:p>
        </w:tc>
        <w:tc>
          <w:tcPr>
            <w:tcW w:w="2126" w:type="dxa"/>
            <w:vAlign w:val="center"/>
          </w:tcPr>
          <w:p w14:paraId="1648C46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0A465C3" w14:textId="50888192" w:rsidR="003B0255" w:rsidRPr="003B0255" w:rsidRDefault="001F1E49"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A19E47" w14:textId="77777777" w:rsidTr="001150A2">
        <w:tblPrEx>
          <w:tblCellMar>
            <w:top w:w="5" w:type="dxa"/>
            <w:left w:w="108" w:type="dxa"/>
            <w:right w:w="108" w:type="dxa"/>
          </w:tblCellMar>
        </w:tblPrEx>
        <w:trPr>
          <w:trHeight w:val="229"/>
        </w:trPr>
        <w:tc>
          <w:tcPr>
            <w:tcW w:w="709" w:type="dxa"/>
            <w:vMerge/>
            <w:vAlign w:val="center"/>
          </w:tcPr>
          <w:p w14:paraId="6F67226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A06E8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FBD6DC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6129A71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15FAF1F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7228DA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08756CF" w14:textId="77777777" w:rsidTr="001150A2">
        <w:tblPrEx>
          <w:tblCellMar>
            <w:top w:w="5" w:type="dxa"/>
            <w:left w:w="108" w:type="dxa"/>
            <w:right w:w="108" w:type="dxa"/>
          </w:tblCellMar>
        </w:tblPrEx>
        <w:trPr>
          <w:trHeight w:val="229"/>
        </w:trPr>
        <w:tc>
          <w:tcPr>
            <w:tcW w:w="709" w:type="dxa"/>
            <w:vMerge/>
            <w:vAlign w:val="center"/>
          </w:tcPr>
          <w:p w14:paraId="4A41FCB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089843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6A1727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4AB031B1"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красками ярких цветов </w:t>
            </w:r>
          </w:p>
        </w:tc>
        <w:tc>
          <w:tcPr>
            <w:tcW w:w="2126" w:type="dxa"/>
            <w:vAlign w:val="center"/>
          </w:tcPr>
          <w:p w14:paraId="646F289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77437A4" w14:textId="63675B27" w:rsidR="003B0255" w:rsidRPr="004D56D2" w:rsidRDefault="001F1E49" w:rsidP="003B0255">
            <w:pPr>
              <w:ind w:right="3"/>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F1DE757" w14:textId="77777777" w:rsidTr="001150A2">
        <w:tblPrEx>
          <w:tblCellMar>
            <w:top w:w="5" w:type="dxa"/>
            <w:left w:w="108" w:type="dxa"/>
            <w:right w:w="108" w:type="dxa"/>
          </w:tblCellMar>
        </w:tblPrEx>
        <w:trPr>
          <w:trHeight w:val="1680"/>
        </w:trPr>
        <w:tc>
          <w:tcPr>
            <w:tcW w:w="709" w:type="dxa"/>
            <w:vMerge w:val="restart"/>
            <w:vAlign w:val="center"/>
          </w:tcPr>
          <w:p w14:paraId="431A20EF"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4.</w:t>
            </w:r>
          </w:p>
        </w:tc>
        <w:tc>
          <w:tcPr>
            <w:tcW w:w="1416" w:type="dxa"/>
            <w:vMerge w:val="restart"/>
            <w:vAlign w:val="center"/>
          </w:tcPr>
          <w:p w14:paraId="5C6E5394"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Качели</w:t>
            </w:r>
          </w:p>
        </w:tc>
        <w:tc>
          <w:tcPr>
            <w:tcW w:w="8648" w:type="dxa"/>
            <w:gridSpan w:val="4"/>
          </w:tcPr>
          <w:p w14:paraId="0F893E0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2C40A9C6" wp14:editId="47BDC89A">
                  <wp:extent cx="1152525" cy="762000"/>
                  <wp:effectExtent l="0" t="0" r="9525" b="0"/>
                  <wp:docPr id="1162706555" name="image251.jpg" title="Изображение">
                    <a:extLst xmlns:a="http://schemas.openxmlformats.org/drawingml/2006/main">
                      <a:ext uri="{FF2B5EF4-FFF2-40B4-BE49-F238E27FC236}">
                        <a16:creationId xmlns:a16="http://schemas.microsoft.com/office/drawing/2014/main" id="{F735CF55-8DA4-4E2D-A15C-36D284CC75AE}"/>
                      </a:ext>
                    </a:extLst>
                  </wp:docPr>
                  <wp:cNvGraphicFramePr/>
                  <a:graphic xmlns:a="http://schemas.openxmlformats.org/drawingml/2006/main">
                    <a:graphicData uri="http://schemas.openxmlformats.org/drawingml/2006/picture">
                      <pic:pic xmlns:pic="http://schemas.openxmlformats.org/drawingml/2006/picture">
                        <pic:nvPicPr>
                          <pic:cNvPr id="3" name="image251.jpg" title="Изображение">
                            <a:extLst>
                              <a:ext uri="{FF2B5EF4-FFF2-40B4-BE49-F238E27FC236}">
                                <a16:creationId xmlns:a16="http://schemas.microsoft.com/office/drawing/2014/main" id="{F735CF55-8DA4-4E2D-A15C-36D284CC75AE}"/>
                              </a:ext>
                            </a:extLst>
                          </pic:cNvPr>
                          <pic:cNvPicPr/>
                        </pic:nvPicPr>
                        <pic:blipFill>
                          <a:blip r:embed="rId10"/>
                          <a:stretch/>
                        </pic:blipFill>
                        <pic:spPr bwMode="auto">
                          <a:xfrm>
                            <a:off x="0" y="0"/>
                            <a:ext cx="1152525" cy="762000"/>
                          </a:xfrm>
                          <a:prstGeom prst="rect">
                            <a:avLst/>
                          </a:prstGeom>
                          <a:noFill/>
                        </pic:spPr>
                      </pic:pic>
                    </a:graphicData>
                  </a:graphic>
                </wp:inline>
              </w:drawing>
            </w:r>
          </w:p>
        </w:tc>
      </w:tr>
      <w:tr w:rsidR="003B0255" w:rsidRPr="003B0255" w14:paraId="4839C53A" w14:textId="77777777" w:rsidTr="001150A2">
        <w:tblPrEx>
          <w:tblCellMar>
            <w:top w:w="5" w:type="dxa"/>
            <w:left w:w="108" w:type="dxa"/>
            <w:right w:w="108" w:type="dxa"/>
          </w:tblCellMar>
        </w:tblPrEx>
        <w:trPr>
          <w:trHeight w:val="229"/>
        </w:trPr>
        <w:tc>
          <w:tcPr>
            <w:tcW w:w="709" w:type="dxa"/>
            <w:vMerge/>
          </w:tcPr>
          <w:p w14:paraId="5940C90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56DC666"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7F61064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17FB2418" w14:textId="77777777" w:rsidTr="001150A2">
        <w:tblPrEx>
          <w:tblCellMar>
            <w:top w:w="5" w:type="dxa"/>
            <w:left w:w="108" w:type="dxa"/>
            <w:right w:w="108" w:type="dxa"/>
          </w:tblCellMar>
        </w:tblPrEx>
        <w:trPr>
          <w:trHeight w:val="229"/>
        </w:trPr>
        <w:tc>
          <w:tcPr>
            <w:tcW w:w="709" w:type="dxa"/>
            <w:vMerge/>
          </w:tcPr>
          <w:p w14:paraId="6B502533"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CAFFB4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647C66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Длина, мм</w:t>
            </w:r>
          </w:p>
        </w:tc>
        <w:tc>
          <w:tcPr>
            <w:tcW w:w="2268" w:type="dxa"/>
            <w:vAlign w:val="center"/>
          </w:tcPr>
          <w:p w14:paraId="0A93681D" w14:textId="4C1B3C05"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не менее </w:t>
            </w:r>
            <w:r w:rsidRPr="005F0FDD">
              <w:rPr>
                <w:rFonts w:ascii="Times New Roman" w:hAnsi="Times New Roman" w:cs="Times New Roman"/>
                <w:sz w:val="18"/>
                <w:szCs w:val="18"/>
              </w:rPr>
              <w:t>18</w:t>
            </w:r>
            <w:r w:rsidRPr="003B0255">
              <w:rPr>
                <w:rFonts w:ascii="Times New Roman" w:hAnsi="Times New Roman" w:cs="Times New Roman"/>
                <w:sz w:val="18"/>
                <w:szCs w:val="18"/>
              </w:rPr>
              <w:t>3</w:t>
            </w:r>
            <w:r w:rsidRPr="005F0FDD">
              <w:rPr>
                <w:rFonts w:ascii="Times New Roman" w:hAnsi="Times New Roman" w:cs="Times New Roman"/>
                <w:sz w:val="18"/>
                <w:szCs w:val="18"/>
              </w:rPr>
              <w:t>5</w:t>
            </w:r>
            <w:r w:rsidRPr="003B0255">
              <w:rPr>
                <w:rFonts w:ascii="Times New Roman" w:hAnsi="Times New Roman" w:cs="Times New Roman"/>
                <w:sz w:val="18"/>
                <w:szCs w:val="18"/>
              </w:rPr>
              <w:t xml:space="preserve"> </w:t>
            </w:r>
            <w:r w:rsidR="005F0FDD">
              <w:rPr>
                <w:rFonts w:ascii="Times New Roman" w:hAnsi="Times New Roman" w:cs="Times New Roman"/>
                <w:sz w:val="18"/>
                <w:szCs w:val="18"/>
              </w:rPr>
              <w:t xml:space="preserve">и </w:t>
            </w:r>
            <w:r w:rsidRPr="003B0255">
              <w:rPr>
                <w:rFonts w:ascii="Times New Roman" w:hAnsi="Times New Roman" w:cs="Times New Roman"/>
                <w:sz w:val="18"/>
                <w:szCs w:val="18"/>
              </w:rPr>
              <w:t>не более 1935</w:t>
            </w:r>
          </w:p>
        </w:tc>
        <w:tc>
          <w:tcPr>
            <w:tcW w:w="2126" w:type="dxa"/>
            <w:vAlign w:val="center"/>
          </w:tcPr>
          <w:p w14:paraId="540DDC5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2CA5A6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7BB9B1D" w14:textId="77777777" w:rsidTr="001150A2">
        <w:tblPrEx>
          <w:tblCellMar>
            <w:top w:w="5" w:type="dxa"/>
            <w:left w:w="108" w:type="dxa"/>
            <w:right w:w="108" w:type="dxa"/>
          </w:tblCellMar>
        </w:tblPrEx>
        <w:trPr>
          <w:trHeight w:val="229"/>
        </w:trPr>
        <w:tc>
          <w:tcPr>
            <w:tcW w:w="709" w:type="dxa"/>
            <w:vMerge/>
          </w:tcPr>
          <w:p w14:paraId="18A47E2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988FC1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73C7266"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Ширина, мм</w:t>
            </w:r>
          </w:p>
        </w:tc>
        <w:tc>
          <w:tcPr>
            <w:tcW w:w="2268" w:type="dxa"/>
            <w:vAlign w:val="center"/>
          </w:tcPr>
          <w:p w14:paraId="04FD7DC3" w14:textId="16497AE2" w:rsidR="003B0255" w:rsidRPr="005F0FDD"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не менее </w:t>
            </w:r>
            <w:r w:rsidRPr="005F0FDD">
              <w:rPr>
                <w:rFonts w:ascii="Times New Roman" w:hAnsi="Times New Roman" w:cs="Times New Roman"/>
                <w:sz w:val="18"/>
                <w:szCs w:val="18"/>
              </w:rPr>
              <w:t>1</w:t>
            </w:r>
            <w:r w:rsidRPr="003B0255">
              <w:rPr>
                <w:rFonts w:ascii="Times New Roman" w:hAnsi="Times New Roman" w:cs="Times New Roman"/>
                <w:sz w:val="18"/>
                <w:szCs w:val="18"/>
              </w:rPr>
              <w:t>19</w:t>
            </w:r>
            <w:r w:rsidRPr="005F0FDD">
              <w:rPr>
                <w:rFonts w:ascii="Times New Roman" w:hAnsi="Times New Roman" w:cs="Times New Roman"/>
                <w:sz w:val="18"/>
                <w:szCs w:val="18"/>
              </w:rPr>
              <w:t>0</w:t>
            </w:r>
            <w:r w:rsidR="005F0FDD">
              <w:rPr>
                <w:rFonts w:ascii="Times New Roman" w:hAnsi="Times New Roman" w:cs="Times New Roman"/>
                <w:sz w:val="18"/>
                <w:szCs w:val="18"/>
              </w:rPr>
              <w:t xml:space="preserve"> и</w:t>
            </w:r>
            <w:r w:rsidRPr="003B0255">
              <w:rPr>
                <w:rFonts w:ascii="Times New Roman" w:hAnsi="Times New Roman" w:cs="Times New Roman"/>
                <w:sz w:val="18"/>
                <w:szCs w:val="18"/>
              </w:rPr>
              <w:t xml:space="preserve"> не более 1290</w:t>
            </w:r>
          </w:p>
        </w:tc>
        <w:tc>
          <w:tcPr>
            <w:tcW w:w="2126" w:type="dxa"/>
            <w:vAlign w:val="center"/>
          </w:tcPr>
          <w:p w14:paraId="0BCE58F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638AFC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765766C5" w14:textId="77777777" w:rsidTr="001150A2">
        <w:tblPrEx>
          <w:tblCellMar>
            <w:top w:w="5" w:type="dxa"/>
            <w:left w:w="108" w:type="dxa"/>
            <w:right w:w="108" w:type="dxa"/>
          </w:tblCellMar>
        </w:tblPrEx>
        <w:trPr>
          <w:trHeight w:val="229"/>
        </w:trPr>
        <w:tc>
          <w:tcPr>
            <w:tcW w:w="709" w:type="dxa"/>
            <w:vMerge/>
          </w:tcPr>
          <w:p w14:paraId="033A881F"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784C5E8"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BA93B6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Общая высота, мм</w:t>
            </w:r>
          </w:p>
        </w:tc>
        <w:tc>
          <w:tcPr>
            <w:tcW w:w="2268" w:type="dxa"/>
            <w:vAlign w:val="center"/>
          </w:tcPr>
          <w:p w14:paraId="66590BBA" w14:textId="2D52E887" w:rsidR="003B0255" w:rsidRPr="005F0FDD"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не менее 1800 </w:t>
            </w:r>
            <w:r w:rsidR="005F0FDD">
              <w:rPr>
                <w:rFonts w:ascii="Times New Roman" w:hAnsi="Times New Roman" w:cs="Times New Roman"/>
                <w:sz w:val="18"/>
                <w:szCs w:val="18"/>
              </w:rPr>
              <w:t xml:space="preserve">и </w:t>
            </w:r>
            <w:r w:rsidRPr="003B0255">
              <w:rPr>
                <w:rFonts w:ascii="Times New Roman" w:hAnsi="Times New Roman" w:cs="Times New Roman"/>
                <w:sz w:val="18"/>
                <w:szCs w:val="18"/>
              </w:rPr>
              <w:t>не более 1900</w:t>
            </w:r>
          </w:p>
        </w:tc>
        <w:tc>
          <w:tcPr>
            <w:tcW w:w="2126" w:type="dxa"/>
            <w:vAlign w:val="center"/>
          </w:tcPr>
          <w:p w14:paraId="0123BD9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32CBCE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A72E7F6" w14:textId="77777777" w:rsidTr="001150A2">
        <w:tblPrEx>
          <w:tblCellMar>
            <w:top w:w="5" w:type="dxa"/>
            <w:left w:w="108" w:type="dxa"/>
            <w:right w:w="108" w:type="dxa"/>
          </w:tblCellMar>
        </w:tblPrEx>
        <w:trPr>
          <w:trHeight w:val="229"/>
        </w:trPr>
        <w:tc>
          <w:tcPr>
            <w:tcW w:w="709" w:type="dxa"/>
            <w:vMerge/>
          </w:tcPr>
          <w:p w14:paraId="120E871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261F43E"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12E3DBC6"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428E4253" w14:textId="77777777" w:rsidTr="001150A2">
        <w:tblPrEx>
          <w:tblCellMar>
            <w:top w:w="5" w:type="dxa"/>
            <w:left w:w="108" w:type="dxa"/>
            <w:right w:w="108" w:type="dxa"/>
          </w:tblCellMar>
        </w:tblPrEx>
        <w:trPr>
          <w:trHeight w:val="229"/>
        </w:trPr>
        <w:tc>
          <w:tcPr>
            <w:tcW w:w="709" w:type="dxa"/>
            <w:vMerge/>
          </w:tcPr>
          <w:p w14:paraId="3539A893"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004F1F0"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8C2323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Возраст, лет</w:t>
            </w:r>
          </w:p>
        </w:tc>
        <w:tc>
          <w:tcPr>
            <w:tcW w:w="2268" w:type="dxa"/>
            <w:vAlign w:val="center"/>
          </w:tcPr>
          <w:p w14:paraId="2D0C6FE0"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8"/>
                <w:szCs w:val="18"/>
              </w:rPr>
              <w:t>от 3 до 6</w:t>
            </w:r>
          </w:p>
        </w:tc>
        <w:tc>
          <w:tcPr>
            <w:tcW w:w="2126" w:type="dxa"/>
            <w:vAlign w:val="center"/>
          </w:tcPr>
          <w:p w14:paraId="512C9F3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7E40B3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EC28BAD" w14:textId="77777777" w:rsidTr="001150A2">
        <w:tblPrEx>
          <w:tblCellMar>
            <w:top w:w="5" w:type="dxa"/>
            <w:left w:w="108" w:type="dxa"/>
            <w:right w:w="108" w:type="dxa"/>
          </w:tblCellMar>
        </w:tblPrEx>
        <w:trPr>
          <w:trHeight w:val="229"/>
        </w:trPr>
        <w:tc>
          <w:tcPr>
            <w:tcW w:w="709" w:type="dxa"/>
            <w:vMerge/>
          </w:tcPr>
          <w:p w14:paraId="669336BA"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8A76FD6"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0A7A3EA9"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438CE200" w14:textId="77777777" w:rsidTr="001150A2">
        <w:tblPrEx>
          <w:tblCellMar>
            <w:top w:w="5" w:type="dxa"/>
            <w:left w:w="108" w:type="dxa"/>
            <w:right w:w="108" w:type="dxa"/>
          </w:tblCellMar>
        </w:tblPrEx>
        <w:trPr>
          <w:trHeight w:val="229"/>
        </w:trPr>
        <w:tc>
          <w:tcPr>
            <w:tcW w:w="709" w:type="dxa"/>
            <w:vMerge/>
          </w:tcPr>
          <w:p w14:paraId="58751AC0"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F902C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91030B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 xml:space="preserve">Опорные столбы качелей изготовлены из трубы стальной </w:t>
            </w:r>
            <w:proofErr w:type="spellStart"/>
            <w:r w:rsidRPr="003B0255">
              <w:rPr>
                <w:rFonts w:ascii="Times New Roman" w:hAnsi="Times New Roman" w:cs="Times New Roman"/>
                <w:sz w:val="18"/>
                <w:szCs w:val="18"/>
              </w:rPr>
              <w:t>диаметром,мм</w:t>
            </w:r>
            <w:proofErr w:type="spellEnd"/>
          </w:p>
        </w:tc>
        <w:tc>
          <w:tcPr>
            <w:tcW w:w="2268" w:type="dxa"/>
            <w:vAlign w:val="center"/>
          </w:tcPr>
          <w:p w14:paraId="3F19F507" w14:textId="69FEF887" w:rsidR="003B0255" w:rsidRPr="005F0FDD" w:rsidRDefault="003B0255" w:rsidP="005F0FDD">
            <w:pPr>
              <w:rPr>
                <w:rFonts w:ascii="Times New Roman" w:hAnsi="Times New Roman" w:cs="Times New Roman"/>
                <w:sz w:val="18"/>
                <w:szCs w:val="18"/>
              </w:rPr>
            </w:pPr>
            <w:r w:rsidRPr="003B0255">
              <w:rPr>
                <w:rFonts w:ascii="Times New Roman" w:hAnsi="Times New Roman" w:cs="Times New Roman"/>
                <w:sz w:val="18"/>
                <w:szCs w:val="18"/>
              </w:rPr>
              <w:t>Не менее 40</w:t>
            </w:r>
            <w:r w:rsidR="005F0FDD">
              <w:rPr>
                <w:rFonts w:ascii="Times New Roman" w:hAnsi="Times New Roman" w:cs="Times New Roman"/>
                <w:sz w:val="18"/>
                <w:szCs w:val="18"/>
              </w:rPr>
              <w:t xml:space="preserve"> и</w:t>
            </w:r>
            <w:r w:rsidRPr="003B0255">
              <w:rPr>
                <w:rFonts w:ascii="Times New Roman" w:hAnsi="Times New Roman" w:cs="Times New Roman"/>
                <w:sz w:val="18"/>
                <w:szCs w:val="18"/>
              </w:rPr>
              <w:t xml:space="preserve"> не более 44</w:t>
            </w:r>
          </w:p>
        </w:tc>
        <w:tc>
          <w:tcPr>
            <w:tcW w:w="2126" w:type="dxa"/>
            <w:vAlign w:val="center"/>
          </w:tcPr>
          <w:p w14:paraId="61D9D77F"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D2D07B0" w14:textId="765F4E09"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6FF83B18" w14:textId="77777777" w:rsidTr="001150A2">
        <w:tblPrEx>
          <w:tblCellMar>
            <w:top w:w="5" w:type="dxa"/>
            <w:left w:w="108" w:type="dxa"/>
            <w:right w:w="108" w:type="dxa"/>
          </w:tblCellMar>
        </w:tblPrEx>
        <w:trPr>
          <w:trHeight w:val="229"/>
        </w:trPr>
        <w:tc>
          <w:tcPr>
            <w:tcW w:w="709" w:type="dxa"/>
            <w:vMerge/>
          </w:tcPr>
          <w:p w14:paraId="0EC6E59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F632958"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A3624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Толщина металла опорных столбов, мм</w:t>
            </w:r>
          </w:p>
        </w:tc>
        <w:tc>
          <w:tcPr>
            <w:tcW w:w="2268" w:type="dxa"/>
            <w:vAlign w:val="center"/>
          </w:tcPr>
          <w:p w14:paraId="2A21705A" w14:textId="62C06EBB" w:rsidR="003B0255" w:rsidRPr="003B0255" w:rsidRDefault="005F0FDD" w:rsidP="003B0255">
            <w:pPr>
              <w:ind w:right="3"/>
              <w:rPr>
                <w:rFonts w:ascii="Times New Roman" w:hAnsi="Times New Roman" w:cs="Times New Roman"/>
                <w:noProof/>
                <w:sz w:val="16"/>
                <w:szCs w:val="16"/>
              </w:rPr>
            </w:pPr>
            <w:r>
              <w:rPr>
                <w:rFonts w:ascii="Times New Roman" w:hAnsi="Times New Roman" w:cs="Times New Roman"/>
                <w:sz w:val="18"/>
                <w:szCs w:val="18"/>
              </w:rPr>
              <w:t>Н</w:t>
            </w:r>
            <w:r w:rsidR="003B0255" w:rsidRPr="003B0255">
              <w:rPr>
                <w:rFonts w:ascii="Times New Roman" w:hAnsi="Times New Roman" w:cs="Times New Roman"/>
                <w:sz w:val="18"/>
                <w:szCs w:val="18"/>
              </w:rPr>
              <w:t>е менее 2,5</w:t>
            </w:r>
          </w:p>
        </w:tc>
        <w:tc>
          <w:tcPr>
            <w:tcW w:w="2126" w:type="dxa"/>
            <w:vAlign w:val="center"/>
          </w:tcPr>
          <w:p w14:paraId="5FDFE9F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C2058B7" w14:textId="742FF1F4"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C4CCF59" w14:textId="77777777" w:rsidTr="001150A2">
        <w:tblPrEx>
          <w:tblCellMar>
            <w:top w:w="5" w:type="dxa"/>
            <w:left w:w="108" w:type="dxa"/>
            <w:right w:w="108" w:type="dxa"/>
          </w:tblCellMar>
        </w:tblPrEx>
        <w:trPr>
          <w:trHeight w:val="229"/>
        </w:trPr>
        <w:tc>
          <w:tcPr>
            <w:tcW w:w="709" w:type="dxa"/>
            <w:vMerge/>
          </w:tcPr>
          <w:p w14:paraId="2100070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91A3C0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E7DEA5B"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Форма опорных столбов качелей</w:t>
            </w:r>
          </w:p>
        </w:tc>
        <w:tc>
          <w:tcPr>
            <w:tcW w:w="2268" w:type="dxa"/>
            <w:vAlign w:val="center"/>
          </w:tcPr>
          <w:p w14:paraId="5F946AA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8"/>
                <w:szCs w:val="18"/>
              </w:rPr>
              <w:t>согнутой С-образной формой</w:t>
            </w:r>
          </w:p>
        </w:tc>
        <w:tc>
          <w:tcPr>
            <w:tcW w:w="2126" w:type="dxa"/>
            <w:vAlign w:val="center"/>
          </w:tcPr>
          <w:p w14:paraId="5BCCF22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724EFB" w14:textId="77777777" w:rsidR="003B0255" w:rsidRPr="001F1E49" w:rsidRDefault="003B0255"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67C983" w14:textId="77777777" w:rsidTr="001150A2">
        <w:tblPrEx>
          <w:tblCellMar>
            <w:top w:w="5" w:type="dxa"/>
            <w:left w:w="108" w:type="dxa"/>
            <w:right w:w="108" w:type="dxa"/>
          </w:tblCellMar>
        </w:tblPrEx>
        <w:trPr>
          <w:trHeight w:val="229"/>
        </w:trPr>
        <w:tc>
          <w:tcPr>
            <w:tcW w:w="709" w:type="dxa"/>
            <w:vMerge/>
          </w:tcPr>
          <w:p w14:paraId="49BB4CD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17FC73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E09A30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Резиновое сиденья </w:t>
            </w:r>
          </w:p>
        </w:tc>
        <w:tc>
          <w:tcPr>
            <w:tcW w:w="2268" w:type="dxa"/>
            <w:vAlign w:val="center"/>
          </w:tcPr>
          <w:p w14:paraId="22BF2F0A" w14:textId="0B64E0DE"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с встроенным металлическим каркасом</w:t>
            </w:r>
          </w:p>
        </w:tc>
        <w:tc>
          <w:tcPr>
            <w:tcW w:w="2126" w:type="dxa"/>
            <w:vAlign w:val="center"/>
          </w:tcPr>
          <w:p w14:paraId="1B7C45A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8932A0" w14:textId="478C8F46" w:rsidR="003B0255" w:rsidRPr="001F1E49" w:rsidRDefault="001F1E49" w:rsidP="003B0255">
            <w:pPr>
              <w:ind w:right="3"/>
              <w:rPr>
                <w:rFonts w:ascii="Times New Roman" w:hAnsi="Times New Roman" w:cs="Times New Roman"/>
                <w:i/>
                <w:color w:val="000000" w:themeColor="text1"/>
                <w:sz w:val="16"/>
                <w:szCs w:val="16"/>
              </w:rPr>
            </w:pPr>
            <w:r w:rsidRPr="001F1E49">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1F1E49" w:rsidRPr="003B0255" w14:paraId="77E7C2AD" w14:textId="77777777" w:rsidTr="005F0FDD">
        <w:tblPrEx>
          <w:tblCellMar>
            <w:top w:w="5" w:type="dxa"/>
            <w:left w:w="108" w:type="dxa"/>
            <w:right w:w="108" w:type="dxa"/>
          </w:tblCellMar>
        </w:tblPrEx>
        <w:trPr>
          <w:trHeight w:val="229"/>
        </w:trPr>
        <w:tc>
          <w:tcPr>
            <w:tcW w:w="709" w:type="dxa"/>
            <w:vMerge/>
          </w:tcPr>
          <w:p w14:paraId="7BAA98ED" w14:textId="77777777" w:rsidR="001F1E49" w:rsidRPr="003B0255" w:rsidRDefault="001F1E49" w:rsidP="001F1E49">
            <w:pPr>
              <w:rPr>
                <w:rFonts w:ascii="Times New Roman" w:hAnsi="Times New Roman" w:cs="Times New Roman"/>
                <w:sz w:val="18"/>
                <w:szCs w:val="18"/>
                <w:lang w:bidi="ru-RU"/>
              </w:rPr>
            </w:pPr>
          </w:p>
        </w:tc>
        <w:tc>
          <w:tcPr>
            <w:tcW w:w="1416" w:type="dxa"/>
            <w:vMerge/>
          </w:tcPr>
          <w:p w14:paraId="5AB9C37E" w14:textId="77777777" w:rsidR="001F1E49" w:rsidRPr="003B0255" w:rsidRDefault="001F1E49" w:rsidP="001F1E49">
            <w:pPr>
              <w:rPr>
                <w:rFonts w:ascii="Times New Roman" w:hAnsi="Times New Roman" w:cs="Times New Roman"/>
                <w:b/>
                <w:bCs/>
                <w:sz w:val="18"/>
                <w:szCs w:val="18"/>
                <w:lang w:bidi="ru-RU"/>
              </w:rPr>
            </w:pPr>
          </w:p>
        </w:tc>
        <w:tc>
          <w:tcPr>
            <w:tcW w:w="1703" w:type="dxa"/>
          </w:tcPr>
          <w:p w14:paraId="238D9B4E" w14:textId="4A83F3DD" w:rsidR="001F1E49" w:rsidRPr="001F1E49" w:rsidRDefault="001F1E49" w:rsidP="001F1E49">
            <w:pPr>
              <w:ind w:right="3"/>
              <w:rPr>
                <w:rFonts w:ascii="Times New Roman" w:hAnsi="Times New Roman" w:cs="Times New Roman"/>
                <w:color w:val="FF0000"/>
                <w:sz w:val="18"/>
                <w:szCs w:val="18"/>
                <w:lang w:bidi="ru-RU"/>
              </w:rPr>
            </w:pPr>
            <w:r w:rsidRPr="001F1E49">
              <w:rPr>
                <w:rFonts w:ascii="Times New Roman" w:hAnsi="Times New Roman" w:cs="Times New Roman"/>
                <w:sz w:val="18"/>
                <w:szCs w:val="18"/>
              </w:rPr>
              <w:t>Материал изготовления спинки сидения</w:t>
            </w:r>
          </w:p>
        </w:tc>
        <w:tc>
          <w:tcPr>
            <w:tcW w:w="2268" w:type="dxa"/>
            <w:vAlign w:val="center"/>
          </w:tcPr>
          <w:p w14:paraId="0A8BD3B5" w14:textId="5742CB27" w:rsidR="001F1E49" w:rsidRPr="001F1E49" w:rsidRDefault="005F0FDD" w:rsidP="005F0FDD">
            <w:pPr>
              <w:ind w:right="3"/>
              <w:rPr>
                <w:rFonts w:ascii="Times New Roman" w:hAnsi="Times New Roman" w:cs="Times New Roman"/>
                <w:color w:val="FF0000"/>
                <w:sz w:val="18"/>
                <w:szCs w:val="18"/>
                <w:lang w:bidi="ru-RU"/>
              </w:rPr>
            </w:pPr>
            <w:r>
              <w:rPr>
                <w:rFonts w:ascii="Times New Roman" w:eastAsia="Calibri" w:hAnsi="Times New Roman" w:cs="Times New Roman"/>
                <w:noProof/>
                <w:color w:val="000000"/>
                <w:sz w:val="16"/>
                <w:szCs w:val="16"/>
                <w:lang w:eastAsia="en-US"/>
              </w:rPr>
              <w:t>В</w:t>
            </w:r>
            <w:r w:rsidRPr="001F1E49">
              <w:rPr>
                <w:rFonts w:ascii="Times New Roman" w:eastAsia="Calibri" w:hAnsi="Times New Roman" w:cs="Times New Roman"/>
                <w:noProof/>
                <w:color w:val="000000"/>
                <w:sz w:val="16"/>
                <w:szCs w:val="16"/>
                <w:lang w:eastAsia="en-US"/>
              </w:rPr>
              <w:t>лагостойк</w:t>
            </w:r>
            <w:r>
              <w:rPr>
                <w:rFonts w:ascii="Times New Roman" w:eastAsia="Calibri" w:hAnsi="Times New Roman" w:cs="Times New Roman"/>
                <w:noProof/>
                <w:color w:val="000000"/>
                <w:sz w:val="16"/>
                <w:szCs w:val="16"/>
                <w:lang w:eastAsia="en-US"/>
              </w:rPr>
              <w:t>ая</w:t>
            </w:r>
            <w:r w:rsidRPr="001F1E49">
              <w:rPr>
                <w:rFonts w:ascii="Times New Roman" w:eastAsia="Calibri" w:hAnsi="Times New Roman" w:cs="Times New Roman"/>
                <w:noProof/>
                <w:color w:val="000000"/>
                <w:sz w:val="16"/>
                <w:szCs w:val="16"/>
                <w:lang w:eastAsia="en-US"/>
              </w:rPr>
              <w:t xml:space="preserve"> ФСФ фанера</w:t>
            </w:r>
          </w:p>
        </w:tc>
        <w:tc>
          <w:tcPr>
            <w:tcW w:w="2126" w:type="dxa"/>
            <w:vAlign w:val="center"/>
          </w:tcPr>
          <w:p w14:paraId="0F8D1398" w14:textId="77777777" w:rsidR="005F0FDD" w:rsidRDefault="005F0FDD" w:rsidP="005F0FDD">
            <w:pPr>
              <w:rPr>
                <w:rFonts w:ascii="Times New Roman" w:hAnsi="Times New Roman" w:cs="Times New Roman"/>
                <w:color w:val="000000" w:themeColor="text1"/>
                <w:sz w:val="16"/>
                <w:szCs w:val="16"/>
                <w:lang w:bidi="ru-RU"/>
              </w:rPr>
            </w:pPr>
            <w:r w:rsidRPr="001F1E49">
              <w:rPr>
                <w:rFonts w:ascii="Times New Roman" w:hAnsi="Times New Roman" w:cs="Times New Roman"/>
                <w:color w:val="000000" w:themeColor="text1"/>
                <w:sz w:val="16"/>
                <w:szCs w:val="16"/>
                <w:lang w:bidi="ru-RU"/>
              </w:rPr>
              <w:t>ГОСТ 3916.1-2018</w:t>
            </w:r>
          </w:p>
          <w:p w14:paraId="31458E76" w14:textId="77777777" w:rsidR="001F1E49" w:rsidRPr="001F1E49" w:rsidRDefault="001F1E49" w:rsidP="001F1E49">
            <w:pPr>
              <w:rPr>
                <w:rFonts w:ascii="Times New Roman" w:hAnsi="Times New Roman" w:cs="Times New Roman"/>
                <w:sz w:val="18"/>
                <w:szCs w:val="18"/>
                <w:lang w:bidi="ru-RU"/>
              </w:rPr>
            </w:pPr>
            <w:r w:rsidRPr="001F1E49">
              <w:rPr>
                <w:rFonts w:ascii="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4771830" w14:textId="77777777" w:rsidR="001F1E49" w:rsidRPr="001F1E49" w:rsidRDefault="001F1E49" w:rsidP="001F1E49">
            <w:pPr>
              <w:ind w:right="3"/>
              <w:rPr>
                <w:rFonts w:ascii="Times New Roman" w:hAnsi="Times New Roman" w:cs="Times New Roman"/>
                <w:i/>
                <w:sz w:val="18"/>
                <w:szCs w:val="18"/>
              </w:rPr>
            </w:pPr>
            <w:r w:rsidRPr="001F1E49">
              <w:rPr>
                <w:rFonts w:ascii="Times New Roman" w:hAnsi="Times New Roman" w:cs="Times New Roman"/>
                <w:i/>
                <w:sz w:val="18"/>
                <w:szCs w:val="18"/>
              </w:rPr>
              <w:t>Участник закупки указывает (не меняя формулировок) то значение неизменного показателя, которое установил заказчик.</w:t>
            </w:r>
          </w:p>
        </w:tc>
      </w:tr>
      <w:tr w:rsidR="003B0255" w:rsidRPr="003B0255" w14:paraId="5E4BA38C" w14:textId="77777777" w:rsidTr="001150A2">
        <w:tblPrEx>
          <w:tblCellMar>
            <w:top w:w="5" w:type="dxa"/>
            <w:left w:w="108" w:type="dxa"/>
            <w:right w:w="108" w:type="dxa"/>
          </w:tblCellMar>
        </w:tblPrEx>
        <w:trPr>
          <w:trHeight w:val="229"/>
        </w:trPr>
        <w:tc>
          <w:tcPr>
            <w:tcW w:w="709" w:type="dxa"/>
            <w:vMerge/>
          </w:tcPr>
          <w:p w14:paraId="11244D8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8BDFBA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6BC21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 xml:space="preserve">ФСФ фанера спинки сидения </w:t>
            </w:r>
            <w:proofErr w:type="spellStart"/>
            <w:r w:rsidRPr="003B0255">
              <w:rPr>
                <w:rFonts w:ascii="Times New Roman" w:hAnsi="Times New Roman" w:cs="Times New Roman"/>
                <w:sz w:val="18"/>
                <w:szCs w:val="18"/>
              </w:rPr>
              <w:t>толщиной,мм</w:t>
            </w:r>
            <w:proofErr w:type="spellEnd"/>
          </w:p>
        </w:tc>
        <w:tc>
          <w:tcPr>
            <w:tcW w:w="2268" w:type="dxa"/>
            <w:vAlign w:val="center"/>
          </w:tcPr>
          <w:p w14:paraId="2002657F" w14:textId="449D3522"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менее 15 мм</w:t>
            </w:r>
          </w:p>
        </w:tc>
        <w:tc>
          <w:tcPr>
            <w:tcW w:w="2126" w:type="dxa"/>
            <w:vAlign w:val="center"/>
          </w:tcPr>
          <w:p w14:paraId="16FC6AF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CA0578D" w14:textId="19E81906"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46D9133C" w14:textId="77777777" w:rsidTr="001150A2">
        <w:tblPrEx>
          <w:tblCellMar>
            <w:top w:w="5" w:type="dxa"/>
            <w:left w:w="108" w:type="dxa"/>
            <w:right w:w="108" w:type="dxa"/>
          </w:tblCellMar>
        </w:tblPrEx>
        <w:trPr>
          <w:trHeight w:val="229"/>
        </w:trPr>
        <w:tc>
          <w:tcPr>
            <w:tcW w:w="709" w:type="dxa"/>
            <w:vMerge/>
          </w:tcPr>
          <w:p w14:paraId="16CE1E49"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C6C839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A02784D" w14:textId="1A39D083" w:rsidR="003B0255" w:rsidRPr="001F1E49" w:rsidRDefault="003B0255" w:rsidP="003B0255">
            <w:pPr>
              <w:ind w:right="3"/>
              <w:rPr>
                <w:rFonts w:ascii="Times New Roman" w:hAnsi="Times New Roman" w:cs="Times New Roman"/>
                <w:noProof/>
                <w:sz w:val="16"/>
                <w:szCs w:val="16"/>
              </w:rPr>
            </w:pPr>
            <w:r w:rsidRPr="001F1E49">
              <w:rPr>
                <w:rFonts w:ascii="Times New Roman" w:hAnsi="Times New Roman" w:cs="Times New Roman"/>
                <w:noProof/>
                <w:sz w:val="18"/>
                <w:szCs w:val="18"/>
              </w:rPr>
              <w:t xml:space="preserve">Крепежные элементы </w:t>
            </w:r>
            <w:r w:rsidR="004D56D2" w:rsidRPr="001F1E49">
              <w:rPr>
                <w:rFonts w:ascii="Times New Roman" w:hAnsi="Times New Roman" w:cs="Times New Roman"/>
                <w:noProof/>
                <w:sz w:val="18"/>
                <w:szCs w:val="18"/>
              </w:rPr>
              <w:t>оцинкованы и закрыты пластиковыми заглушками</w:t>
            </w:r>
          </w:p>
        </w:tc>
        <w:tc>
          <w:tcPr>
            <w:tcW w:w="2268" w:type="dxa"/>
            <w:vAlign w:val="center"/>
          </w:tcPr>
          <w:p w14:paraId="7BCE0074" w14:textId="3DB56158" w:rsidR="003B0255" w:rsidRPr="001F1E49" w:rsidRDefault="004D56D2" w:rsidP="003B0255">
            <w:pPr>
              <w:ind w:right="3"/>
              <w:rPr>
                <w:rFonts w:ascii="Times New Roman" w:hAnsi="Times New Roman" w:cs="Times New Roman"/>
                <w:noProof/>
                <w:sz w:val="16"/>
                <w:szCs w:val="16"/>
              </w:rPr>
            </w:pPr>
            <w:r w:rsidRPr="001F1E49">
              <w:rPr>
                <w:rFonts w:ascii="Times New Roman" w:hAnsi="Times New Roman" w:cs="Times New Roman"/>
                <w:noProof/>
                <w:sz w:val="16"/>
                <w:szCs w:val="16"/>
              </w:rPr>
              <w:t>Соответствие</w:t>
            </w:r>
          </w:p>
        </w:tc>
        <w:tc>
          <w:tcPr>
            <w:tcW w:w="2126" w:type="dxa"/>
            <w:vAlign w:val="center"/>
          </w:tcPr>
          <w:p w14:paraId="28F46438" w14:textId="77777777" w:rsidR="003B0255" w:rsidRPr="001F1E49" w:rsidRDefault="003B0255" w:rsidP="003B0255">
            <w:pPr>
              <w:rPr>
                <w:rFonts w:ascii="Times New Roman" w:hAnsi="Times New Roman" w:cs="Times New Roman"/>
                <w:sz w:val="16"/>
                <w:szCs w:val="16"/>
              </w:rPr>
            </w:pPr>
            <w:r w:rsidRPr="001F1E49">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2B57868" w14:textId="77777777" w:rsidR="003B0255" w:rsidRPr="001F1E49" w:rsidRDefault="003B0255"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DD31D7C" w14:textId="77777777" w:rsidTr="001150A2">
        <w:tblPrEx>
          <w:tblCellMar>
            <w:top w:w="5" w:type="dxa"/>
            <w:left w:w="108" w:type="dxa"/>
            <w:right w:w="108" w:type="dxa"/>
          </w:tblCellMar>
        </w:tblPrEx>
        <w:trPr>
          <w:trHeight w:val="229"/>
        </w:trPr>
        <w:tc>
          <w:tcPr>
            <w:tcW w:w="709" w:type="dxa"/>
            <w:vMerge/>
          </w:tcPr>
          <w:p w14:paraId="10C3BC64"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01F08C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1A02923" w14:textId="77777777" w:rsidR="003B0255" w:rsidRPr="003B0255" w:rsidRDefault="003B0255" w:rsidP="003B0255">
            <w:pPr>
              <w:ind w:right="3"/>
              <w:rPr>
                <w:rFonts w:ascii="Times New Roman" w:hAnsi="Times New Roman" w:cs="Times New Roman"/>
                <w:sz w:val="16"/>
                <w:szCs w:val="16"/>
                <w:lang w:bidi="ru-RU"/>
              </w:rPr>
            </w:pPr>
            <w:r w:rsidRPr="004D56D2">
              <w:rPr>
                <w:rFonts w:ascii="Times New Roman" w:hAnsi="Times New Roman" w:cs="Times New Roman"/>
                <w:noProof/>
                <w:sz w:val="18"/>
                <w:szCs w:val="18"/>
              </w:rPr>
              <w:t>Полимерное покрытие металла</w:t>
            </w:r>
          </w:p>
        </w:tc>
        <w:tc>
          <w:tcPr>
            <w:tcW w:w="2268" w:type="dxa"/>
            <w:vAlign w:val="center"/>
          </w:tcPr>
          <w:p w14:paraId="7856E6B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38DD49B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C615A5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E8F4901" w14:textId="77777777" w:rsidTr="001150A2">
        <w:tblPrEx>
          <w:tblCellMar>
            <w:top w:w="5" w:type="dxa"/>
            <w:left w:w="108" w:type="dxa"/>
            <w:right w:w="108" w:type="dxa"/>
          </w:tblCellMar>
        </w:tblPrEx>
        <w:trPr>
          <w:trHeight w:val="229"/>
        </w:trPr>
        <w:tc>
          <w:tcPr>
            <w:tcW w:w="709" w:type="dxa"/>
            <w:vMerge w:val="restart"/>
            <w:vAlign w:val="center"/>
          </w:tcPr>
          <w:p w14:paraId="071EF724"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5.</w:t>
            </w:r>
          </w:p>
        </w:tc>
        <w:tc>
          <w:tcPr>
            <w:tcW w:w="1416" w:type="dxa"/>
            <w:vMerge w:val="restart"/>
            <w:vAlign w:val="center"/>
          </w:tcPr>
          <w:p w14:paraId="49FBD26E"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Качалка на пружине</w:t>
            </w:r>
          </w:p>
        </w:tc>
        <w:tc>
          <w:tcPr>
            <w:tcW w:w="8648" w:type="dxa"/>
            <w:gridSpan w:val="4"/>
          </w:tcPr>
          <w:p w14:paraId="5CC4A23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56C59436" wp14:editId="37D6E420">
                  <wp:extent cx="1016048" cy="676688"/>
                  <wp:effectExtent l="0" t="0" r="0" b="9525"/>
                  <wp:docPr id="1600056035" name="Рисунок 1600056035" descr="https://qitele.ru/images/virtuemart/product/2883067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qitele.ru/images/virtuemart/product/288306713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39656" cy="692411"/>
                          </a:xfrm>
                          <a:prstGeom prst="rect">
                            <a:avLst/>
                          </a:prstGeom>
                          <a:noFill/>
                          <a:ln>
                            <a:noFill/>
                          </a:ln>
                        </pic:spPr>
                      </pic:pic>
                    </a:graphicData>
                  </a:graphic>
                </wp:inline>
              </w:drawing>
            </w:r>
          </w:p>
        </w:tc>
      </w:tr>
      <w:tr w:rsidR="003B0255" w:rsidRPr="003B0255" w14:paraId="4A2338B0" w14:textId="77777777" w:rsidTr="001150A2">
        <w:tblPrEx>
          <w:tblCellMar>
            <w:top w:w="5" w:type="dxa"/>
            <w:left w:w="108" w:type="dxa"/>
            <w:right w:w="108" w:type="dxa"/>
          </w:tblCellMar>
        </w:tblPrEx>
        <w:trPr>
          <w:trHeight w:val="229"/>
        </w:trPr>
        <w:tc>
          <w:tcPr>
            <w:tcW w:w="709" w:type="dxa"/>
            <w:vMerge/>
          </w:tcPr>
          <w:p w14:paraId="59F09A5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E5D892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65640BB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1A3B1C58" w14:textId="77777777" w:rsidTr="001150A2">
        <w:tblPrEx>
          <w:tblCellMar>
            <w:top w:w="5" w:type="dxa"/>
            <w:left w:w="108" w:type="dxa"/>
            <w:right w:w="108" w:type="dxa"/>
          </w:tblCellMar>
        </w:tblPrEx>
        <w:trPr>
          <w:trHeight w:val="229"/>
        </w:trPr>
        <w:tc>
          <w:tcPr>
            <w:tcW w:w="709" w:type="dxa"/>
            <w:vMerge/>
          </w:tcPr>
          <w:p w14:paraId="44428869"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7780121"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1D038C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Длина, мм</w:t>
            </w:r>
          </w:p>
        </w:tc>
        <w:tc>
          <w:tcPr>
            <w:tcW w:w="2268" w:type="dxa"/>
            <w:vAlign w:val="center"/>
          </w:tcPr>
          <w:p w14:paraId="0C1F6325" w14:textId="39219184"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860</w:t>
            </w:r>
          </w:p>
          <w:p w14:paraId="2B2B3A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920</w:t>
            </w:r>
          </w:p>
        </w:tc>
        <w:tc>
          <w:tcPr>
            <w:tcW w:w="2126" w:type="dxa"/>
            <w:vAlign w:val="center"/>
          </w:tcPr>
          <w:p w14:paraId="345E62EE"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406216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1150A2" w:rsidRPr="003B0255" w14:paraId="70BFDE7D" w14:textId="77777777" w:rsidTr="001150A2">
        <w:tblPrEx>
          <w:tblCellMar>
            <w:top w:w="5" w:type="dxa"/>
            <w:left w:w="108" w:type="dxa"/>
            <w:right w:w="108" w:type="dxa"/>
          </w:tblCellMar>
        </w:tblPrEx>
        <w:trPr>
          <w:trHeight w:val="229"/>
        </w:trPr>
        <w:tc>
          <w:tcPr>
            <w:tcW w:w="709" w:type="dxa"/>
            <w:vMerge/>
          </w:tcPr>
          <w:p w14:paraId="68BB25D9" w14:textId="77777777" w:rsidR="001150A2" w:rsidRPr="003B0255" w:rsidRDefault="001150A2" w:rsidP="003B0255">
            <w:pPr>
              <w:rPr>
                <w:rFonts w:ascii="Times New Roman" w:hAnsi="Times New Roman" w:cs="Times New Roman"/>
                <w:sz w:val="18"/>
                <w:szCs w:val="18"/>
                <w:lang w:bidi="ru-RU"/>
              </w:rPr>
            </w:pPr>
          </w:p>
        </w:tc>
        <w:tc>
          <w:tcPr>
            <w:tcW w:w="1416" w:type="dxa"/>
            <w:vMerge/>
          </w:tcPr>
          <w:p w14:paraId="6EA7D36A" w14:textId="77777777" w:rsidR="001150A2" w:rsidRPr="003B0255" w:rsidRDefault="001150A2" w:rsidP="003B0255">
            <w:pPr>
              <w:rPr>
                <w:rFonts w:ascii="Times New Roman" w:hAnsi="Times New Roman" w:cs="Times New Roman"/>
                <w:b/>
                <w:bCs/>
                <w:sz w:val="18"/>
                <w:szCs w:val="18"/>
                <w:lang w:bidi="ru-RU"/>
              </w:rPr>
            </w:pPr>
          </w:p>
        </w:tc>
        <w:tc>
          <w:tcPr>
            <w:tcW w:w="1703" w:type="dxa"/>
            <w:vAlign w:val="center"/>
          </w:tcPr>
          <w:p w14:paraId="376684B1" w14:textId="77777777" w:rsidR="001150A2" w:rsidRPr="003B0255" w:rsidRDefault="001150A2"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Ширина, мм</w:t>
            </w:r>
          </w:p>
        </w:tc>
        <w:tc>
          <w:tcPr>
            <w:tcW w:w="2268" w:type="dxa"/>
            <w:vAlign w:val="center"/>
          </w:tcPr>
          <w:p w14:paraId="72FD4573" w14:textId="77777777" w:rsidR="001150A2" w:rsidRPr="003B0255" w:rsidRDefault="001150A2"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600</w:t>
            </w:r>
          </w:p>
          <w:p w14:paraId="795E5418" w14:textId="77777777" w:rsidR="001150A2" w:rsidRPr="003B0255" w:rsidRDefault="001150A2"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660</w:t>
            </w:r>
          </w:p>
        </w:tc>
        <w:tc>
          <w:tcPr>
            <w:tcW w:w="2126" w:type="dxa"/>
            <w:vAlign w:val="center"/>
          </w:tcPr>
          <w:p w14:paraId="32CD1EB8" w14:textId="77777777" w:rsidR="001150A2" w:rsidRPr="003B0255" w:rsidRDefault="001150A2"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2205862" w14:textId="77777777" w:rsidR="001150A2" w:rsidRPr="003B0255" w:rsidRDefault="001150A2"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6C48B299" w14:textId="77777777" w:rsidTr="001150A2">
        <w:tblPrEx>
          <w:tblCellMar>
            <w:top w:w="5" w:type="dxa"/>
            <w:left w:w="108" w:type="dxa"/>
            <w:right w:w="108" w:type="dxa"/>
          </w:tblCellMar>
        </w:tblPrEx>
        <w:trPr>
          <w:trHeight w:val="229"/>
        </w:trPr>
        <w:tc>
          <w:tcPr>
            <w:tcW w:w="709" w:type="dxa"/>
            <w:vMerge/>
          </w:tcPr>
          <w:p w14:paraId="0BC7452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6B446EC"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D11CB8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Общая высота, мм</w:t>
            </w:r>
          </w:p>
        </w:tc>
        <w:tc>
          <w:tcPr>
            <w:tcW w:w="2268" w:type="dxa"/>
            <w:vAlign w:val="center"/>
          </w:tcPr>
          <w:p w14:paraId="2EBB28A8"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800</w:t>
            </w:r>
          </w:p>
          <w:p w14:paraId="5D138AA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Не более 860</w:t>
            </w:r>
          </w:p>
        </w:tc>
        <w:tc>
          <w:tcPr>
            <w:tcW w:w="2126" w:type="dxa"/>
            <w:vAlign w:val="center"/>
          </w:tcPr>
          <w:p w14:paraId="51BBD9ED"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EA4331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2EFA4CE6" w14:textId="77777777" w:rsidTr="001150A2">
        <w:tblPrEx>
          <w:tblCellMar>
            <w:top w:w="5" w:type="dxa"/>
            <w:left w:w="108" w:type="dxa"/>
            <w:right w:w="108" w:type="dxa"/>
          </w:tblCellMar>
        </w:tblPrEx>
        <w:trPr>
          <w:trHeight w:val="229"/>
        </w:trPr>
        <w:tc>
          <w:tcPr>
            <w:tcW w:w="709" w:type="dxa"/>
            <w:vMerge/>
          </w:tcPr>
          <w:p w14:paraId="3BF88F1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9965AC5"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2825033F"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1C9CCF0B" w14:textId="77777777" w:rsidTr="001150A2">
        <w:tblPrEx>
          <w:tblCellMar>
            <w:top w:w="5" w:type="dxa"/>
            <w:left w:w="108" w:type="dxa"/>
            <w:right w:w="108" w:type="dxa"/>
          </w:tblCellMar>
        </w:tblPrEx>
        <w:trPr>
          <w:trHeight w:val="229"/>
        </w:trPr>
        <w:tc>
          <w:tcPr>
            <w:tcW w:w="709" w:type="dxa"/>
            <w:vMerge/>
          </w:tcPr>
          <w:p w14:paraId="5364D232"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DE09C4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CD95BD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09A60CF9" w14:textId="77777777" w:rsidR="003B0255" w:rsidRPr="003B0255" w:rsidRDefault="003B0255" w:rsidP="003B0255">
            <w:pPr>
              <w:ind w:right="3"/>
              <w:rPr>
                <w:rFonts w:ascii="Times New Roman" w:hAnsi="Times New Roman" w:cs="Times New Roman"/>
                <w:sz w:val="16"/>
                <w:szCs w:val="16"/>
                <w:lang w:val="en-US" w:bidi="ru-RU"/>
              </w:rPr>
            </w:pPr>
            <w:r w:rsidRPr="003B0255">
              <w:rPr>
                <w:rFonts w:ascii="Times New Roman" w:hAnsi="Times New Roman" w:cs="Times New Roman"/>
                <w:sz w:val="16"/>
                <w:szCs w:val="16"/>
              </w:rPr>
              <w:t>от 2 до 5</w:t>
            </w:r>
          </w:p>
        </w:tc>
        <w:tc>
          <w:tcPr>
            <w:tcW w:w="2126" w:type="dxa"/>
            <w:vAlign w:val="center"/>
          </w:tcPr>
          <w:p w14:paraId="424C5E36"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6C7087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F885308" w14:textId="77777777" w:rsidTr="001150A2">
        <w:tblPrEx>
          <w:tblCellMar>
            <w:top w:w="5" w:type="dxa"/>
            <w:left w:w="108" w:type="dxa"/>
            <w:right w:w="108" w:type="dxa"/>
          </w:tblCellMar>
        </w:tblPrEx>
        <w:trPr>
          <w:trHeight w:val="229"/>
        </w:trPr>
        <w:tc>
          <w:tcPr>
            <w:tcW w:w="709" w:type="dxa"/>
            <w:vMerge/>
          </w:tcPr>
          <w:p w14:paraId="46BF9E9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0347055"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36C6466B"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5F9993BF" w14:textId="77777777" w:rsidTr="001150A2">
        <w:tblPrEx>
          <w:tblCellMar>
            <w:top w:w="5" w:type="dxa"/>
            <w:left w:w="108" w:type="dxa"/>
            <w:right w:w="108" w:type="dxa"/>
          </w:tblCellMar>
        </w:tblPrEx>
        <w:trPr>
          <w:trHeight w:val="229"/>
        </w:trPr>
        <w:tc>
          <w:tcPr>
            <w:tcW w:w="709" w:type="dxa"/>
            <w:vMerge/>
          </w:tcPr>
          <w:p w14:paraId="5BE643C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BC31C76"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727954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Материал опоры листовой металл – 1 шт., мм</w:t>
            </w:r>
          </w:p>
        </w:tc>
        <w:tc>
          <w:tcPr>
            <w:tcW w:w="2268" w:type="dxa"/>
            <w:vAlign w:val="center"/>
          </w:tcPr>
          <w:p w14:paraId="4497EB9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6</w:t>
            </w:r>
          </w:p>
        </w:tc>
        <w:tc>
          <w:tcPr>
            <w:tcW w:w="2126" w:type="dxa"/>
            <w:vAlign w:val="center"/>
          </w:tcPr>
          <w:p w14:paraId="1336BFE1"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66BC60C" w14:textId="05C112F8" w:rsidR="003B0255" w:rsidRPr="003B0255" w:rsidRDefault="001F1E49" w:rsidP="003B0255">
            <w:pPr>
              <w:ind w:right="3"/>
              <w:rPr>
                <w:rFonts w:ascii="Times New Roman" w:hAnsi="Times New Roman" w:cs="Times New Roman"/>
                <w:i/>
                <w:sz w:val="16"/>
                <w:szCs w:val="16"/>
              </w:rPr>
            </w:pPr>
            <w:r w:rsidRPr="001F1E49">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867050E" w14:textId="77777777" w:rsidTr="001150A2">
        <w:tblPrEx>
          <w:tblCellMar>
            <w:top w:w="5" w:type="dxa"/>
            <w:left w:w="108" w:type="dxa"/>
            <w:right w:w="108" w:type="dxa"/>
          </w:tblCellMar>
        </w:tblPrEx>
        <w:trPr>
          <w:trHeight w:val="229"/>
        </w:trPr>
        <w:tc>
          <w:tcPr>
            <w:tcW w:w="709" w:type="dxa"/>
            <w:vMerge/>
          </w:tcPr>
          <w:p w14:paraId="21C5FAFA"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33A1493"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6341762"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Диаметр металлической пружины, мм</w:t>
            </w:r>
          </w:p>
        </w:tc>
        <w:tc>
          <w:tcPr>
            <w:tcW w:w="2268" w:type="dxa"/>
            <w:vAlign w:val="center"/>
          </w:tcPr>
          <w:p w14:paraId="3771C51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150</w:t>
            </w:r>
          </w:p>
        </w:tc>
        <w:tc>
          <w:tcPr>
            <w:tcW w:w="2126" w:type="dxa"/>
            <w:vAlign w:val="center"/>
          </w:tcPr>
          <w:p w14:paraId="22A40AC8"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A3E704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E71EB9F" w14:textId="77777777" w:rsidTr="001150A2">
        <w:tblPrEx>
          <w:tblCellMar>
            <w:top w:w="5" w:type="dxa"/>
            <w:left w:w="108" w:type="dxa"/>
            <w:right w:w="108" w:type="dxa"/>
          </w:tblCellMar>
        </w:tblPrEx>
        <w:trPr>
          <w:trHeight w:val="229"/>
        </w:trPr>
        <w:tc>
          <w:tcPr>
            <w:tcW w:w="709" w:type="dxa"/>
            <w:vMerge/>
          </w:tcPr>
          <w:p w14:paraId="43399DB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4642EB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26166B7"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Высота металлической пружины, мм</w:t>
            </w:r>
          </w:p>
        </w:tc>
        <w:tc>
          <w:tcPr>
            <w:tcW w:w="2268" w:type="dxa"/>
            <w:vAlign w:val="center"/>
          </w:tcPr>
          <w:p w14:paraId="4DAE6FD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310 не более 370</w:t>
            </w:r>
          </w:p>
        </w:tc>
        <w:tc>
          <w:tcPr>
            <w:tcW w:w="2126" w:type="dxa"/>
            <w:vAlign w:val="center"/>
          </w:tcPr>
          <w:p w14:paraId="3804900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2151922" w14:textId="0B6DFA9F"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02C3997D" w14:textId="77777777" w:rsidTr="001150A2">
        <w:tblPrEx>
          <w:tblCellMar>
            <w:top w:w="5" w:type="dxa"/>
            <w:left w:w="108" w:type="dxa"/>
            <w:right w:w="108" w:type="dxa"/>
          </w:tblCellMar>
        </w:tblPrEx>
        <w:trPr>
          <w:trHeight w:val="229"/>
        </w:trPr>
        <w:tc>
          <w:tcPr>
            <w:tcW w:w="709" w:type="dxa"/>
            <w:vMerge/>
          </w:tcPr>
          <w:p w14:paraId="1368E41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A02279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FB55CF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Толщина ФСФ фанеры дугообразной арки, мм</w:t>
            </w:r>
          </w:p>
        </w:tc>
        <w:tc>
          <w:tcPr>
            <w:tcW w:w="2268" w:type="dxa"/>
            <w:vAlign w:val="center"/>
          </w:tcPr>
          <w:p w14:paraId="6BBB4CE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15</w:t>
            </w:r>
          </w:p>
        </w:tc>
        <w:tc>
          <w:tcPr>
            <w:tcW w:w="2126" w:type="dxa"/>
            <w:vAlign w:val="center"/>
          </w:tcPr>
          <w:p w14:paraId="0B826BE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71332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A25A5A4" w14:textId="77777777" w:rsidTr="001150A2">
        <w:tblPrEx>
          <w:tblCellMar>
            <w:top w:w="5" w:type="dxa"/>
            <w:left w:w="108" w:type="dxa"/>
            <w:right w:w="108" w:type="dxa"/>
          </w:tblCellMar>
        </w:tblPrEx>
        <w:trPr>
          <w:trHeight w:val="229"/>
        </w:trPr>
        <w:tc>
          <w:tcPr>
            <w:tcW w:w="709" w:type="dxa"/>
            <w:vMerge/>
          </w:tcPr>
          <w:p w14:paraId="24E406B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AE32839"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78AFFF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Материал фигуры– 1 шт.</w:t>
            </w:r>
          </w:p>
        </w:tc>
        <w:tc>
          <w:tcPr>
            <w:tcW w:w="2268" w:type="dxa"/>
            <w:vAlign w:val="center"/>
          </w:tcPr>
          <w:p w14:paraId="0A8A07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Линейный полиэтилен ротационного формования</w:t>
            </w:r>
          </w:p>
        </w:tc>
        <w:tc>
          <w:tcPr>
            <w:tcW w:w="2126" w:type="dxa"/>
            <w:vAlign w:val="center"/>
          </w:tcPr>
          <w:p w14:paraId="6C3CC47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24A5E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435D35C" w14:textId="77777777" w:rsidTr="001150A2">
        <w:tblPrEx>
          <w:tblCellMar>
            <w:top w:w="5" w:type="dxa"/>
            <w:left w:w="108" w:type="dxa"/>
            <w:right w:w="108" w:type="dxa"/>
          </w:tblCellMar>
        </w:tblPrEx>
        <w:trPr>
          <w:trHeight w:val="229"/>
        </w:trPr>
        <w:tc>
          <w:tcPr>
            <w:tcW w:w="709" w:type="dxa"/>
            <w:vMerge/>
          </w:tcPr>
          <w:p w14:paraId="0150535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19993B0"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BC3761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Конструкция оформлена фигурной, тематической, в виде «пони»</w:t>
            </w:r>
          </w:p>
        </w:tc>
        <w:tc>
          <w:tcPr>
            <w:tcW w:w="2268" w:type="dxa"/>
            <w:vAlign w:val="center"/>
          </w:tcPr>
          <w:p w14:paraId="1495592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Наличие</w:t>
            </w:r>
          </w:p>
        </w:tc>
        <w:tc>
          <w:tcPr>
            <w:tcW w:w="2126" w:type="dxa"/>
            <w:vAlign w:val="center"/>
          </w:tcPr>
          <w:p w14:paraId="408B13B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27F99A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9CCE8C9" w14:textId="77777777" w:rsidTr="001150A2">
        <w:tblPrEx>
          <w:tblCellMar>
            <w:top w:w="5" w:type="dxa"/>
            <w:left w:w="108" w:type="dxa"/>
            <w:right w:w="108" w:type="dxa"/>
          </w:tblCellMar>
        </w:tblPrEx>
        <w:trPr>
          <w:trHeight w:val="229"/>
        </w:trPr>
        <w:tc>
          <w:tcPr>
            <w:tcW w:w="709" w:type="dxa"/>
            <w:vMerge/>
          </w:tcPr>
          <w:p w14:paraId="7FFA65C2"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41EAE8D"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81B206D"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73B7E13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Из нержавеющей стали</w:t>
            </w:r>
          </w:p>
        </w:tc>
        <w:tc>
          <w:tcPr>
            <w:tcW w:w="2126" w:type="dxa"/>
            <w:vAlign w:val="center"/>
          </w:tcPr>
          <w:p w14:paraId="70470EB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10C23F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DFAC02" w14:textId="77777777" w:rsidTr="001150A2">
        <w:tblPrEx>
          <w:tblCellMar>
            <w:top w:w="5" w:type="dxa"/>
            <w:left w:w="108" w:type="dxa"/>
            <w:right w:w="108" w:type="dxa"/>
          </w:tblCellMar>
        </w:tblPrEx>
        <w:trPr>
          <w:trHeight w:val="229"/>
        </w:trPr>
        <w:tc>
          <w:tcPr>
            <w:tcW w:w="709" w:type="dxa"/>
            <w:vMerge/>
          </w:tcPr>
          <w:p w14:paraId="450B656C"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13ECA8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40EDA01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7724ACBC"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5503A29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780F26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04F0E4A" w14:textId="77777777" w:rsidTr="001150A2">
        <w:tblPrEx>
          <w:tblCellMar>
            <w:top w:w="5" w:type="dxa"/>
            <w:left w:w="108" w:type="dxa"/>
            <w:right w:w="108" w:type="dxa"/>
          </w:tblCellMar>
        </w:tblPrEx>
        <w:trPr>
          <w:trHeight w:val="229"/>
        </w:trPr>
        <w:tc>
          <w:tcPr>
            <w:tcW w:w="709" w:type="dxa"/>
            <w:vMerge/>
          </w:tcPr>
          <w:p w14:paraId="37D6C61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579E91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0F12DC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Болтовые соединения</w:t>
            </w:r>
          </w:p>
        </w:tc>
        <w:tc>
          <w:tcPr>
            <w:tcW w:w="2268" w:type="dxa"/>
            <w:vAlign w:val="center"/>
          </w:tcPr>
          <w:p w14:paraId="6F759A6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Закрыты пластиковыми заглушками</w:t>
            </w:r>
          </w:p>
        </w:tc>
        <w:tc>
          <w:tcPr>
            <w:tcW w:w="2126" w:type="dxa"/>
            <w:vAlign w:val="center"/>
          </w:tcPr>
          <w:p w14:paraId="0DB27343"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1FC8A3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7D37C2" w14:textId="77777777" w:rsidTr="001150A2">
        <w:tblPrEx>
          <w:tblCellMar>
            <w:top w:w="5" w:type="dxa"/>
            <w:left w:w="108" w:type="dxa"/>
            <w:right w:w="108" w:type="dxa"/>
          </w:tblCellMar>
        </w:tblPrEx>
        <w:trPr>
          <w:trHeight w:val="229"/>
        </w:trPr>
        <w:tc>
          <w:tcPr>
            <w:tcW w:w="709" w:type="dxa"/>
            <w:vMerge w:val="restart"/>
            <w:vAlign w:val="center"/>
          </w:tcPr>
          <w:p w14:paraId="13E3EA1A"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6.</w:t>
            </w:r>
          </w:p>
        </w:tc>
        <w:tc>
          <w:tcPr>
            <w:tcW w:w="1416" w:type="dxa"/>
            <w:vMerge w:val="restart"/>
            <w:vAlign w:val="center"/>
          </w:tcPr>
          <w:p w14:paraId="2998AA48"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Доска для мела</w:t>
            </w:r>
          </w:p>
        </w:tc>
        <w:tc>
          <w:tcPr>
            <w:tcW w:w="8648" w:type="dxa"/>
            <w:gridSpan w:val="4"/>
          </w:tcPr>
          <w:p w14:paraId="60C966E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78BCDCFC" wp14:editId="00769C46">
                  <wp:extent cx="1274886" cy="849923"/>
                  <wp:effectExtent l="0" t="0" r="0" b="7620"/>
                  <wp:docPr id="1388" name="Рисунок 1387">
                    <a:extLst xmlns:a="http://schemas.openxmlformats.org/drawingml/2006/main">
                      <a:ext uri="{FF2B5EF4-FFF2-40B4-BE49-F238E27FC236}">
                        <a16:creationId xmlns:a16="http://schemas.microsoft.com/office/drawing/2014/main" id="{00000000-0008-0000-0000-00006C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 name="Рисунок 1387">
                            <a:extLst>
                              <a:ext uri="{FF2B5EF4-FFF2-40B4-BE49-F238E27FC236}">
                                <a16:creationId xmlns:a16="http://schemas.microsoft.com/office/drawing/2014/main" id="{00000000-0008-0000-0000-00006C050000}"/>
                              </a:ext>
                            </a:extLst>
                          </pic:cNvPr>
                          <pic:cNvPicPr>
                            <a:picLocks noChangeAspect="1"/>
                          </pic:cNvPicPr>
                        </pic:nvPicPr>
                        <pic:blipFill>
                          <a:blip r:embed="rId12" cstate="screen">
                            <a:extLst>
                              <a:ext uri="{28A0092B-C50C-407E-A947-70E740481C1C}">
                                <a14:useLocalDpi xmlns:a14="http://schemas.microsoft.com/office/drawing/2010/main"/>
                              </a:ext>
                            </a:extLst>
                          </a:blip>
                          <a:stretch/>
                        </pic:blipFill>
                        <pic:spPr bwMode="auto">
                          <a:xfrm>
                            <a:off x="0" y="0"/>
                            <a:ext cx="1274886" cy="849923"/>
                          </a:xfrm>
                          <a:prstGeom prst="rect">
                            <a:avLst/>
                          </a:prstGeom>
                        </pic:spPr>
                      </pic:pic>
                    </a:graphicData>
                  </a:graphic>
                </wp:inline>
              </w:drawing>
            </w:r>
          </w:p>
        </w:tc>
      </w:tr>
      <w:tr w:rsidR="003B0255" w:rsidRPr="003B0255" w14:paraId="55D3C8F5" w14:textId="77777777" w:rsidTr="001150A2">
        <w:tblPrEx>
          <w:tblCellMar>
            <w:top w:w="5" w:type="dxa"/>
            <w:left w:w="108" w:type="dxa"/>
            <w:right w:w="108" w:type="dxa"/>
          </w:tblCellMar>
        </w:tblPrEx>
        <w:trPr>
          <w:trHeight w:val="229"/>
        </w:trPr>
        <w:tc>
          <w:tcPr>
            <w:tcW w:w="709" w:type="dxa"/>
            <w:vMerge/>
          </w:tcPr>
          <w:p w14:paraId="43D0DBC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E8C3404"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tcPr>
          <w:p w14:paraId="23B4455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lang w:bidi="ru-RU"/>
              </w:rPr>
              <w:t>Размеры:</w:t>
            </w:r>
          </w:p>
        </w:tc>
      </w:tr>
      <w:tr w:rsidR="003B0255" w:rsidRPr="003B0255" w14:paraId="7E6ACA32" w14:textId="77777777" w:rsidTr="001150A2">
        <w:tblPrEx>
          <w:tblCellMar>
            <w:top w:w="5" w:type="dxa"/>
            <w:left w:w="108" w:type="dxa"/>
            <w:right w:w="108" w:type="dxa"/>
          </w:tblCellMar>
        </w:tblPrEx>
        <w:trPr>
          <w:trHeight w:val="229"/>
        </w:trPr>
        <w:tc>
          <w:tcPr>
            <w:tcW w:w="709" w:type="dxa"/>
            <w:vMerge/>
          </w:tcPr>
          <w:p w14:paraId="38D1300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C2B576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5C4D75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Длина, мм</w:t>
            </w:r>
          </w:p>
        </w:tc>
        <w:tc>
          <w:tcPr>
            <w:tcW w:w="2268" w:type="dxa"/>
            <w:vAlign w:val="center"/>
          </w:tcPr>
          <w:p w14:paraId="5B871FE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1850</w:t>
            </w:r>
          </w:p>
          <w:p w14:paraId="69DF597F"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noProof/>
                <w:sz w:val="16"/>
                <w:szCs w:val="16"/>
              </w:rPr>
              <w:t>Не более 1950</w:t>
            </w:r>
          </w:p>
        </w:tc>
        <w:tc>
          <w:tcPr>
            <w:tcW w:w="2126" w:type="dxa"/>
            <w:vAlign w:val="center"/>
          </w:tcPr>
          <w:p w14:paraId="38795E04"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318831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328F09BB" w14:textId="77777777" w:rsidTr="001150A2">
        <w:tblPrEx>
          <w:tblCellMar>
            <w:top w:w="5" w:type="dxa"/>
            <w:left w:w="108" w:type="dxa"/>
            <w:right w:w="108" w:type="dxa"/>
          </w:tblCellMar>
        </w:tblPrEx>
        <w:trPr>
          <w:trHeight w:val="229"/>
        </w:trPr>
        <w:tc>
          <w:tcPr>
            <w:tcW w:w="709" w:type="dxa"/>
            <w:vMerge/>
          </w:tcPr>
          <w:p w14:paraId="61DBD81F"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9FF161F"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A007C93"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Ширина, мм</w:t>
            </w:r>
          </w:p>
        </w:tc>
        <w:tc>
          <w:tcPr>
            <w:tcW w:w="2268" w:type="dxa"/>
            <w:vAlign w:val="center"/>
          </w:tcPr>
          <w:p w14:paraId="5FB8010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120</w:t>
            </w:r>
          </w:p>
          <w:p w14:paraId="310C130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более 130</w:t>
            </w:r>
          </w:p>
        </w:tc>
        <w:tc>
          <w:tcPr>
            <w:tcW w:w="2126" w:type="dxa"/>
            <w:vAlign w:val="center"/>
          </w:tcPr>
          <w:p w14:paraId="3743CBB0"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EEA035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18824EF9" w14:textId="77777777" w:rsidTr="001150A2">
        <w:tblPrEx>
          <w:tblCellMar>
            <w:top w:w="5" w:type="dxa"/>
            <w:left w:w="108" w:type="dxa"/>
            <w:right w:w="108" w:type="dxa"/>
          </w:tblCellMar>
        </w:tblPrEx>
        <w:trPr>
          <w:trHeight w:val="229"/>
        </w:trPr>
        <w:tc>
          <w:tcPr>
            <w:tcW w:w="709" w:type="dxa"/>
            <w:vMerge/>
          </w:tcPr>
          <w:p w14:paraId="34751EB4"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C27BC1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B671930"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Общая высота, мм</w:t>
            </w:r>
          </w:p>
        </w:tc>
        <w:tc>
          <w:tcPr>
            <w:tcW w:w="2268" w:type="dxa"/>
            <w:vAlign w:val="center"/>
          </w:tcPr>
          <w:p w14:paraId="6D3E430A"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1700</w:t>
            </w:r>
          </w:p>
          <w:p w14:paraId="089ED989"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более 1800</w:t>
            </w:r>
          </w:p>
        </w:tc>
        <w:tc>
          <w:tcPr>
            <w:tcW w:w="2126" w:type="dxa"/>
            <w:vAlign w:val="center"/>
          </w:tcPr>
          <w:p w14:paraId="510C1CD5"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8BAFCD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4D8CE859" w14:textId="77777777" w:rsidTr="001150A2">
        <w:tblPrEx>
          <w:tblCellMar>
            <w:top w:w="5" w:type="dxa"/>
            <w:left w:w="108" w:type="dxa"/>
            <w:right w:w="108" w:type="dxa"/>
          </w:tblCellMar>
        </w:tblPrEx>
        <w:trPr>
          <w:trHeight w:val="229"/>
        </w:trPr>
        <w:tc>
          <w:tcPr>
            <w:tcW w:w="709" w:type="dxa"/>
            <w:vMerge/>
          </w:tcPr>
          <w:p w14:paraId="5A1C66E5"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EA44120"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4E632B9C"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783D30EC" w14:textId="77777777" w:rsidTr="001150A2">
        <w:tblPrEx>
          <w:tblCellMar>
            <w:top w:w="5" w:type="dxa"/>
            <w:left w:w="108" w:type="dxa"/>
            <w:right w:w="108" w:type="dxa"/>
          </w:tblCellMar>
        </w:tblPrEx>
        <w:trPr>
          <w:trHeight w:val="229"/>
        </w:trPr>
        <w:tc>
          <w:tcPr>
            <w:tcW w:w="709" w:type="dxa"/>
            <w:vMerge/>
          </w:tcPr>
          <w:p w14:paraId="31BA6EA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833F214"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5BDADB4E"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Возраст, лет</w:t>
            </w:r>
          </w:p>
        </w:tc>
        <w:tc>
          <w:tcPr>
            <w:tcW w:w="2268" w:type="dxa"/>
            <w:vAlign w:val="center"/>
          </w:tcPr>
          <w:p w14:paraId="761C2AB5"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rPr>
              <w:t>от 3 до 7 лет</w:t>
            </w:r>
          </w:p>
        </w:tc>
        <w:tc>
          <w:tcPr>
            <w:tcW w:w="2126" w:type="dxa"/>
            <w:vAlign w:val="center"/>
          </w:tcPr>
          <w:p w14:paraId="319F46C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66A549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C1D9AFF" w14:textId="77777777" w:rsidTr="001150A2">
        <w:tblPrEx>
          <w:tblCellMar>
            <w:top w:w="5" w:type="dxa"/>
            <w:left w:w="108" w:type="dxa"/>
            <w:right w:w="108" w:type="dxa"/>
          </w:tblCellMar>
        </w:tblPrEx>
        <w:trPr>
          <w:trHeight w:val="229"/>
        </w:trPr>
        <w:tc>
          <w:tcPr>
            <w:tcW w:w="709" w:type="dxa"/>
            <w:vMerge/>
          </w:tcPr>
          <w:p w14:paraId="5E8AD3C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0EEB77DA" w14:textId="77777777" w:rsidR="003B0255" w:rsidRPr="003B0255" w:rsidRDefault="003B0255" w:rsidP="003B0255">
            <w:pPr>
              <w:rPr>
                <w:rFonts w:ascii="Times New Roman" w:hAnsi="Times New Roman" w:cs="Times New Roman"/>
                <w:b/>
                <w:bCs/>
                <w:sz w:val="18"/>
                <w:szCs w:val="18"/>
                <w:lang w:bidi="ru-RU"/>
              </w:rPr>
            </w:pPr>
          </w:p>
        </w:tc>
        <w:tc>
          <w:tcPr>
            <w:tcW w:w="8648" w:type="dxa"/>
            <w:gridSpan w:val="4"/>
            <w:vAlign w:val="center"/>
          </w:tcPr>
          <w:p w14:paraId="7A6191A7"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4C223D62" w14:textId="77777777" w:rsidTr="001150A2">
        <w:tblPrEx>
          <w:tblCellMar>
            <w:top w:w="5" w:type="dxa"/>
            <w:left w:w="108" w:type="dxa"/>
            <w:right w:w="108" w:type="dxa"/>
          </w:tblCellMar>
        </w:tblPrEx>
        <w:trPr>
          <w:trHeight w:val="229"/>
        </w:trPr>
        <w:tc>
          <w:tcPr>
            <w:tcW w:w="709" w:type="dxa"/>
            <w:vMerge/>
          </w:tcPr>
          <w:p w14:paraId="66CFEEB1"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5204F62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23635D88"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Диаметр дугообразных металлических столбов – 2 шт., мм</w:t>
            </w:r>
          </w:p>
        </w:tc>
        <w:tc>
          <w:tcPr>
            <w:tcW w:w="2268" w:type="dxa"/>
            <w:vAlign w:val="center"/>
          </w:tcPr>
          <w:p w14:paraId="3607E274"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87 не более 90</w:t>
            </w:r>
          </w:p>
        </w:tc>
        <w:tc>
          <w:tcPr>
            <w:tcW w:w="2126" w:type="dxa"/>
            <w:vAlign w:val="center"/>
          </w:tcPr>
          <w:p w14:paraId="678750E2" w14:textId="77777777" w:rsidR="003B0255" w:rsidRPr="003B0255" w:rsidRDefault="003B0255" w:rsidP="003B0255">
            <w:pPr>
              <w:rPr>
                <w:rFonts w:ascii="Times New Roman" w:hAnsi="Times New Roman" w:cs="Times New Roman"/>
                <w:sz w:val="16"/>
                <w:szCs w:val="16"/>
                <w:lang w:bidi="ru-RU"/>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D36D8A6" w14:textId="70E8BC36"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заказчикам</w:t>
            </w:r>
          </w:p>
        </w:tc>
      </w:tr>
      <w:tr w:rsidR="003B0255" w:rsidRPr="003B0255" w14:paraId="20E707E9" w14:textId="77777777" w:rsidTr="001150A2">
        <w:tblPrEx>
          <w:tblCellMar>
            <w:top w:w="5" w:type="dxa"/>
            <w:left w:w="108" w:type="dxa"/>
            <w:right w:w="108" w:type="dxa"/>
          </w:tblCellMar>
        </w:tblPrEx>
        <w:trPr>
          <w:trHeight w:val="229"/>
        </w:trPr>
        <w:tc>
          <w:tcPr>
            <w:tcW w:w="709" w:type="dxa"/>
            <w:vMerge/>
          </w:tcPr>
          <w:p w14:paraId="5899B3B7"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1B90488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93B1C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тематической развивающей панели – 1 шт.</w:t>
            </w:r>
          </w:p>
        </w:tc>
        <w:tc>
          <w:tcPr>
            <w:tcW w:w="2268" w:type="dxa"/>
            <w:vAlign w:val="center"/>
          </w:tcPr>
          <w:p w14:paraId="3BCA5341" w14:textId="676C3675" w:rsidR="002E08B3"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tc>
        <w:tc>
          <w:tcPr>
            <w:tcW w:w="2126" w:type="dxa"/>
            <w:vAlign w:val="center"/>
          </w:tcPr>
          <w:p w14:paraId="6052E6C6" w14:textId="77777777" w:rsidR="005F0FDD" w:rsidRDefault="005F0FDD" w:rsidP="003B0255">
            <w:pPr>
              <w:rPr>
                <w:rFonts w:ascii="Times New Roman" w:hAnsi="Times New Roman" w:cs="Times New Roman"/>
                <w:noProof/>
                <w:sz w:val="16"/>
                <w:szCs w:val="16"/>
              </w:rPr>
            </w:pPr>
            <w:r w:rsidRPr="002E08B3">
              <w:rPr>
                <w:rFonts w:ascii="Times New Roman" w:hAnsi="Times New Roman" w:cs="Times New Roman"/>
                <w:noProof/>
                <w:sz w:val="16"/>
                <w:szCs w:val="16"/>
              </w:rPr>
              <w:t>ГОСТ 3916.1-2018</w:t>
            </w:r>
          </w:p>
          <w:p w14:paraId="5BE8C139" w14:textId="31FA09B3"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B499508"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573CB89" w14:textId="77777777" w:rsidTr="001150A2">
        <w:tblPrEx>
          <w:tblCellMar>
            <w:top w:w="5" w:type="dxa"/>
            <w:left w:w="108" w:type="dxa"/>
            <w:right w:w="108" w:type="dxa"/>
          </w:tblCellMar>
        </w:tblPrEx>
        <w:trPr>
          <w:trHeight w:val="229"/>
        </w:trPr>
        <w:tc>
          <w:tcPr>
            <w:tcW w:w="709" w:type="dxa"/>
            <w:vMerge/>
          </w:tcPr>
          <w:p w14:paraId="5A272B5E"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BB7980E"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D5121E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Длина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6C8FA74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1435</w:t>
            </w:r>
          </w:p>
          <w:p w14:paraId="5E11971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1465</w:t>
            </w:r>
          </w:p>
        </w:tc>
        <w:tc>
          <w:tcPr>
            <w:tcW w:w="2126" w:type="dxa"/>
            <w:vAlign w:val="center"/>
          </w:tcPr>
          <w:p w14:paraId="63DDA1F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89BA0C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651F7A0" w14:textId="77777777" w:rsidTr="001150A2">
        <w:tblPrEx>
          <w:tblCellMar>
            <w:top w:w="5" w:type="dxa"/>
            <w:left w:w="108" w:type="dxa"/>
            <w:right w:w="108" w:type="dxa"/>
          </w:tblCellMar>
        </w:tblPrEx>
        <w:trPr>
          <w:trHeight w:val="229"/>
        </w:trPr>
        <w:tc>
          <w:tcPr>
            <w:tcW w:w="709" w:type="dxa"/>
            <w:vMerge/>
          </w:tcPr>
          <w:p w14:paraId="16540710"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309F9E7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768E46A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Ширина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B38E981"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1400</w:t>
            </w:r>
          </w:p>
          <w:p w14:paraId="6162D14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более 1430</w:t>
            </w:r>
          </w:p>
        </w:tc>
        <w:tc>
          <w:tcPr>
            <w:tcW w:w="2126" w:type="dxa"/>
            <w:vAlign w:val="center"/>
          </w:tcPr>
          <w:p w14:paraId="2704763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1376CB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DFB1E73" w14:textId="77777777" w:rsidTr="001150A2">
        <w:tblPrEx>
          <w:tblCellMar>
            <w:top w:w="5" w:type="dxa"/>
            <w:left w:w="108" w:type="dxa"/>
            <w:right w:w="108" w:type="dxa"/>
          </w:tblCellMar>
        </w:tblPrEx>
        <w:trPr>
          <w:trHeight w:val="229"/>
        </w:trPr>
        <w:tc>
          <w:tcPr>
            <w:tcW w:w="709" w:type="dxa"/>
            <w:vMerge/>
          </w:tcPr>
          <w:p w14:paraId="4195A4D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4E1C5B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046ACFC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Общая высота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10B0E38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D155F4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7F5DBB8" w14:textId="36BFD23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E1B4014" w14:textId="77777777" w:rsidTr="001150A2">
        <w:tblPrEx>
          <w:tblCellMar>
            <w:top w:w="5" w:type="dxa"/>
            <w:left w:w="108" w:type="dxa"/>
            <w:right w:w="108" w:type="dxa"/>
          </w:tblCellMar>
        </w:tblPrEx>
        <w:trPr>
          <w:trHeight w:val="229"/>
        </w:trPr>
        <w:tc>
          <w:tcPr>
            <w:tcW w:w="709" w:type="dxa"/>
            <w:vMerge/>
          </w:tcPr>
          <w:p w14:paraId="05CBFE3E"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7DE5498A"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60433C1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тематической развивающей панели,мм</w:t>
            </w:r>
          </w:p>
        </w:tc>
        <w:tc>
          <w:tcPr>
            <w:tcW w:w="2268" w:type="dxa"/>
            <w:vAlign w:val="center"/>
          </w:tcPr>
          <w:p w14:paraId="0E658CC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8D6BE9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15B1402" w14:textId="57F10B58"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240EDCE" w14:textId="77777777" w:rsidTr="001150A2">
        <w:tblPrEx>
          <w:tblCellMar>
            <w:top w:w="5" w:type="dxa"/>
            <w:left w:w="108" w:type="dxa"/>
            <w:right w:w="108" w:type="dxa"/>
          </w:tblCellMar>
        </w:tblPrEx>
        <w:trPr>
          <w:trHeight w:val="229"/>
        </w:trPr>
        <w:tc>
          <w:tcPr>
            <w:tcW w:w="709" w:type="dxa"/>
            <w:vMerge/>
          </w:tcPr>
          <w:p w14:paraId="267637AD"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2042BDCB"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B77D55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Крепление к опорным столбам осуществляется по средствам четырех хомутов</w:t>
            </w:r>
          </w:p>
        </w:tc>
        <w:tc>
          <w:tcPr>
            <w:tcW w:w="2268" w:type="dxa"/>
            <w:vAlign w:val="center"/>
          </w:tcPr>
          <w:p w14:paraId="7F400D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575C397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8168034" w14:textId="649B13A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83BC51C" w14:textId="77777777" w:rsidTr="001150A2">
        <w:tblPrEx>
          <w:tblCellMar>
            <w:top w:w="5" w:type="dxa"/>
            <w:left w:w="108" w:type="dxa"/>
            <w:right w:w="108" w:type="dxa"/>
          </w:tblCellMar>
        </w:tblPrEx>
        <w:trPr>
          <w:trHeight w:val="229"/>
        </w:trPr>
        <w:tc>
          <w:tcPr>
            <w:tcW w:w="709" w:type="dxa"/>
            <w:vMerge/>
          </w:tcPr>
          <w:p w14:paraId="6FEFEA66"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20040D7"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EC466A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0FA1DEE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4FF0B7B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C45D4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F52CE4" w14:textId="77777777" w:rsidTr="001150A2">
        <w:tblPrEx>
          <w:tblCellMar>
            <w:top w:w="5" w:type="dxa"/>
            <w:left w:w="108" w:type="dxa"/>
            <w:right w:w="108" w:type="dxa"/>
          </w:tblCellMar>
        </w:tblPrEx>
        <w:trPr>
          <w:trHeight w:val="229"/>
        </w:trPr>
        <w:tc>
          <w:tcPr>
            <w:tcW w:w="709" w:type="dxa"/>
            <w:vMerge/>
          </w:tcPr>
          <w:p w14:paraId="5805AC38"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6CACD382"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3D3B030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1BF03DD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6A807B0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DFD92C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0453F50" w14:textId="77777777" w:rsidTr="001150A2">
        <w:tblPrEx>
          <w:tblCellMar>
            <w:top w:w="5" w:type="dxa"/>
            <w:left w:w="108" w:type="dxa"/>
            <w:right w:w="108" w:type="dxa"/>
          </w:tblCellMar>
        </w:tblPrEx>
        <w:trPr>
          <w:trHeight w:val="229"/>
        </w:trPr>
        <w:tc>
          <w:tcPr>
            <w:tcW w:w="709" w:type="dxa"/>
            <w:vMerge/>
          </w:tcPr>
          <w:p w14:paraId="4FC81B0B" w14:textId="77777777" w:rsidR="003B0255" w:rsidRPr="003B0255" w:rsidRDefault="003B0255" w:rsidP="003B0255">
            <w:pPr>
              <w:rPr>
                <w:rFonts w:ascii="Times New Roman" w:hAnsi="Times New Roman" w:cs="Times New Roman"/>
                <w:sz w:val="18"/>
                <w:szCs w:val="18"/>
                <w:lang w:bidi="ru-RU"/>
              </w:rPr>
            </w:pPr>
          </w:p>
        </w:tc>
        <w:tc>
          <w:tcPr>
            <w:tcW w:w="1416" w:type="dxa"/>
            <w:vMerge/>
          </w:tcPr>
          <w:p w14:paraId="4AC24445" w14:textId="77777777" w:rsidR="003B0255" w:rsidRPr="003B0255" w:rsidRDefault="003B0255" w:rsidP="003B0255">
            <w:pPr>
              <w:rPr>
                <w:rFonts w:ascii="Times New Roman" w:hAnsi="Times New Roman" w:cs="Times New Roman"/>
                <w:b/>
                <w:bCs/>
                <w:sz w:val="18"/>
                <w:szCs w:val="18"/>
                <w:lang w:bidi="ru-RU"/>
              </w:rPr>
            </w:pPr>
          </w:p>
        </w:tc>
        <w:tc>
          <w:tcPr>
            <w:tcW w:w="1703" w:type="dxa"/>
            <w:vAlign w:val="center"/>
          </w:tcPr>
          <w:p w14:paraId="19C1EBA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3F7A1E50"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4AE9C93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5D8266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704422" w14:textId="77777777" w:rsidTr="001150A2">
        <w:tblPrEx>
          <w:tblCellMar>
            <w:top w:w="5" w:type="dxa"/>
            <w:left w:w="108" w:type="dxa"/>
            <w:right w:w="108" w:type="dxa"/>
          </w:tblCellMar>
        </w:tblPrEx>
        <w:trPr>
          <w:trHeight w:val="1405"/>
        </w:trPr>
        <w:tc>
          <w:tcPr>
            <w:tcW w:w="709" w:type="dxa"/>
            <w:vMerge w:val="restart"/>
            <w:vAlign w:val="center"/>
          </w:tcPr>
          <w:p w14:paraId="0B9AC55E"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7.</w:t>
            </w:r>
          </w:p>
        </w:tc>
        <w:tc>
          <w:tcPr>
            <w:tcW w:w="1416" w:type="dxa"/>
            <w:vMerge w:val="restart"/>
            <w:vAlign w:val="center"/>
          </w:tcPr>
          <w:p w14:paraId="4B9270CD" w14:textId="77777777" w:rsidR="003B0255" w:rsidRPr="003B0255" w:rsidRDefault="003B0255" w:rsidP="003B0255">
            <w:pPr>
              <w:rPr>
                <w:rFonts w:ascii="Times New Roman" w:hAnsi="Times New Roman" w:cs="Times New Roman"/>
                <w:b/>
                <w:bCs/>
                <w:sz w:val="18"/>
                <w:szCs w:val="18"/>
                <w:lang w:bidi="ru-RU"/>
              </w:rPr>
            </w:pPr>
            <w:r w:rsidRPr="003B0255">
              <w:rPr>
                <w:rFonts w:ascii="Times New Roman" w:hAnsi="Times New Roman" w:cs="Times New Roman"/>
                <w:sz w:val="18"/>
                <w:szCs w:val="18"/>
              </w:rPr>
              <w:t>Лабиринт</w:t>
            </w:r>
          </w:p>
        </w:tc>
        <w:tc>
          <w:tcPr>
            <w:tcW w:w="8648" w:type="dxa"/>
            <w:gridSpan w:val="4"/>
            <w:vAlign w:val="center"/>
          </w:tcPr>
          <w:p w14:paraId="4BFE578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6155CC1F" wp14:editId="33849EED">
                  <wp:extent cx="1245577" cy="830383"/>
                  <wp:effectExtent l="0" t="0" r="0" b="0"/>
                  <wp:docPr id="1390" name="Рисунок 1389">
                    <a:extLst xmlns:a="http://schemas.openxmlformats.org/drawingml/2006/main">
                      <a:ext uri="{FF2B5EF4-FFF2-40B4-BE49-F238E27FC236}">
                        <a16:creationId xmlns:a16="http://schemas.microsoft.com/office/drawing/2014/main" id="{00000000-0008-0000-0000-00006E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 name="Рисунок 1389">
                            <a:extLst>
                              <a:ext uri="{FF2B5EF4-FFF2-40B4-BE49-F238E27FC236}">
                                <a16:creationId xmlns:a16="http://schemas.microsoft.com/office/drawing/2014/main" id="{00000000-0008-0000-0000-00006E050000}"/>
                              </a:ext>
                            </a:extLst>
                          </pic:cNvPr>
                          <pic:cNvPicPr>
                            <a:picLocks noChangeAspect="1"/>
                          </pic:cNvPicPr>
                        </pic:nvPicPr>
                        <pic:blipFill>
                          <a:blip r:embed="rId13" cstate="screen">
                            <a:extLst>
                              <a:ext uri="{28A0092B-C50C-407E-A947-70E740481C1C}">
                                <a14:useLocalDpi xmlns:a14="http://schemas.microsoft.com/office/drawing/2010/main"/>
                              </a:ext>
                            </a:extLst>
                          </a:blip>
                          <a:stretch/>
                        </pic:blipFill>
                        <pic:spPr bwMode="auto">
                          <a:xfrm>
                            <a:off x="0" y="0"/>
                            <a:ext cx="1245577" cy="830383"/>
                          </a:xfrm>
                          <a:prstGeom prst="rect">
                            <a:avLst/>
                          </a:prstGeom>
                        </pic:spPr>
                      </pic:pic>
                    </a:graphicData>
                  </a:graphic>
                </wp:inline>
              </w:drawing>
            </w:r>
          </w:p>
        </w:tc>
      </w:tr>
      <w:tr w:rsidR="003B0255" w:rsidRPr="003B0255" w14:paraId="5BDE0F97" w14:textId="77777777" w:rsidTr="001150A2">
        <w:tblPrEx>
          <w:tblCellMar>
            <w:top w:w="5" w:type="dxa"/>
            <w:left w:w="108" w:type="dxa"/>
            <w:right w:w="108" w:type="dxa"/>
          </w:tblCellMar>
        </w:tblPrEx>
        <w:trPr>
          <w:trHeight w:val="229"/>
        </w:trPr>
        <w:tc>
          <w:tcPr>
            <w:tcW w:w="709" w:type="dxa"/>
            <w:vMerge/>
            <w:vAlign w:val="center"/>
          </w:tcPr>
          <w:p w14:paraId="28F2BC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3FB08D"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D64B770"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2CF6B960" w14:textId="77777777" w:rsidTr="001150A2">
        <w:tblPrEx>
          <w:tblCellMar>
            <w:top w:w="5" w:type="dxa"/>
            <w:left w:w="108" w:type="dxa"/>
            <w:right w:w="108" w:type="dxa"/>
          </w:tblCellMar>
        </w:tblPrEx>
        <w:trPr>
          <w:trHeight w:val="229"/>
        </w:trPr>
        <w:tc>
          <w:tcPr>
            <w:tcW w:w="709" w:type="dxa"/>
            <w:vMerge/>
            <w:vAlign w:val="center"/>
          </w:tcPr>
          <w:p w14:paraId="710904C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208EF8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D8FE1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3E992E4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менее 1850 не более 1950</w:t>
            </w:r>
          </w:p>
        </w:tc>
        <w:tc>
          <w:tcPr>
            <w:tcW w:w="2126" w:type="dxa"/>
            <w:vAlign w:val="center"/>
          </w:tcPr>
          <w:p w14:paraId="1591037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73E52A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885F599" w14:textId="77777777" w:rsidTr="001150A2">
        <w:tblPrEx>
          <w:tblCellMar>
            <w:top w:w="5" w:type="dxa"/>
            <w:left w:w="108" w:type="dxa"/>
            <w:right w:w="108" w:type="dxa"/>
          </w:tblCellMar>
        </w:tblPrEx>
        <w:trPr>
          <w:trHeight w:val="229"/>
        </w:trPr>
        <w:tc>
          <w:tcPr>
            <w:tcW w:w="709" w:type="dxa"/>
            <w:vMerge/>
            <w:vAlign w:val="center"/>
          </w:tcPr>
          <w:p w14:paraId="10325B8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6EE716E" w14:textId="77777777" w:rsidR="003B0255" w:rsidRPr="003B0255" w:rsidRDefault="003B0255" w:rsidP="003B0255">
            <w:pPr>
              <w:rPr>
                <w:rFonts w:ascii="Times New Roman" w:hAnsi="Times New Roman" w:cs="Times New Roman"/>
                <w:sz w:val="18"/>
                <w:szCs w:val="18"/>
              </w:rPr>
            </w:pPr>
          </w:p>
        </w:tc>
        <w:tc>
          <w:tcPr>
            <w:tcW w:w="1703" w:type="dxa"/>
            <w:vAlign w:val="center"/>
          </w:tcPr>
          <w:p w14:paraId="348280E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0D98B03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120 не более 130</w:t>
            </w:r>
          </w:p>
        </w:tc>
        <w:tc>
          <w:tcPr>
            <w:tcW w:w="2126" w:type="dxa"/>
            <w:vAlign w:val="center"/>
          </w:tcPr>
          <w:p w14:paraId="35ADA0C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0FCAD0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AB9C69E" w14:textId="77777777" w:rsidTr="001150A2">
        <w:tblPrEx>
          <w:tblCellMar>
            <w:top w:w="5" w:type="dxa"/>
            <w:left w:w="108" w:type="dxa"/>
            <w:right w:w="108" w:type="dxa"/>
          </w:tblCellMar>
        </w:tblPrEx>
        <w:trPr>
          <w:trHeight w:val="229"/>
        </w:trPr>
        <w:tc>
          <w:tcPr>
            <w:tcW w:w="709" w:type="dxa"/>
            <w:vMerge/>
            <w:vAlign w:val="center"/>
          </w:tcPr>
          <w:p w14:paraId="262BE08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C523F43" w14:textId="77777777" w:rsidR="003B0255" w:rsidRPr="003B0255" w:rsidRDefault="003B0255" w:rsidP="003B0255">
            <w:pPr>
              <w:rPr>
                <w:rFonts w:ascii="Times New Roman" w:hAnsi="Times New Roman" w:cs="Times New Roman"/>
                <w:sz w:val="18"/>
                <w:szCs w:val="18"/>
              </w:rPr>
            </w:pPr>
          </w:p>
        </w:tc>
        <w:tc>
          <w:tcPr>
            <w:tcW w:w="1703" w:type="dxa"/>
            <w:vAlign w:val="center"/>
          </w:tcPr>
          <w:p w14:paraId="7A51D6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309D671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1700 не более 1800</w:t>
            </w:r>
          </w:p>
        </w:tc>
        <w:tc>
          <w:tcPr>
            <w:tcW w:w="2126" w:type="dxa"/>
            <w:vAlign w:val="center"/>
          </w:tcPr>
          <w:p w14:paraId="218827A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65429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FDB464" w14:textId="77777777" w:rsidTr="001150A2">
        <w:tblPrEx>
          <w:tblCellMar>
            <w:top w:w="5" w:type="dxa"/>
            <w:left w:w="108" w:type="dxa"/>
            <w:right w:w="108" w:type="dxa"/>
          </w:tblCellMar>
        </w:tblPrEx>
        <w:trPr>
          <w:trHeight w:val="229"/>
        </w:trPr>
        <w:tc>
          <w:tcPr>
            <w:tcW w:w="709" w:type="dxa"/>
            <w:vMerge/>
            <w:vAlign w:val="center"/>
          </w:tcPr>
          <w:p w14:paraId="74059B2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1DF565"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165BEF7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53DF34F6" w14:textId="77777777" w:rsidTr="001150A2">
        <w:tblPrEx>
          <w:tblCellMar>
            <w:top w:w="5" w:type="dxa"/>
            <w:left w:w="108" w:type="dxa"/>
            <w:right w:w="108" w:type="dxa"/>
          </w:tblCellMar>
        </w:tblPrEx>
        <w:trPr>
          <w:trHeight w:val="229"/>
        </w:trPr>
        <w:tc>
          <w:tcPr>
            <w:tcW w:w="709" w:type="dxa"/>
            <w:vMerge/>
            <w:vAlign w:val="center"/>
          </w:tcPr>
          <w:p w14:paraId="22FE413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F188924" w14:textId="77777777" w:rsidR="003B0255" w:rsidRPr="003B0255" w:rsidRDefault="003B0255" w:rsidP="003B0255">
            <w:pPr>
              <w:rPr>
                <w:rFonts w:ascii="Times New Roman" w:hAnsi="Times New Roman" w:cs="Times New Roman"/>
                <w:sz w:val="18"/>
                <w:szCs w:val="18"/>
              </w:rPr>
            </w:pPr>
          </w:p>
        </w:tc>
        <w:tc>
          <w:tcPr>
            <w:tcW w:w="1703" w:type="dxa"/>
            <w:vAlign w:val="center"/>
          </w:tcPr>
          <w:p w14:paraId="3B51D95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4E0C6980" w14:textId="3D72225C"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3 до 7</w:t>
            </w:r>
          </w:p>
        </w:tc>
        <w:tc>
          <w:tcPr>
            <w:tcW w:w="2126" w:type="dxa"/>
            <w:vAlign w:val="center"/>
          </w:tcPr>
          <w:p w14:paraId="4D382D7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F35F40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6CEF641" w14:textId="77777777" w:rsidTr="001150A2">
        <w:tblPrEx>
          <w:tblCellMar>
            <w:top w:w="5" w:type="dxa"/>
            <w:left w:w="108" w:type="dxa"/>
            <w:right w:w="108" w:type="dxa"/>
          </w:tblCellMar>
        </w:tblPrEx>
        <w:trPr>
          <w:trHeight w:val="229"/>
        </w:trPr>
        <w:tc>
          <w:tcPr>
            <w:tcW w:w="709" w:type="dxa"/>
            <w:vMerge/>
            <w:vAlign w:val="center"/>
          </w:tcPr>
          <w:p w14:paraId="34FFB6C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113E255"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02DEC241"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70B7711C" w14:textId="77777777" w:rsidTr="001150A2">
        <w:tblPrEx>
          <w:tblCellMar>
            <w:top w:w="5" w:type="dxa"/>
            <w:left w:w="108" w:type="dxa"/>
            <w:right w:w="108" w:type="dxa"/>
          </w:tblCellMar>
        </w:tblPrEx>
        <w:trPr>
          <w:trHeight w:val="229"/>
        </w:trPr>
        <w:tc>
          <w:tcPr>
            <w:tcW w:w="709" w:type="dxa"/>
            <w:vMerge/>
            <w:vAlign w:val="center"/>
          </w:tcPr>
          <w:p w14:paraId="3CC9EFC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9FFD5A5" w14:textId="77777777" w:rsidR="003B0255" w:rsidRPr="003B0255" w:rsidRDefault="003B0255" w:rsidP="003B0255">
            <w:pPr>
              <w:rPr>
                <w:rFonts w:ascii="Times New Roman" w:hAnsi="Times New Roman" w:cs="Times New Roman"/>
                <w:sz w:val="18"/>
                <w:szCs w:val="18"/>
              </w:rPr>
            </w:pPr>
          </w:p>
        </w:tc>
        <w:tc>
          <w:tcPr>
            <w:tcW w:w="1703" w:type="dxa"/>
            <w:vAlign w:val="center"/>
          </w:tcPr>
          <w:p w14:paraId="56B3F18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lang w:bidi="ru-RU"/>
              </w:rPr>
              <w:t>Диаметр дугообразных металлических столбов – 2 шт., мм</w:t>
            </w:r>
          </w:p>
        </w:tc>
        <w:tc>
          <w:tcPr>
            <w:tcW w:w="2268" w:type="dxa"/>
            <w:vAlign w:val="center"/>
          </w:tcPr>
          <w:p w14:paraId="5046D3E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менее 87 не более 90</w:t>
            </w:r>
          </w:p>
        </w:tc>
        <w:tc>
          <w:tcPr>
            <w:tcW w:w="2126" w:type="dxa"/>
            <w:vAlign w:val="center"/>
          </w:tcPr>
          <w:p w14:paraId="483B9C9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1F3CACA" w14:textId="690A66E9"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59A6699" w14:textId="77777777" w:rsidTr="001150A2">
        <w:tblPrEx>
          <w:tblCellMar>
            <w:top w:w="5" w:type="dxa"/>
            <w:left w:w="108" w:type="dxa"/>
            <w:right w:w="108" w:type="dxa"/>
          </w:tblCellMar>
        </w:tblPrEx>
        <w:trPr>
          <w:trHeight w:val="229"/>
        </w:trPr>
        <w:tc>
          <w:tcPr>
            <w:tcW w:w="709" w:type="dxa"/>
            <w:vMerge/>
            <w:vAlign w:val="center"/>
          </w:tcPr>
          <w:p w14:paraId="487B352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9B42936" w14:textId="77777777" w:rsidR="003B0255" w:rsidRPr="003B0255" w:rsidRDefault="003B0255" w:rsidP="003B0255">
            <w:pPr>
              <w:rPr>
                <w:rFonts w:ascii="Times New Roman" w:hAnsi="Times New Roman" w:cs="Times New Roman"/>
                <w:sz w:val="18"/>
                <w:szCs w:val="18"/>
              </w:rPr>
            </w:pPr>
          </w:p>
        </w:tc>
        <w:tc>
          <w:tcPr>
            <w:tcW w:w="1703" w:type="dxa"/>
            <w:vAlign w:val="center"/>
          </w:tcPr>
          <w:p w14:paraId="4F9DCDF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Материал тематической развивающей панели – 1 шт.</w:t>
            </w:r>
          </w:p>
        </w:tc>
        <w:tc>
          <w:tcPr>
            <w:tcW w:w="2268" w:type="dxa"/>
            <w:vAlign w:val="center"/>
          </w:tcPr>
          <w:p w14:paraId="73F446C9" w14:textId="5E387499" w:rsidR="002E08B3"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tc>
        <w:tc>
          <w:tcPr>
            <w:tcW w:w="2126" w:type="dxa"/>
            <w:vAlign w:val="center"/>
          </w:tcPr>
          <w:p w14:paraId="2BCFCEAC" w14:textId="77777777" w:rsidR="005F0FDD" w:rsidRDefault="005F0FDD" w:rsidP="003B0255">
            <w:pPr>
              <w:rPr>
                <w:rFonts w:ascii="Times New Roman" w:hAnsi="Times New Roman" w:cs="Times New Roman"/>
                <w:sz w:val="16"/>
                <w:szCs w:val="16"/>
              </w:rPr>
            </w:pPr>
            <w:r w:rsidRPr="002E08B3">
              <w:rPr>
                <w:rFonts w:ascii="Times New Roman" w:hAnsi="Times New Roman" w:cs="Times New Roman"/>
                <w:sz w:val="16"/>
                <w:szCs w:val="16"/>
              </w:rPr>
              <w:t>ГОСТ 3916.1-2018</w:t>
            </w:r>
          </w:p>
          <w:p w14:paraId="7D4C9217" w14:textId="663C2121"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D8D6CF8" w14:textId="4D2709EB"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D1DB84" w14:textId="77777777" w:rsidTr="001150A2">
        <w:tblPrEx>
          <w:tblCellMar>
            <w:top w:w="5" w:type="dxa"/>
            <w:left w:w="108" w:type="dxa"/>
            <w:right w:w="108" w:type="dxa"/>
          </w:tblCellMar>
        </w:tblPrEx>
        <w:trPr>
          <w:trHeight w:val="229"/>
        </w:trPr>
        <w:tc>
          <w:tcPr>
            <w:tcW w:w="709" w:type="dxa"/>
            <w:vMerge/>
            <w:vAlign w:val="center"/>
          </w:tcPr>
          <w:p w14:paraId="7F5EC2D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16581FA" w14:textId="77777777" w:rsidR="003B0255" w:rsidRPr="003B0255" w:rsidRDefault="003B0255" w:rsidP="003B0255">
            <w:pPr>
              <w:rPr>
                <w:rFonts w:ascii="Times New Roman" w:hAnsi="Times New Roman" w:cs="Times New Roman"/>
                <w:sz w:val="18"/>
                <w:szCs w:val="18"/>
              </w:rPr>
            </w:pPr>
          </w:p>
        </w:tc>
        <w:tc>
          <w:tcPr>
            <w:tcW w:w="1703" w:type="dxa"/>
            <w:vAlign w:val="center"/>
          </w:tcPr>
          <w:p w14:paraId="5E3845E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Длина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2FDFD43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1435</w:t>
            </w:r>
          </w:p>
          <w:p w14:paraId="38DE100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1465</w:t>
            </w:r>
          </w:p>
        </w:tc>
        <w:tc>
          <w:tcPr>
            <w:tcW w:w="2126" w:type="dxa"/>
            <w:vAlign w:val="center"/>
          </w:tcPr>
          <w:p w14:paraId="3A19137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F0D786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09953D0" w14:textId="77777777" w:rsidTr="001150A2">
        <w:tblPrEx>
          <w:tblCellMar>
            <w:top w:w="5" w:type="dxa"/>
            <w:left w:w="108" w:type="dxa"/>
            <w:right w:w="108" w:type="dxa"/>
          </w:tblCellMar>
        </w:tblPrEx>
        <w:trPr>
          <w:trHeight w:val="229"/>
        </w:trPr>
        <w:tc>
          <w:tcPr>
            <w:tcW w:w="709" w:type="dxa"/>
            <w:vMerge/>
            <w:vAlign w:val="center"/>
          </w:tcPr>
          <w:p w14:paraId="77DF42C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B118E74" w14:textId="77777777" w:rsidR="003B0255" w:rsidRPr="003B0255" w:rsidRDefault="003B0255" w:rsidP="003B0255">
            <w:pPr>
              <w:rPr>
                <w:rFonts w:ascii="Times New Roman" w:hAnsi="Times New Roman" w:cs="Times New Roman"/>
                <w:sz w:val="18"/>
                <w:szCs w:val="18"/>
              </w:rPr>
            </w:pPr>
          </w:p>
        </w:tc>
        <w:tc>
          <w:tcPr>
            <w:tcW w:w="1703" w:type="dxa"/>
            <w:vAlign w:val="center"/>
          </w:tcPr>
          <w:p w14:paraId="7B92E0F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Ширина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CCD41FD" w14:textId="77777777" w:rsidR="003B0255" w:rsidRPr="003B0255" w:rsidRDefault="003B0255" w:rsidP="003B0255">
            <w:pPr>
              <w:ind w:right="3"/>
              <w:rPr>
                <w:rFonts w:ascii="Times New Roman" w:hAnsi="Times New Roman" w:cs="Times New Roman"/>
                <w:sz w:val="16"/>
                <w:szCs w:val="16"/>
                <w:lang w:bidi="ru-RU"/>
              </w:rPr>
            </w:pPr>
            <w:r w:rsidRPr="003B0255">
              <w:rPr>
                <w:rFonts w:ascii="Times New Roman" w:hAnsi="Times New Roman" w:cs="Times New Roman"/>
                <w:sz w:val="16"/>
                <w:szCs w:val="16"/>
                <w:lang w:bidi="ru-RU"/>
              </w:rPr>
              <w:t>Не менее 1400</w:t>
            </w:r>
          </w:p>
          <w:p w14:paraId="7969743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Не более 1430</w:t>
            </w:r>
          </w:p>
        </w:tc>
        <w:tc>
          <w:tcPr>
            <w:tcW w:w="2126" w:type="dxa"/>
            <w:vAlign w:val="center"/>
          </w:tcPr>
          <w:p w14:paraId="5D9CD5CC"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4C2CF58" w14:textId="22123726"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F1F3E90" w14:textId="77777777" w:rsidTr="001150A2">
        <w:tblPrEx>
          <w:tblCellMar>
            <w:top w:w="5" w:type="dxa"/>
            <w:left w:w="108" w:type="dxa"/>
            <w:right w:w="108" w:type="dxa"/>
          </w:tblCellMar>
        </w:tblPrEx>
        <w:trPr>
          <w:trHeight w:val="229"/>
        </w:trPr>
        <w:tc>
          <w:tcPr>
            <w:tcW w:w="709" w:type="dxa"/>
            <w:vMerge/>
            <w:vAlign w:val="center"/>
          </w:tcPr>
          <w:p w14:paraId="35311B2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7EC1AD6" w14:textId="77777777" w:rsidR="003B0255" w:rsidRPr="003B0255" w:rsidRDefault="003B0255" w:rsidP="003B0255">
            <w:pPr>
              <w:rPr>
                <w:rFonts w:ascii="Times New Roman" w:hAnsi="Times New Roman" w:cs="Times New Roman"/>
                <w:sz w:val="18"/>
                <w:szCs w:val="18"/>
              </w:rPr>
            </w:pPr>
          </w:p>
        </w:tc>
        <w:tc>
          <w:tcPr>
            <w:tcW w:w="1703" w:type="dxa"/>
            <w:vAlign w:val="center"/>
          </w:tcPr>
          <w:p w14:paraId="77CE51E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lang w:bidi="ru-RU"/>
              </w:rPr>
              <w:t xml:space="preserve">Общая высота </w:t>
            </w:r>
            <w:r w:rsidRPr="003B0255">
              <w:rPr>
                <w:rFonts w:ascii="Times New Roman" w:hAnsi="Times New Roman" w:cs="Times New Roman"/>
                <w:noProof/>
                <w:sz w:val="16"/>
                <w:szCs w:val="16"/>
              </w:rPr>
              <w:t>тематической развивающей панели</w:t>
            </w:r>
            <w:r w:rsidRPr="003B0255">
              <w:rPr>
                <w:rFonts w:ascii="Times New Roman" w:hAnsi="Times New Roman" w:cs="Times New Roman"/>
                <w:sz w:val="16"/>
                <w:szCs w:val="16"/>
                <w:lang w:bidi="ru-RU"/>
              </w:rPr>
              <w:t>, мм</w:t>
            </w:r>
          </w:p>
        </w:tc>
        <w:tc>
          <w:tcPr>
            <w:tcW w:w="2268" w:type="dxa"/>
            <w:vAlign w:val="center"/>
          </w:tcPr>
          <w:p w14:paraId="412882F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4A358111"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A557A0" w14:textId="77777777" w:rsidR="003B0255" w:rsidRPr="002E08B3" w:rsidRDefault="003B0255"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42430F9" w14:textId="77777777" w:rsidTr="001150A2">
        <w:tblPrEx>
          <w:tblCellMar>
            <w:top w:w="5" w:type="dxa"/>
            <w:left w:w="108" w:type="dxa"/>
            <w:right w:w="108" w:type="dxa"/>
          </w:tblCellMar>
        </w:tblPrEx>
        <w:trPr>
          <w:trHeight w:val="229"/>
        </w:trPr>
        <w:tc>
          <w:tcPr>
            <w:tcW w:w="709" w:type="dxa"/>
            <w:vMerge/>
            <w:vAlign w:val="center"/>
          </w:tcPr>
          <w:p w14:paraId="2CAFDEF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08DDE6" w14:textId="77777777" w:rsidR="003B0255" w:rsidRPr="003B0255" w:rsidRDefault="003B0255" w:rsidP="003B0255">
            <w:pPr>
              <w:rPr>
                <w:rFonts w:ascii="Times New Roman" w:hAnsi="Times New Roman" w:cs="Times New Roman"/>
                <w:sz w:val="18"/>
                <w:szCs w:val="18"/>
              </w:rPr>
            </w:pPr>
          </w:p>
        </w:tc>
        <w:tc>
          <w:tcPr>
            <w:tcW w:w="1703" w:type="dxa"/>
            <w:vAlign w:val="center"/>
          </w:tcPr>
          <w:p w14:paraId="5935C7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тематической развивающей панели,мм</w:t>
            </w:r>
          </w:p>
        </w:tc>
        <w:tc>
          <w:tcPr>
            <w:tcW w:w="2268" w:type="dxa"/>
            <w:vAlign w:val="center"/>
          </w:tcPr>
          <w:p w14:paraId="7F39185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4C670D01"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86ACC16" w14:textId="21BD0EBD"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0FF36A30" w14:textId="77777777" w:rsidTr="001150A2">
        <w:tblPrEx>
          <w:tblCellMar>
            <w:top w:w="5" w:type="dxa"/>
            <w:left w:w="108" w:type="dxa"/>
            <w:right w:w="108" w:type="dxa"/>
          </w:tblCellMar>
        </w:tblPrEx>
        <w:trPr>
          <w:trHeight w:val="229"/>
        </w:trPr>
        <w:tc>
          <w:tcPr>
            <w:tcW w:w="709" w:type="dxa"/>
            <w:vMerge/>
            <w:vAlign w:val="center"/>
          </w:tcPr>
          <w:p w14:paraId="1B779727"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5EE6CB6" w14:textId="77777777" w:rsidR="003B0255" w:rsidRPr="003B0255" w:rsidRDefault="003B0255" w:rsidP="003B0255">
            <w:pPr>
              <w:rPr>
                <w:rFonts w:ascii="Times New Roman" w:hAnsi="Times New Roman" w:cs="Times New Roman"/>
                <w:sz w:val="18"/>
                <w:szCs w:val="18"/>
              </w:rPr>
            </w:pPr>
          </w:p>
        </w:tc>
        <w:tc>
          <w:tcPr>
            <w:tcW w:w="1703" w:type="dxa"/>
            <w:vAlign w:val="center"/>
          </w:tcPr>
          <w:p w14:paraId="36CD6F2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Крепление к опорным столбам осуществляется по средствам четырех хомутов</w:t>
            </w:r>
          </w:p>
        </w:tc>
        <w:tc>
          <w:tcPr>
            <w:tcW w:w="2268" w:type="dxa"/>
            <w:vAlign w:val="center"/>
          </w:tcPr>
          <w:p w14:paraId="022D769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252A8540"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B46A34B" w14:textId="77777777" w:rsidR="003B0255" w:rsidRPr="002E08B3" w:rsidRDefault="003B0255"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91E2DAF" w14:textId="77777777" w:rsidTr="001150A2">
        <w:tblPrEx>
          <w:tblCellMar>
            <w:top w:w="5" w:type="dxa"/>
            <w:left w:w="108" w:type="dxa"/>
            <w:right w:w="108" w:type="dxa"/>
          </w:tblCellMar>
        </w:tblPrEx>
        <w:trPr>
          <w:trHeight w:val="229"/>
        </w:trPr>
        <w:tc>
          <w:tcPr>
            <w:tcW w:w="709" w:type="dxa"/>
            <w:vMerge/>
            <w:vAlign w:val="center"/>
          </w:tcPr>
          <w:p w14:paraId="083D635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617F6E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06741D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245604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Покрыты двухкомпонентными профессиональными красками ярких цветов</w:t>
            </w:r>
          </w:p>
        </w:tc>
        <w:tc>
          <w:tcPr>
            <w:tcW w:w="2126" w:type="dxa"/>
            <w:vAlign w:val="center"/>
          </w:tcPr>
          <w:p w14:paraId="12F5180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FA78820" w14:textId="5109B06B"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4FC1682" w14:textId="77777777" w:rsidTr="001150A2">
        <w:tblPrEx>
          <w:tblCellMar>
            <w:top w:w="5" w:type="dxa"/>
            <w:left w:w="108" w:type="dxa"/>
            <w:right w:w="108" w:type="dxa"/>
          </w:tblCellMar>
        </w:tblPrEx>
        <w:trPr>
          <w:trHeight w:val="229"/>
        </w:trPr>
        <w:tc>
          <w:tcPr>
            <w:tcW w:w="709" w:type="dxa"/>
            <w:vMerge/>
            <w:vAlign w:val="center"/>
          </w:tcPr>
          <w:p w14:paraId="55CB684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76CD74A"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8C2E1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p>
        </w:tc>
        <w:tc>
          <w:tcPr>
            <w:tcW w:w="2268" w:type="dxa"/>
            <w:vAlign w:val="center"/>
          </w:tcPr>
          <w:p w14:paraId="0DD1EEA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9BDF1AF"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6ED9F1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D2ACE99" w14:textId="77777777" w:rsidTr="001150A2">
        <w:tblPrEx>
          <w:tblCellMar>
            <w:top w:w="5" w:type="dxa"/>
            <w:left w:w="108" w:type="dxa"/>
            <w:right w:w="108" w:type="dxa"/>
          </w:tblCellMar>
        </w:tblPrEx>
        <w:trPr>
          <w:trHeight w:val="229"/>
        </w:trPr>
        <w:tc>
          <w:tcPr>
            <w:tcW w:w="709" w:type="dxa"/>
            <w:vMerge/>
            <w:vAlign w:val="center"/>
          </w:tcPr>
          <w:p w14:paraId="45F8501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248A05" w14:textId="77777777" w:rsidR="003B0255" w:rsidRPr="003B0255" w:rsidRDefault="003B0255" w:rsidP="003B0255">
            <w:pPr>
              <w:rPr>
                <w:rFonts w:ascii="Times New Roman" w:hAnsi="Times New Roman" w:cs="Times New Roman"/>
                <w:sz w:val="18"/>
                <w:szCs w:val="18"/>
              </w:rPr>
            </w:pPr>
          </w:p>
        </w:tc>
        <w:tc>
          <w:tcPr>
            <w:tcW w:w="1703" w:type="dxa"/>
            <w:vAlign w:val="center"/>
          </w:tcPr>
          <w:p w14:paraId="2ECFC69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74029AD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2FA4FD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7D4E38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E677ADF" w14:textId="77777777" w:rsidTr="001150A2">
        <w:tblPrEx>
          <w:tblCellMar>
            <w:top w:w="5" w:type="dxa"/>
            <w:left w:w="108" w:type="dxa"/>
            <w:right w:w="108" w:type="dxa"/>
          </w:tblCellMar>
        </w:tblPrEx>
        <w:trPr>
          <w:trHeight w:val="229"/>
        </w:trPr>
        <w:tc>
          <w:tcPr>
            <w:tcW w:w="709" w:type="dxa"/>
            <w:vMerge w:val="restart"/>
            <w:vAlign w:val="center"/>
          </w:tcPr>
          <w:p w14:paraId="2E44A1EB"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8.</w:t>
            </w:r>
          </w:p>
        </w:tc>
        <w:tc>
          <w:tcPr>
            <w:tcW w:w="1416" w:type="dxa"/>
            <w:vMerge w:val="restart"/>
            <w:vAlign w:val="center"/>
          </w:tcPr>
          <w:p w14:paraId="1A048226"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Карусель</w:t>
            </w:r>
          </w:p>
        </w:tc>
        <w:tc>
          <w:tcPr>
            <w:tcW w:w="8648" w:type="dxa"/>
            <w:gridSpan w:val="4"/>
            <w:vAlign w:val="center"/>
          </w:tcPr>
          <w:p w14:paraId="3A01B41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01D1AAFD" wp14:editId="63996AEC">
                  <wp:extent cx="899159" cy="693793"/>
                  <wp:effectExtent l="0" t="0" r="0" b="0"/>
                  <wp:docPr id="36" name="Рисунок 35">
                    <a:extLst xmlns:a="http://schemas.openxmlformats.org/drawingml/2006/main">
                      <a:ext uri="{FF2B5EF4-FFF2-40B4-BE49-F238E27FC236}">
                        <a16:creationId xmlns:a16="http://schemas.microsoft.com/office/drawing/2014/main" id="{00000000-0008-0000-0000-00002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5">
                            <a:extLst>
                              <a:ext uri="{FF2B5EF4-FFF2-40B4-BE49-F238E27FC236}">
                                <a16:creationId xmlns:a16="http://schemas.microsoft.com/office/drawing/2014/main" id="{00000000-0008-0000-0000-000024000000}"/>
                              </a:ext>
                            </a:extLst>
                          </pic:cNvPr>
                          <pic:cNvPicPr>
                            <a:picLocks noChangeAspect="1"/>
                          </pic:cNvPicPr>
                        </pic:nvPicPr>
                        <pic:blipFill rotWithShape="1">
                          <a:blip r:embed="rId14" cstate="screen">
                            <a:extLst>
                              <a:ext uri="{28A0092B-C50C-407E-A947-70E740481C1C}">
                                <a14:useLocalDpi xmlns:a14="http://schemas.microsoft.com/office/drawing/2010/main"/>
                              </a:ext>
                            </a:extLst>
                          </a:blip>
                          <a:srcRect l="5345" r="9718" b="10256"/>
                          <a:stretch/>
                        </pic:blipFill>
                        <pic:spPr>
                          <a:xfrm>
                            <a:off x="0" y="0"/>
                            <a:ext cx="899159" cy="693793"/>
                          </a:xfrm>
                          <a:prstGeom prst="rect">
                            <a:avLst/>
                          </a:prstGeom>
                        </pic:spPr>
                      </pic:pic>
                    </a:graphicData>
                  </a:graphic>
                </wp:inline>
              </w:drawing>
            </w:r>
          </w:p>
        </w:tc>
      </w:tr>
      <w:tr w:rsidR="003B0255" w:rsidRPr="003B0255" w14:paraId="5A185CB1" w14:textId="77777777" w:rsidTr="001150A2">
        <w:tblPrEx>
          <w:tblCellMar>
            <w:top w:w="5" w:type="dxa"/>
            <w:left w:w="108" w:type="dxa"/>
            <w:right w:w="108" w:type="dxa"/>
          </w:tblCellMar>
        </w:tblPrEx>
        <w:trPr>
          <w:trHeight w:val="229"/>
        </w:trPr>
        <w:tc>
          <w:tcPr>
            <w:tcW w:w="709" w:type="dxa"/>
            <w:vMerge/>
            <w:vAlign w:val="center"/>
          </w:tcPr>
          <w:p w14:paraId="12E1C20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9DCB07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226A10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31488D1D" w14:textId="77777777" w:rsidTr="001150A2">
        <w:tblPrEx>
          <w:tblCellMar>
            <w:top w:w="5" w:type="dxa"/>
            <w:left w:w="108" w:type="dxa"/>
            <w:right w:w="108" w:type="dxa"/>
          </w:tblCellMar>
        </w:tblPrEx>
        <w:trPr>
          <w:trHeight w:val="229"/>
        </w:trPr>
        <w:tc>
          <w:tcPr>
            <w:tcW w:w="709" w:type="dxa"/>
            <w:vMerge/>
            <w:vAlign w:val="center"/>
          </w:tcPr>
          <w:p w14:paraId="73A8D12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E6CEA16" w14:textId="77777777" w:rsidR="003B0255" w:rsidRPr="003B0255" w:rsidRDefault="003B0255" w:rsidP="003B0255">
            <w:pPr>
              <w:rPr>
                <w:rFonts w:ascii="Times New Roman" w:hAnsi="Times New Roman" w:cs="Times New Roman"/>
                <w:sz w:val="18"/>
                <w:szCs w:val="18"/>
              </w:rPr>
            </w:pPr>
          </w:p>
        </w:tc>
        <w:tc>
          <w:tcPr>
            <w:tcW w:w="1703" w:type="dxa"/>
            <w:vAlign w:val="center"/>
          </w:tcPr>
          <w:p w14:paraId="235D1FE4"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Длина, мм</w:t>
            </w:r>
          </w:p>
        </w:tc>
        <w:tc>
          <w:tcPr>
            <w:tcW w:w="2268" w:type="dxa"/>
            <w:vAlign w:val="center"/>
          </w:tcPr>
          <w:p w14:paraId="469D35C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1500</w:t>
            </w:r>
          </w:p>
          <w:p w14:paraId="18243BB4"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sz w:val="16"/>
                <w:szCs w:val="16"/>
              </w:rPr>
              <w:t>Не более 1600</w:t>
            </w:r>
          </w:p>
        </w:tc>
        <w:tc>
          <w:tcPr>
            <w:tcW w:w="2126" w:type="dxa"/>
            <w:vAlign w:val="center"/>
          </w:tcPr>
          <w:p w14:paraId="4113354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8EF597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E600736" w14:textId="77777777" w:rsidTr="001150A2">
        <w:tblPrEx>
          <w:tblCellMar>
            <w:top w:w="5" w:type="dxa"/>
            <w:left w:w="108" w:type="dxa"/>
            <w:right w:w="108" w:type="dxa"/>
          </w:tblCellMar>
        </w:tblPrEx>
        <w:trPr>
          <w:trHeight w:val="229"/>
        </w:trPr>
        <w:tc>
          <w:tcPr>
            <w:tcW w:w="709" w:type="dxa"/>
            <w:vMerge/>
            <w:vAlign w:val="center"/>
          </w:tcPr>
          <w:p w14:paraId="475A6BA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E19307"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D262D0"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C25955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1500</w:t>
            </w:r>
          </w:p>
          <w:p w14:paraId="78DFD56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1600</w:t>
            </w:r>
          </w:p>
        </w:tc>
        <w:tc>
          <w:tcPr>
            <w:tcW w:w="2126" w:type="dxa"/>
            <w:vAlign w:val="center"/>
          </w:tcPr>
          <w:p w14:paraId="3E0B5266"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364D58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5C3C43C" w14:textId="77777777" w:rsidTr="001150A2">
        <w:tblPrEx>
          <w:tblCellMar>
            <w:top w:w="5" w:type="dxa"/>
            <w:left w:w="108" w:type="dxa"/>
            <w:right w:w="108" w:type="dxa"/>
          </w:tblCellMar>
        </w:tblPrEx>
        <w:trPr>
          <w:trHeight w:val="229"/>
        </w:trPr>
        <w:tc>
          <w:tcPr>
            <w:tcW w:w="709" w:type="dxa"/>
            <w:vMerge/>
            <w:vAlign w:val="center"/>
          </w:tcPr>
          <w:p w14:paraId="25018FC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7F604CF" w14:textId="77777777" w:rsidR="003B0255" w:rsidRPr="003B0255" w:rsidRDefault="003B0255" w:rsidP="003B0255">
            <w:pPr>
              <w:rPr>
                <w:rFonts w:ascii="Times New Roman" w:hAnsi="Times New Roman" w:cs="Times New Roman"/>
                <w:sz w:val="18"/>
                <w:szCs w:val="18"/>
              </w:rPr>
            </w:pPr>
          </w:p>
        </w:tc>
        <w:tc>
          <w:tcPr>
            <w:tcW w:w="1703" w:type="dxa"/>
            <w:vAlign w:val="center"/>
          </w:tcPr>
          <w:p w14:paraId="44235D8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1BC7E634"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1000</w:t>
            </w:r>
          </w:p>
          <w:p w14:paraId="5ED70A6B"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более 1100</w:t>
            </w:r>
          </w:p>
        </w:tc>
        <w:tc>
          <w:tcPr>
            <w:tcW w:w="2126" w:type="dxa"/>
            <w:vAlign w:val="center"/>
          </w:tcPr>
          <w:p w14:paraId="7AB7872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DC9E785"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4041487" w14:textId="77777777" w:rsidTr="001150A2">
        <w:tblPrEx>
          <w:tblCellMar>
            <w:top w:w="5" w:type="dxa"/>
            <w:left w:w="108" w:type="dxa"/>
            <w:right w:w="108" w:type="dxa"/>
          </w:tblCellMar>
        </w:tblPrEx>
        <w:trPr>
          <w:trHeight w:val="229"/>
        </w:trPr>
        <w:tc>
          <w:tcPr>
            <w:tcW w:w="709" w:type="dxa"/>
            <w:vMerge/>
            <w:vAlign w:val="center"/>
          </w:tcPr>
          <w:p w14:paraId="724C39CA"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151EE4B"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F2FB37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72A42E92" w14:textId="77777777" w:rsidTr="001150A2">
        <w:tblPrEx>
          <w:tblCellMar>
            <w:top w:w="5" w:type="dxa"/>
            <w:left w:w="108" w:type="dxa"/>
            <w:right w:w="108" w:type="dxa"/>
          </w:tblCellMar>
        </w:tblPrEx>
        <w:trPr>
          <w:trHeight w:val="229"/>
        </w:trPr>
        <w:tc>
          <w:tcPr>
            <w:tcW w:w="709" w:type="dxa"/>
            <w:vMerge/>
            <w:vAlign w:val="center"/>
          </w:tcPr>
          <w:p w14:paraId="7B94391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05FDE9D" w14:textId="77777777" w:rsidR="003B0255" w:rsidRPr="003B0255" w:rsidRDefault="003B0255" w:rsidP="003B0255">
            <w:pPr>
              <w:rPr>
                <w:rFonts w:ascii="Times New Roman" w:hAnsi="Times New Roman" w:cs="Times New Roman"/>
                <w:sz w:val="18"/>
                <w:szCs w:val="18"/>
              </w:rPr>
            </w:pPr>
          </w:p>
        </w:tc>
        <w:tc>
          <w:tcPr>
            <w:tcW w:w="1703" w:type="dxa"/>
            <w:vAlign w:val="center"/>
          </w:tcPr>
          <w:p w14:paraId="78EBCED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096A71CA"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от 5 до 12</w:t>
            </w:r>
          </w:p>
        </w:tc>
        <w:tc>
          <w:tcPr>
            <w:tcW w:w="2126" w:type="dxa"/>
            <w:vAlign w:val="center"/>
          </w:tcPr>
          <w:p w14:paraId="539BFAE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1F5ED7A"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0D597F6" w14:textId="77777777" w:rsidTr="001150A2">
        <w:tblPrEx>
          <w:tblCellMar>
            <w:top w:w="5" w:type="dxa"/>
            <w:left w:w="108" w:type="dxa"/>
            <w:right w:w="108" w:type="dxa"/>
          </w:tblCellMar>
        </w:tblPrEx>
        <w:trPr>
          <w:trHeight w:val="229"/>
        </w:trPr>
        <w:tc>
          <w:tcPr>
            <w:tcW w:w="709" w:type="dxa"/>
            <w:vMerge/>
            <w:vAlign w:val="center"/>
          </w:tcPr>
          <w:p w14:paraId="1F9B7B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AD5C796"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6656891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5353B755" w14:textId="77777777" w:rsidTr="001150A2">
        <w:tblPrEx>
          <w:tblCellMar>
            <w:top w:w="5" w:type="dxa"/>
            <w:left w:w="108" w:type="dxa"/>
            <w:right w:w="108" w:type="dxa"/>
          </w:tblCellMar>
        </w:tblPrEx>
        <w:trPr>
          <w:trHeight w:val="229"/>
        </w:trPr>
        <w:tc>
          <w:tcPr>
            <w:tcW w:w="709" w:type="dxa"/>
            <w:vMerge/>
            <w:vAlign w:val="center"/>
          </w:tcPr>
          <w:p w14:paraId="3D338E1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DDEB409" w14:textId="77777777" w:rsidR="003B0255" w:rsidRPr="003B0255" w:rsidRDefault="003B0255" w:rsidP="003B0255">
            <w:pPr>
              <w:rPr>
                <w:rFonts w:ascii="Times New Roman" w:hAnsi="Times New Roman" w:cs="Times New Roman"/>
                <w:sz w:val="18"/>
                <w:szCs w:val="18"/>
              </w:rPr>
            </w:pPr>
          </w:p>
        </w:tc>
        <w:tc>
          <w:tcPr>
            <w:tcW w:w="1703" w:type="dxa"/>
            <w:vAlign w:val="center"/>
          </w:tcPr>
          <w:p w14:paraId="63ADB980" w14:textId="77777777" w:rsidR="003B0255" w:rsidRPr="002E08B3" w:rsidRDefault="003B0255" w:rsidP="003B0255">
            <w:pPr>
              <w:ind w:right="3"/>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8"/>
                <w:szCs w:val="18"/>
              </w:rPr>
              <w:t xml:space="preserve">Каркас – труба металлическая </w:t>
            </w:r>
            <w:proofErr w:type="spellStart"/>
            <w:r w:rsidRPr="002E08B3">
              <w:rPr>
                <w:rFonts w:ascii="Times New Roman" w:hAnsi="Times New Roman" w:cs="Times New Roman"/>
                <w:color w:val="000000" w:themeColor="text1"/>
                <w:sz w:val="18"/>
                <w:szCs w:val="18"/>
              </w:rPr>
              <w:t>профильная,мм</w:t>
            </w:r>
            <w:proofErr w:type="spellEnd"/>
          </w:p>
        </w:tc>
        <w:tc>
          <w:tcPr>
            <w:tcW w:w="2268" w:type="dxa"/>
            <w:vAlign w:val="center"/>
          </w:tcPr>
          <w:p w14:paraId="1AB243A3" w14:textId="36DE02CD" w:rsidR="003B0255" w:rsidRPr="002E08B3" w:rsidRDefault="003B0255" w:rsidP="003B0255">
            <w:pPr>
              <w:ind w:right="3"/>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8"/>
                <w:szCs w:val="18"/>
              </w:rPr>
              <w:t xml:space="preserve">Не менее 40х20х2 и не </w:t>
            </w:r>
            <w:r w:rsidR="002E08B3" w:rsidRPr="002E08B3">
              <w:rPr>
                <w:rFonts w:ascii="Times New Roman" w:hAnsi="Times New Roman" w:cs="Times New Roman"/>
                <w:color w:val="000000" w:themeColor="text1"/>
                <w:sz w:val="18"/>
                <w:szCs w:val="18"/>
              </w:rPr>
              <w:t xml:space="preserve">более </w:t>
            </w:r>
            <w:r w:rsidRPr="002E08B3">
              <w:rPr>
                <w:rFonts w:ascii="Times New Roman" w:hAnsi="Times New Roman" w:cs="Times New Roman"/>
                <w:color w:val="000000" w:themeColor="text1"/>
                <w:sz w:val="18"/>
                <w:szCs w:val="18"/>
              </w:rPr>
              <w:t xml:space="preserve">60х40х2 </w:t>
            </w:r>
          </w:p>
        </w:tc>
        <w:tc>
          <w:tcPr>
            <w:tcW w:w="2126" w:type="dxa"/>
            <w:vAlign w:val="center"/>
          </w:tcPr>
          <w:p w14:paraId="43D9796A" w14:textId="77777777" w:rsidR="003B0255" w:rsidRPr="002E08B3" w:rsidRDefault="003B0255" w:rsidP="003B0255">
            <w:pP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13B000" w14:textId="2765BCFE"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7EA398C" w14:textId="77777777" w:rsidTr="001150A2">
        <w:tblPrEx>
          <w:tblCellMar>
            <w:top w:w="5" w:type="dxa"/>
            <w:left w:w="108" w:type="dxa"/>
            <w:right w:w="108" w:type="dxa"/>
          </w:tblCellMar>
        </w:tblPrEx>
        <w:trPr>
          <w:trHeight w:val="229"/>
        </w:trPr>
        <w:tc>
          <w:tcPr>
            <w:tcW w:w="709" w:type="dxa"/>
            <w:vMerge/>
            <w:vAlign w:val="center"/>
          </w:tcPr>
          <w:p w14:paraId="4DAD0EB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1A96B1" w14:textId="77777777" w:rsidR="003B0255" w:rsidRPr="003B0255" w:rsidRDefault="003B0255" w:rsidP="003B0255">
            <w:pPr>
              <w:rPr>
                <w:rFonts w:ascii="Times New Roman" w:hAnsi="Times New Roman" w:cs="Times New Roman"/>
                <w:sz w:val="18"/>
                <w:szCs w:val="18"/>
              </w:rPr>
            </w:pPr>
          </w:p>
        </w:tc>
        <w:tc>
          <w:tcPr>
            <w:tcW w:w="1703" w:type="dxa"/>
            <w:vAlign w:val="center"/>
          </w:tcPr>
          <w:p w14:paraId="2E13C2B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Поручни труба диаметром, мм</w:t>
            </w:r>
          </w:p>
        </w:tc>
        <w:tc>
          <w:tcPr>
            <w:tcW w:w="2268" w:type="dxa"/>
            <w:vAlign w:val="center"/>
          </w:tcPr>
          <w:p w14:paraId="4721CC1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Не менее 25</w:t>
            </w:r>
          </w:p>
        </w:tc>
        <w:tc>
          <w:tcPr>
            <w:tcW w:w="2126" w:type="dxa"/>
            <w:vAlign w:val="center"/>
          </w:tcPr>
          <w:p w14:paraId="769F3E2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6208063" w14:textId="6A1D3FF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7DC7B4F" w14:textId="77777777" w:rsidTr="001150A2">
        <w:tblPrEx>
          <w:tblCellMar>
            <w:top w:w="5" w:type="dxa"/>
            <w:left w:w="108" w:type="dxa"/>
            <w:right w:w="108" w:type="dxa"/>
          </w:tblCellMar>
        </w:tblPrEx>
        <w:trPr>
          <w:trHeight w:val="229"/>
        </w:trPr>
        <w:tc>
          <w:tcPr>
            <w:tcW w:w="709" w:type="dxa"/>
            <w:vMerge/>
            <w:vAlign w:val="center"/>
          </w:tcPr>
          <w:p w14:paraId="2FAE72B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5272F167" w14:textId="77777777" w:rsidR="003B0255" w:rsidRPr="003B0255" w:rsidRDefault="003B0255" w:rsidP="003B0255">
            <w:pPr>
              <w:rPr>
                <w:rFonts w:ascii="Times New Roman" w:hAnsi="Times New Roman" w:cs="Times New Roman"/>
                <w:sz w:val="18"/>
                <w:szCs w:val="18"/>
              </w:rPr>
            </w:pPr>
          </w:p>
        </w:tc>
        <w:tc>
          <w:tcPr>
            <w:tcW w:w="1703" w:type="dxa"/>
            <w:vAlign w:val="center"/>
          </w:tcPr>
          <w:p w14:paraId="1EA3D4F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 xml:space="preserve">узел качения </w:t>
            </w:r>
          </w:p>
        </w:tc>
        <w:tc>
          <w:tcPr>
            <w:tcW w:w="2268" w:type="dxa"/>
            <w:vAlign w:val="center"/>
          </w:tcPr>
          <w:p w14:paraId="0E2E95D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подшипник в паре</w:t>
            </w:r>
          </w:p>
        </w:tc>
        <w:tc>
          <w:tcPr>
            <w:tcW w:w="2126" w:type="dxa"/>
            <w:vAlign w:val="center"/>
          </w:tcPr>
          <w:p w14:paraId="2C37788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718A771" w14:textId="287CE74E"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3A8E4CC" w14:textId="77777777" w:rsidTr="001150A2">
        <w:tblPrEx>
          <w:tblCellMar>
            <w:top w:w="5" w:type="dxa"/>
            <w:left w:w="108" w:type="dxa"/>
            <w:right w:w="108" w:type="dxa"/>
          </w:tblCellMar>
        </w:tblPrEx>
        <w:trPr>
          <w:trHeight w:val="229"/>
        </w:trPr>
        <w:tc>
          <w:tcPr>
            <w:tcW w:w="709" w:type="dxa"/>
            <w:vMerge/>
            <w:vAlign w:val="center"/>
          </w:tcPr>
          <w:p w14:paraId="207356B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03D1D21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374A32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из алюминиевого рифлёного листа толщиной, мм</w:t>
            </w:r>
          </w:p>
        </w:tc>
        <w:tc>
          <w:tcPr>
            <w:tcW w:w="2268" w:type="dxa"/>
            <w:vAlign w:val="center"/>
          </w:tcPr>
          <w:p w14:paraId="4CA2F15E"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Не менее 2</w:t>
            </w:r>
          </w:p>
          <w:p w14:paraId="22128ED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8"/>
                <w:szCs w:val="18"/>
              </w:rPr>
              <w:t xml:space="preserve">с </w:t>
            </w:r>
            <w:proofErr w:type="spellStart"/>
            <w:r w:rsidRPr="003B0255">
              <w:rPr>
                <w:rFonts w:ascii="Times New Roman" w:hAnsi="Times New Roman" w:cs="Times New Roman"/>
                <w:sz w:val="18"/>
                <w:szCs w:val="18"/>
              </w:rPr>
              <w:t>антискользящим</w:t>
            </w:r>
            <w:proofErr w:type="spellEnd"/>
            <w:r w:rsidRPr="003B0255">
              <w:rPr>
                <w:rFonts w:ascii="Times New Roman" w:hAnsi="Times New Roman" w:cs="Times New Roman"/>
                <w:sz w:val="18"/>
                <w:szCs w:val="18"/>
              </w:rPr>
              <w:t xml:space="preserve"> слоем</w:t>
            </w:r>
          </w:p>
        </w:tc>
        <w:tc>
          <w:tcPr>
            <w:tcW w:w="2126" w:type="dxa"/>
            <w:vAlign w:val="center"/>
          </w:tcPr>
          <w:p w14:paraId="3CFDE8C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3D8EA7E" w14:textId="160BC3A0"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F474594" w14:textId="77777777" w:rsidTr="001150A2">
        <w:tblPrEx>
          <w:tblCellMar>
            <w:top w:w="5" w:type="dxa"/>
            <w:left w:w="108" w:type="dxa"/>
            <w:right w:w="108" w:type="dxa"/>
          </w:tblCellMar>
        </w:tblPrEx>
        <w:trPr>
          <w:trHeight w:val="229"/>
        </w:trPr>
        <w:tc>
          <w:tcPr>
            <w:tcW w:w="709" w:type="dxa"/>
            <w:vMerge/>
            <w:vAlign w:val="center"/>
          </w:tcPr>
          <w:p w14:paraId="615E5E38"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C516AB3"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77457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В конструкции карусели предусмотрено сидение   в виде фигурной панели из HDPE толщиной – 3шт., мм</w:t>
            </w:r>
          </w:p>
        </w:tc>
        <w:tc>
          <w:tcPr>
            <w:tcW w:w="2268" w:type="dxa"/>
            <w:vAlign w:val="center"/>
          </w:tcPr>
          <w:p w14:paraId="2CB1E55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12</w:t>
            </w:r>
          </w:p>
        </w:tc>
        <w:tc>
          <w:tcPr>
            <w:tcW w:w="2126" w:type="dxa"/>
            <w:vAlign w:val="center"/>
          </w:tcPr>
          <w:p w14:paraId="3FB80A08"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12659D11" w14:textId="595356C9"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731FA42" w14:textId="77777777" w:rsidTr="001150A2">
        <w:tblPrEx>
          <w:tblCellMar>
            <w:top w:w="5" w:type="dxa"/>
            <w:left w:w="108" w:type="dxa"/>
            <w:right w:w="108" w:type="dxa"/>
          </w:tblCellMar>
        </w:tblPrEx>
        <w:trPr>
          <w:trHeight w:val="229"/>
        </w:trPr>
        <w:tc>
          <w:tcPr>
            <w:tcW w:w="709" w:type="dxa"/>
            <w:vMerge/>
            <w:vAlign w:val="center"/>
          </w:tcPr>
          <w:p w14:paraId="4C4525A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3C1ED7B" w14:textId="77777777" w:rsidR="003B0255" w:rsidRPr="003B0255" w:rsidRDefault="003B0255" w:rsidP="003B0255">
            <w:pPr>
              <w:rPr>
                <w:rFonts w:ascii="Times New Roman" w:hAnsi="Times New Roman" w:cs="Times New Roman"/>
                <w:sz w:val="18"/>
                <w:szCs w:val="18"/>
              </w:rPr>
            </w:pPr>
          </w:p>
        </w:tc>
        <w:tc>
          <w:tcPr>
            <w:tcW w:w="1703" w:type="dxa"/>
            <w:vAlign w:val="center"/>
          </w:tcPr>
          <w:p w14:paraId="11C0468D"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Дуга безопасности изготовлена из трубы диаметром, мм</w:t>
            </w:r>
          </w:p>
        </w:tc>
        <w:tc>
          <w:tcPr>
            <w:tcW w:w="2268" w:type="dxa"/>
            <w:vAlign w:val="center"/>
          </w:tcPr>
          <w:p w14:paraId="185F51E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8"/>
                <w:szCs w:val="18"/>
              </w:rPr>
              <w:t>Не менее 25</w:t>
            </w:r>
          </w:p>
        </w:tc>
        <w:tc>
          <w:tcPr>
            <w:tcW w:w="2126" w:type="dxa"/>
            <w:vAlign w:val="center"/>
          </w:tcPr>
          <w:p w14:paraId="1BD6247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1410A3A" w14:textId="3C92CEAF"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2232030" w14:textId="77777777" w:rsidTr="001150A2">
        <w:tblPrEx>
          <w:tblCellMar>
            <w:top w:w="5" w:type="dxa"/>
            <w:left w:w="108" w:type="dxa"/>
            <w:right w:w="108" w:type="dxa"/>
          </w:tblCellMar>
        </w:tblPrEx>
        <w:trPr>
          <w:trHeight w:val="229"/>
        </w:trPr>
        <w:tc>
          <w:tcPr>
            <w:tcW w:w="709" w:type="dxa"/>
            <w:vMerge/>
            <w:vAlign w:val="center"/>
          </w:tcPr>
          <w:p w14:paraId="135A8FB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449423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97D274B"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 xml:space="preserve">Крепежные элементы </w:t>
            </w:r>
            <w:r w:rsidRPr="003B0255">
              <w:rPr>
                <w:rFonts w:ascii="Times New Roman" w:hAnsi="Times New Roman" w:cs="Times New Roman"/>
                <w:noProof/>
                <w:sz w:val="16"/>
                <w:szCs w:val="16"/>
              </w:rPr>
              <w:t>карусели</w:t>
            </w:r>
          </w:p>
        </w:tc>
        <w:tc>
          <w:tcPr>
            <w:tcW w:w="2268" w:type="dxa"/>
            <w:vAlign w:val="center"/>
          </w:tcPr>
          <w:p w14:paraId="31594BC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49BBE6FB"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8990A0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BEA21A8" w14:textId="77777777" w:rsidTr="001150A2">
        <w:tblPrEx>
          <w:tblCellMar>
            <w:top w:w="5" w:type="dxa"/>
            <w:left w:w="108" w:type="dxa"/>
            <w:right w:w="108" w:type="dxa"/>
          </w:tblCellMar>
        </w:tblPrEx>
        <w:trPr>
          <w:trHeight w:val="229"/>
        </w:trPr>
        <w:tc>
          <w:tcPr>
            <w:tcW w:w="709" w:type="dxa"/>
            <w:vMerge/>
            <w:vAlign w:val="center"/>
          </w:tcPr>
          <w:p w14:paraId="0896A34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02024E" w14:textId="77777777" w:rsidR="003B0255" w:rsidRPr="003B0255" w:rsidRDefault="003B0255" w:rsidP="003B0255">
            <w:pPr>
              <w:rPr>
                <w:rFonts w:ascii="Times New Roman" w:hAnsi="Times New Roman" w:cs="Times New Roman"/>
                <w:sz w:val="18"/>
                <w:szCs w:val="18"/>
              </w:rPr>
            </w:pPr>
          </w:p>
        </w:tc>
        <w:tc>
          <w:tcPr>
            <w:tcW w:w="1703" w:type="dxa"/>
            <w:vAlign w:val="center"/>
          </w:tcPr>
          <w:p w14:paraId="661F305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558D864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3165B02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524B2B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7B5BC5F" w14:textId="77777777" w:rsidTr="001150A2">
        <w:tblPrEx>
          <w:tblCellMar>
            <w:top w:w="5" w:type="dxa"/>
            <w:left w:w="108" w:type="dxa"/>
            <w:right w:w="108" w:type="dxa"/>
          </w:tblCellMar>
        </w:tblPrEx>
        <w:trPr>
          <w:trHeight w:val="229"/>
        </w:trPr>
        <w:tc>
          <w:tcPr>
            <w:tcW w:w="709" w:type="dxa"/>
            <w:vMerge w:val="restart"/>
            <w:vAlign w:val="center"/>
          </w:tcPr>
          <w:p w14:paraId="3019DC76" w14:textId="77777777" w:rsidR="003B0255" w:rsidRPr="003B0255" w:rsidRDefault="003B0255" w:rsidP="003B0255">
            <w:pPr>
              <w:rPr>
                <w:rFonts w:ascii="Times New Roman" w:hAnsi="Times New Roman" w:cs="Times New Roman"/>
                <w:sz w:val="18"/>
                <w:szCs w:val="18"/>
                <w:lang w:bidi="ru-RU"/>
              </w:rPr>
            </w:pPr>
            <w:r w:rsidRPr="003B0255">
              <w:rPr>
                <w:rFonts w:ascii="Times New Roman" w:hAnsi="Times New Roman" w:cs="Times New Roman"/>
                <w:sz w:val="18"/>
                <w:szCs w:val="18"/>
                <w:lang w:bidi="ru-RU"/>
              </w:rPr>
              <w:t>9.</w:t>
            </w:r>
          </w:p>
        </w:tc>
        <w:tc>
          <w:tcPr>
            <w:tcW w:w="1416" w:type="dxa"/>
            <w:vMerge w:val="restart"/>
            <w:vAlign w:val="center"/>
          </w:tcPr>
          <w:p w14:paraId="6B2B57B5" w14:textId="77777777" w:rsidR="003B0255" w:rsidRPr="003B0255" w:rsidRDefault="003B0255" w:rsidP="003B0255">
            <w:pPr>
              <w:rPr>
                <w:rFonts w:ascii="Times New Roman" w:hAnsi="Times New Roman" w:cs="Times New Roman"/>
                <w:sz w:val="18"/>
                <w:szCs w:val="18"/>
              </w:rPr>
            </w:pPr>
            <w:r w:rsidRPr="003B0255">
              <w:rPr>
                <w:rFonts w:ascii="Times New Roman" w:hAnsi="Times New Roman" w:cs="Times New Roman"/>
                <w:sz w:val="18"/>
                <w:szCs w:val="18"/>
              </w:rPr>
              <w:t>Спортивный комплекс</w:t>
            </w:r>
          </w:p>
        </w:tc>
        <w:tc>
          <w:tcPr>
            <w:tcW w:w="8648" w:type="dxa"/>
            <w:gridSpan w:val="4"/>
            <w:vAlign w:val="center"/>
          </w:tcPr>
          <w:p w14:paraId="78D0A779" w14:textId="77777777" w:rsidR="003B0255" w:rsidRPr="003B0255" w:rsidRDefault="003B0255" w:rsidP="003B0255">
            <w:pPr>
              <w:ind w:right="3"/>
              <w:rPr>
                <w:rFonts w:ascii="Times New Roman" w:hAnsi="Times New Roman" w:cs="Times New Roman"/>
                <w:i/>
                <w:sz w:val="16"/>
                <w:szCs w:val="16"/>
                <w:lang w:val="en-US"/>
              </w:rPr>
            </w:pPr>
            <w:r w:rsidRPr="003B0255">
              <w:rPr>
                <w:rFonts w:ascii="Times New Roman" w:hAnsi="Times New Roman" w:cs="Times New Roman"/>
                <w:noProof/>
              </w:rPr>
              <w:drawing>
                <wp:inline distT="0" distB="0" distL="0" distR="0" wp14:anchorId="0FA7D6BA" wp14:editId="34E552C5">
                  <wp:extent cx="1243156" cy="827942"/>
                  <wp:effectExtent l="0" t="0" r="0" b="0"/>
                  <wp:docPr id="1410" name="Рисунок 1409">
                    <a:extLst xmlns:a="http://schemas.openxmlformats.org/drawingml/2006/main">
                      <a:ext uri="{FF2B5EF4-FFF2-40B4-BE49-F238E27FC236}">
                        <a16:creationId xmlns:a16="http://schemas.microsoft.com/office/drawing/2014/main" id="{00000000-0008-0000-0000-000082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 name="Рисунок 1409">
                            <a:extLst>
                              <a:ext uri="{FF2B5EF4-FFF2-40B4-BE49-F238E27FC236}">
                                <a16:creationId xmlns:a16="http://schemas.microsoft.com/office/drawing/2014/main" id="{00000000-0008-0000-0000-000082050000}"/>
                              </a:ext>
                            </a:extLst>
                          </pic:cNvPr>
                          <pic:cNvPicPr>
                            <a:picLocks noChangeAspect="1"/>
                          </pic:cNvPicPr>
                        </pic:nvPicPr>
                        <pic:blipFill>
                          <a:blip r:embed="rId15" cstate="screen">
                            <a:extLst>
                              <a:ext uri="{28A0092B-C50C-407E-A947-70E740481C1C}">
                                <a14:useLocalDpi xmlns:a14="http://schemas.microsoft.com/office/drawing/2010/main"/>
                              </a:ext>
                            </a:extLst>
                          </a:blip>
                          <a:stretch/>
                        </pic:blipFill>
                        <pic:spPr bwMode="auto">
                          <a:xfrm>
                            <a:off x="0" y="0"/>
                            <a:ext cx="1243156" cy="827942"/>
                          </a:xfrm>
                          <a:prstGeom prst="rect">
                            <a:avLst/>
                          </a:prstGeom>
                        </pic:spPr>
                      </pic:pic>
                    </a:graphicData>
                  </a:graphic>
                </wp:inline>
              </w:drawing>
            </w:r>
          </w:p>
        </w:tc>
      </w:tr>
      <w:tr w:rsidR="003B0255" w:rsidRPr="003B0255" w14:paraId="37C293C2" w14:textId="77777777" w:rsidTr="001150A2">
        <w:tblPrEx>
          <w:tblCellMar>
            <w:top w:w="5" w:type="dxa"/>
            <w:left w:w="108" w:type="dxa"/>
            <w:right w:w="108" w:type="dxa"/>
          </w:tblCellMar>
        </w:tblPrEx>
        <w:trPr>
          <w:trHeight w:val="229"/>
        </w:trPr>
        <w:tc>
          <w:tcPr>
            <w:tcW w:w="709" w:type="dxa"/>
            <w:vMerge/>
            <w:vAlign w:val="center"/>
          </w:tcPr>
          <w:p w14:paraId="12088C9D"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D071F80"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455061B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628043C5" w14:textId="77777777" w:rsidTr="001150A2">
        <w:tblPrEx>
          <w:tblCellMar>
            <w:top w:w="5" w:type="dxa"/>
            <w:left w:w="108" w:type="dxa"/>
            <w:right w:w="108" w:type="dxa"/>
          </w:tblCellMar>
        </w:tblPrEx>
        <w:trPr>
          <w:trHeight w:val="229"/>
        </w:trPr>
        <w:tc>
          <w:tcPr>
            <w:tcW w:w="709" w:type="dxa"/>
            <w:vMerge/>
            <w:vAlign w:val="center"/>
          </w:tcPr>
          <w:p w14:paraId="3EAB5C3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EFE2CB5" w14:textId="77777777" w:rsidR="003B0255" w:rsidRPr="003B0255" w:rsidRDefault="003B0255" w:rsidP="003B0255">
            <w:pPr>
              <w:rPr>
                <w:rFonts w:ascii="Times New Roman" w:hAnsi="Times New Roman" w:cs="Times New Roman"/>
                <w:sz w:val="18"/>
                <w:szCs w:val="18"/>
              </w:rPr>
            </w:pPr>
          </w:p>
        </w:tc>
        <w:tc>
          <w:tcPr>
            <w:tcW w:w="1703" w:type="dxa"/>
            <w:vAlign w:val="center"/>
          </w:tcPr>
          <w:p w14:paraId="0805FD7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68D96C4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197</w:t>
            </w:r>
            <w:r w:rsidRPr="003B0255">
              <w:rPr>
                <w:rFonts w:ascii="Times New Roman" w:hAnsi="Times New Roman" w:cs="Times New Roman"/>
                <w:sz w:val="16"/>
                <w:szCs w:val="16"/>
              </w:rPr>
              <w:t>0</w:t>
            </w:r>
          </w:p>
          <w:p w14:paraId="781D07BC"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207</w:t>
            </w:r>
            <w:r w:rsidRPr="003B0255">
              <w:rPr>
                <w:rFonts w:ascii="Times New Roman" w:hAnsi="Times New Roman" w:cs="Times New Roman"/>
                <w:sz w:val="16"/>
                <w:szCs w:val="16"/>
              </w:rPr>
              <w:t>0</w:t>
            </w:r>
          </w:p>
        </w:tc>
        <w:tc>
          <w:tcPr>
            <w:tcW w:w="2126" w:type="dxa"/>
            <w:vAlign w:val="center"/>
          </w:tcPr>
          <w:p w14:paraId="0CBEACD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9FA4D9D"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93801D5" w14:textId="77777777" w:rsidTr="001150A2">
        <w:tblPrEx>
          <w:tblCellMar>
            <w:top w:w="5" w:type="dxa"/>
            <w:left w:w="108" w:type="dxa"/>
            <w:right w:w="108" w:type="dxa"/>
          </w:tblCellMar>
        </w:tblPrEx>
        <w:trPr>
          <w:trHeight w:val="229"/>
        </w:trPr>
        <w:tc>
          <w:tcPr>
            <w:tcW w:w="709" w:type="dxa"/>
            <w:vMerge/>
            <w:vAlign w:val="center"/>
          </w:tcPr>
          <w:p w14:paraId="6DB4BE32"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9F17801" w14:textId="77777777" w:rsidR="003B0255" w:rsidRPr="003B0255" w:rsidRDefault="003B0255" w:rsidP="003B0255">
            <w:pPr>
              <w:rPr>
                <w:rFonts w:ascii="Times New Roman" w:hAnsi="Times New Roman" w:cs="Times New Roman"/>
                <w:sz w:val="18"/>
                <w:szCs w:val="18"/>
              </w:rPr>
            </w:pPr>
          </w:p>
        </w:tc>
        <w:tc>
          <w:tcPr>
            <w:tcW w:w="1703" w:type="dxa"/>
            <w:vAlign w:val="center"/>
          </w:tcPr>
          <w:p w14:paraId="4F95914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37F46076"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172</w:t>
            </w:r>
            <w:r w:rsidRPr="003B0255">
              <w:rPr>
                <w:rFonts w:ascii="Times New Roman" w:hAnsi="Times New Roman" w:cs="Times New Roman"/>
                <w:sz w:val="16"/>
                <w:szCs w:val="16"/>
              </w:rPr>
              <w:t>0</w:t>
            </w:r>
          </w:p>
          <w:p w14:paraId="352563C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182</w:t>
            </w:r>
            <w:r w:rsidRPr="003B0255">
              <w:rPr>
                <w:rFonts w:ascii="Times New Roman" w:hAnsi="Times New Roman" w:cs="Times New Roman"/>
                <w:sz w:val="16"/>
                <w:szCs w:val="16"/>
              </w:rPr>
              <w:t>0</w:t>
            </w:r>
          </w:p>
        </w:tc>
        <w:tc>
          <w:tcPr>
            <w:tcW w:w="2126" w:type="dxa"/>
            <w:vAlign w:val="center"/>
          </w:tcPr>
          <w:p w14:paraId="767101F5"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8651734"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134835F" w14:textId="77777777" w:rsidTr="001150A2">
        <w:tblPrEx>
          <w:tblCellMar>
            <w:top w:w="5" w:type="dxa"/>
            <w:left w:w="108" w:type="dxa"/>
            <w:right w:w="108" w:type="dxa"/>
          </w:tblCellMar>
        </w:tblPrEx>
        <w:trPr>
          <w:trHeight w:val="229"/>
        </w:trPr>
        <w:tc>
          <w:tcPr>
            <w:tcW w:w="709" w:type="dxa"/>
            <w:vMerge/>
            <w:vAlign w:val="center"/>
          </w:tcPr>
          <w:p w14:paraId="44AAF6F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DD1FAA2" w14:textId="77777777" w:rsidR="003B0255" w:rsidRPr="003B0255" w:rsidRDefault="003B0255" w:rsidP="003B0255">
            <w:pPr>
              <w:rPr>
                <w:rFonts w:ascii="Times New Roman" w:hAnsi="Times New Roman" w:cs="Times New Roman"/>
                <w:sz w:val="18"/>
                <w:szCs w:val="18"/>
              </w:rPr>
            </w:pPr>
          </w:p>
        </w:tc>
        <w:tc>
          <w:tcPr>
            <w:tcW w:w="1703" w:type="dxa"/>
            <w:vAlign w:val="center"/>
          </w:tcPr>
          <w:p w14:paraId="2B8917EE"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4567E1B3"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менее </w:t>
            </w:r>
            <w:r w:rsidRPr="003B0255">
              <w:rPr>
                <w:rFonts w:ascii="Times New Roman" w:hAnsi="Times New Roman" w:cs="Times New Roman"/>
                <w:sz w:val="16"/>
                <w:szCs w:val="16"/>
                <w:lang w:val="en-US"/>
              </w:rPr>
              <w:t>240</w:t>
            </w:r>
            <w:r w:rsidRPr="003B0255">
              <w:rPr>
                <w:rFonts w:ascii="Times New Roman" w:hAnsi="Times New Roman" w:cs="Times New Roman"/>
                <w:sz w:val="16"/>
                <w:szCs w:val="16"/>
              </w:rPr>
              <w:t>0</w:t>
            </w:r>
          </w:p>
          <w:p w14:paraId="3D4A5A82"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 xml:space="preserve">Не более </w:t>
            </w:r>
            <w:r w:rsidRPr="003B0255">
              <w:rPr>
                <w:rFonts w:ascii="Times New Roman" w:hAnsi="Times New Roman" w:cs="Times New Roman"/>
                <w:sz w:val="16"/>
                <w:szCs w:val="16"/>
                <w:lang w:val="en-US"/>
              </w:rPr>
              <w:t>250</w:t>
            </w:r>
            <w:r w:rsidRPr="003B0255">
              <w:rPr>
                <w:rFonts w:ascii="Times New Roman" w:hAnsi="Times New Roman" w:cs="Times New Roman"/>
                <w:sz w:val="16"/>
                <w:szCs w:val="16"/>
              </w:rPr>
              <w:t>0</w:t>
            </w:r>
          </w:p>
        </w:tc>
        <w:tc>
          <w:tcPr>
            <w:tcW w:w="2126" w:type="dxa"/>
            <w:vAlign w:val="center"/>
          </w:tcPr>
          <w:p w14:paraId="687EF5D4"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69A9C69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928E562" w14:textId="77777777" w:rsidTr="001150A2">
        <w:tblPrEx>
          <w:tblCellMar>
            <w:top w:w="5" w:type="dxa"/>
            <w:left w:w="108" w:type="dxa"/>
            <w:right w:w="108" w:type="dxa"/>
          </w:tblCellMar>
        </w:tblPrEx>
        <w:trPr>
          <w:trHeight w:val="229"/>
        </w:trPr>
        <w:tc>
          <w:tcPr>
            <w:tcW w:w="709" w:type="dxa"/>
            <w:vMerge/>
            <w:vAlign w:val="center"/>
          </w:tcPr>
          <w:p w14:paraId="46A098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9FF6BB6"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76D3DF42"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Возрастная группа:</w:t>
            </w:r>
          </w:p>
        </w:tc>
      </w:tr>
      <w:tr w:rsidR="003B0255" w:rsidRPr="003B0255" w14:paraId="20D29EDD" w14:textId="77777777" w:rsidTr="001150A2">
        <w:tblPrEx>
          <w:tblCellMar>
            <w:top w:w="5" w:type="dxa"/>
            <w:left w:w="108" w:type="dxa"/>
            <w:right w:w="108" w:type="dxa"/>
          </w:tblCellMar>
        </w:tblPrEx>
        <w:trPr>
          <w:trHeight w:val="229"/>
        </w:trPr>
        <w:tc>
          <w:tcPr>
            <w:tcW w:w="709" w:type="dxa"/>
            <w:vMerge/>
            <w:vAlign w:val="center"/>
          </w:tcPr>
          <w:p w14:paraId="70F4A48F"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459F87C" w14:textId="77777777" w:rsidR="003B0255" w:rsidRPr="003B0255" w:rsidRDefault="003B0255" w:rsidP="003B0255">
            <w:pPr>
              <w:rPr>
                <w:rFonts w:ascii="Times New Roman" w:hAnsi="Times New Roman" w:cs="Times New Roman"/>
                <w:sz w:val="18"/>
                <w:szCs w:val="18"/>
              </w:rPr>
            </w:pPr>
          </w:p>
        </w:tc>
        <w:tc>
          <w:tcPr>
            <w:tcW w:w="1703" w:type="dxa"/>
            <w:vAlign w:val="center"/>
          </w:tcPr>
          <w:p w14:paraId="3A9E94AC"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70BA6C6A" w14:textId="77777777" w:rsidR="003B0255" w:rsidRPr="003B0255" w:rsidRDefault="003B0255" w:rsidP="003B0255">
            <w:pPr>
              <w:ind w:right="3"/>
              <w:rPr>
                <w:rFonts w:ascii="Times New Roman" w:hAnsi="Times New Roman" w:cs="Times New Roman"/>
                <w:sz w:val="16"/>
                <w:szCs w:val="16"/>
                <w:lang w:val="en-US"/>
              </w:rPr>
            </w:pPr>
            <w:r w:rsidRPr="003B0255">
              <w:rPr>
                <w:rFonts w:ascii="Times New Roman" w:hAnsi="Times New Roman" w:cs="Times New Roman"/>
                <w:sz w:val="16"/>
                <w:szCs w:val="16"/>
              </w:rPr>
              <w:t xml:space="preserve">от 5 до </w:t>
            </w:r>
            <w:r w:rsidRPr="003B0255">
              <w:rPr>
                <w:rFonts w:ascii="Times New Roman" w:hAnsi="Times New Roman" w:cs="Times New Roman"/>
                <w:sz w:val="16"/>
                <w:szCs w:val="16"/>
                <w:lang w:val="en-US"/>
              </w:rPr>
              <w:t>12</w:t>
            </w:r>
          </w:p>
        </w:tc>
        <w:tc>
          <w:tcPr>
            <w:tcW w:w="2126" w:type="dxa"/>
            <w:vAlign w:val="center"/>
          </w:tcPr>
          <w:p w14:paraId="3ADE07DC"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2E04561"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4B21F34" w14:textId="77777777" w:rsidTr="001150A2">
        <w:tblPrEx>
          <w:tblCellMar>
            <w:top w:w="5" w:type="dxa"/>
            <w:left w:w="108" w:type="dxa"/>
            <w:right w:w="108" w:type="dxa"/>
          </w:tblCellMar>
        </w:tblPrEx>
        <w:trPr>
          <w:trHeight w:val="229"/>
        </w:trPr>
        <w:tc>
          <w:tcPr>
            <w:tcW w:w="709" w:type="dxa"/>
            <w:vMerge/>
            <w:vAlign w:val="center"/>
          </w:tcPr>
          <w:p w14:paraId="4B254B3E"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0C463E2" w14:textId="77777777" w:rsidR="003B0255" w:rsidRPr="003B0255" w:rsidRDefault="003B0255" w:rsidP="003B0255">
            <w:pPr>
              <w:rPr>
                <w:rFonts w:ascii="Times New Roman" w:hAnsi="Times New Roman" w:cs="Times New Roman"/>
                <w:sz w:val="18"/>
                <w:szCs w:val="18"/>
              </w:rPr>
            </w:pPr>
          </w:p>
        </w:tc>
        <w:tc>
          <w:tcPr>
            <w:tcW w:w="8648" w:type="dxa"/>
            <w:gridSpan w:val="4"/>
            <w:vAlign w:val="center"/>
          </w:tcPr>
          <w:p w14:paraId="3938D78D" w14:textId="77777777" w:rsidR="003B0255" w:rsidRPr="003B0255" w:rsidRDefault="003B0255" w:rsidP="003B0255">
            <w:pPr>
              <w:ind w:right="3"/>
              <w:rPr>
                <w:rFonts w:ascii="Times New Roman" w:hAnsi="Times New Roman" w:cs="Times New Roman"/>
                <w:i/>
                <w:sz w:val="18"/>
                <w:szCs w:val="18"/>
              </w:rPr>
            </w:pPr>
            <w:r w:rsidRPr="003B0255">
              <w:rPr>
                <w:rFonts w:ascii="Times New Roman" w:hAnsi="Times New Roman" w:cs="Times New Roman"/>
                <w:sz w:val="18"/>
                <w:szCs w:val="18"/>
              </w:rPr>
              <w:t>Материалы:</w:t>
            </w:r>
          </w:p>
        </w:tc>
      </w:tr>
      <w:tr w:rsidR="003B0255" w:rsidRPr="003B0255" w14:paraId="6B9C17FD" w14:textId="77777777" w:rsidTr="001150A2">
        <w:tblPrEx>
          <w:tblCellMar>
            <w:top w:w="5" w:type="dxa"/>
            <w:left w:w="108" w:type="dxa"/>
            <w:right w:w="108" w:type="dxa"/>
          </w:tblCellMar>
        </w:tblPrEx>
        <w:trPr>
          <w:trHeight w:val="229"/>
        </w:trPr>
        <w:tc>
          <w:tcPr>
            <w:tcW w:w="709" w:type="dxa"/>
            <w:vMerge/>
            <w:vAlign w:val="center"/>
          </w:tcPr>
          <w:p w14:paraId="5063E5B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23702619" w14:textId="77777777" w:rsidR="003B0255" w:rsidRPr="003B0255" w:rsidRDefault="003B0255" w:rsidP="003B0255">
            <w:pPr>
              <w:rPr>
                <w:rFonts w:ascii="Times New Roman" w:hAnsi="Times New Roman" w:cs="Times New Roman"/>
                <w:sz w:val="18"/>
                <w:szCs w:val="18"/>
              </w:rPr>
            </w:pPr>
          </w:p>
        </w:tc>
        <w:tc>
          <w:tcPr>
            <w:tcW w:w="1703" w:type="dxa"/>
            <w:vAlign w:val="center"/>
          </w:tcPr>
          <w:p w14:paraId="207262A7"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noProof/>
                <w:sz w:val="16"/>
                <w:szCs w:val="16"/>
              </w:rPr>
              <w:t>Опорные столбы – металлическая труба диаметром – 4 шт., мм</w:t>
            </w:r>
          </w:p>
        </w:tc>
        <w:tc>
          <w:tcPr>
            <w:tcW w:w="2268" w:type="dxa"/>
            <w:vAlign w:val="center"/>
          </w:tcPr>
          <w:p w14:paraId="5F3F64C7"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88</w:t>
            </w:r>
          </w:p>
          <w:p w14:paraId="1E0A046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более 90</w:t>
            </w:r>
          </w:p>
          <w:p w14:paraId="0157C2A8" w14:textId="77777777" w:rsidR="003B0255" w:rsidRPr="003B0255" w:rsidRDefault="003B0255" w:rsidP="003B0255">
            <w:pPr>
              <w:ind w:right="3"/>
              <w:rPr>
                <w:rFonts w:ascii="Times New Roman" w:hAnsi="Times New Roman" w:cs="Times New Roman"/>
                <w:sz w:val="16"/>
                <w:szCs w:val="16"/>
              </w:rPr>
            </w:pPr>
          </w:p>
        </w:tc>
        <w:tc>
          <w:tcPr>
            <w:tcW w:w="2126" w:type="dxa"/>
            <w:vAlign w:val="center"/>
          </w:tcPr>
          <w:p w14:paraId="1ED3555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2C7DA7D3"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46BED25" w14:textId="77777777" w:rsidTr="001150A2">
        <w:tblPrEx>
          <w:tblCellMar>
            <w:top w:w="5" w:type="dxa"/>
            <w:left w:w="108" w:type="dxa"/>
            <w:right w:w="108" w:type="dxa"/>
          </w:tblCellMar>
        </w:tblPrEx>
        <w:trPr>
          <w:trHeight w:val="229"/>
        </w:trPr>
        <w:tc>
          <w:tcPr>
            <w:tcW w:w="709" w:type="dxa"/>
            <w:vMerge/>
            <w:vAlign w:val="center"/>
          </w:tcPr>
          <w:p w14:paraId="5E512E4C"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B69F2B2" w14:textId="77777777" w:rsidR="003B0255" w:rsidRPr="003B0255" w:rsidRDefault="003B0255" w:rsidP="003B0255">
            <w:pPr>
              <w:rPr>
                <w:rFonts w:ascii="Times New Roman" w:hAnsi="Times New Roman" w:cs="Times New Roman"/>
                <w:sz w:val="18"/>
                <w:szCs w:val="18"/>
              </w:rPr>
            </w:pPr>
          </w:p>
        </w:tc>
        <w:tc>
          <w:tcPr>
            <w:tcW w:w="1703" w:type="dxa"/>
            <w:vAlign w:val="center"/>
          </w:tcPr>
          <w:p w14:paraId="5A9095B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Диаметр каната лаза канатного</w:t>
            </w:r>
          </w:p>
        </w:tc>
        <w:tc>
          <w:tcPr>
            <w:tcW w:w="2268" w:type="dxa"/>
            <w:vAlign w:val="center"/>
          </w:tcPr>
          <w:p w14:paraId="77CD7642"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16</w:t>
            </w:r>
          </w:p>
        </w:tc>
        <w:tc>
          <w:tcPr>
            <w:tcW w:w="2126" w:type="dxa"/>
            <w:vAlign w:val="center"/>
          </w:tcPr>
          <w:p w14:paraId="203EB2D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ГОСТ 5632-2014</w:t>
            </w:r>
          </w:p>
        </w:tc>
        <w:tc>
          <w:tcPr>
            <w:tcW w:w="2551" w:type="dxa"/>
            <w:vAlign w:val="center"/>
          </w:tcPr>
          <w:p w14:paraId="205EEB0C" w14:textId="051034B1" w:rsidR="003B0255" w:rsidRPr="003B0255" w:rsidRDefault="003B0255" w:rsidP="003B0255">
            <w:pPr>
              <w:ind w:right="3"/>
              <w:rPr>
                <w:rFonts w:ascii="Times New Roman" w:hAnsi="Times New Roman" w:cs="Times New Roman"/>
                <w:i/>
                <w:sz w:val="16"/>
                <w:szCs w:val="16"/>
              </w:rPr>
            </w:pPr>
          </w:p>
        </w:tc>
      </w:tr>
      <w:tr w:rsidR="003B0255" w:rsidRPr="003B0255" w14:paraId="31469D8D" w14:textId="77777777" w:rsidTr="001150A2">
        <w:tblPrEx>
          <w:tblCellMar>
            <w:top w:w="5" w:type="dxa"/>
            <w:left w:w="108" w:type="dxa"/>
            <w:right w:w="108" w:type="dxa"/>
          </w:tblCellMar>
        </w:tblPrEx>
        <w:trPr>
          <w:trHeight w:val="229"/>
        </w:trPr>
        <w:tc>
          <w:tcPr>
            <w:tcW w:w="709" w:type="dxa"/>
            <w:vMerge/>
            <w:vAlign w:val="center"/>
          </w:tcPr>
          <w:p w14:paraId="6B7590B6"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83D8217" w14:textId="77777777" w:rsidR="003B0255" w:rsidRPr="003B0255" w:rsidRDefault="003B0255" w:rsidP="003B0255">
            <w:pPr>
              <w:rPr>
                <w:rFonts w:ascii="Times New Roman" w:hAnsi="Times New Roman" w:cs="Times New Roman"/>
                <w:sz w:val="18"/>
                <w:szCs w:val="18"/>
              </w:rPr>
            </w:pPr>
          </w:p>
        </w:tc>
        <w:tc>
          <w:tcPr>
            <w:tcW w:w="1703" w:type="dxa"/>
            <w:vAlign w:val="center"/>
          </w:tcPr>
          <w:p w14:paraId="0AB47C7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для штурма – 2 шт.</w:t>
            </w:r>
          </w:p>
        </w:tc>
        <w:tc>
          <w:tcPr>
            <w:tcW w:w="2268" w:type="dxa"/>
            <w:vAlign w:val="center"/>
          </w:tcPr>
          <w:p w14:paraId="49174EA6"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E310E59"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B00303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911B57" w14:textId="77777777" w:rsidTr="001150A2">
        <w:tblPrEx>
          <w:tblCellMar>
            <w:top w:w="5" w:type="dxa"/>
            <w:left w:w="108" w:type="dxa"/>
            <w:right w:w="108" w:type="dxa"/>
          </w:tblCellMar>
        </w:tblPrEx>
        <w:trPr>
          <w:trHeight w:val="229"/>
        </w:trPr>
        <w:tc>
          <w:tcPr>
            <w:tcW w:w="709" w:type="dxa"/>
            <w:vMerge/>
            <w:vAlign w:val="center"/>
          </w:tcPr>
          <w:p w14:paraId="7D16EF7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3ED2F0C" w14:textId="77777777" w:rsidR="003B0255" w:rsidRPr="003B0255" w:rsidRDefault="003B0255" w:rsidP="003B0255">
            <w:pPr>
              <w:rPr>
                <w:rFonts w:ascii="Times New Roman" w:hAnsi="Times New Roman" w:cs="Times New Roman"/>
                <w:sz w:val="18"/>
                <w:szCs w:val="18"/>
              </w:rPr>
            </w:pPr>
          </w:p>
        </w:tc>
        <w:tc>
          <w:tcPr>
            <w:tcW w:w="1703" w:type="dxa"/>
            <w:vAlign w:val="center"/>
          </w:tcPr>
          <w:p w14:paraId="6D32CD9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Длина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5105881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900</w:t>
            </w:r>
          </w:p>
          <w:p w14:paraId="5C42FF1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1000</w:t>
            </w:r>
          </w:p>
        </w:tc>
        <w:tc>
          <w:tcPr>
            <w:tcW w:w="2126" w:type="dxa"/>
            <w:vAlign w:val="center"/>
          </w:tcPr>
          <w:p w14:paraId="11423283"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39894CC" w14:textId="2AAEBAB0"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8FA1CFB" w14:textId="77777777" w:rsidTr="001150A2">
        <w:tblPrEx>
          <w:tblCellMar>
            <w:top w:w="5" w:type="dxa"/>
            <w:left w:w="108" w:type="dxa"/>
            <w:right w:w="108" w:type="dxa"/>
          </w:tblCellMar>
        </w:tblPrEx>
        <w:trPr>
          <w:trHeight w:val="229"/>
        </w:trPr>
        <w:tc>
          <w:tcPr>
            <w:tcW w:w="709" w:type="dxa"/>
            <w:vMerge/>
            <w:vAlign w:val="center"/>
          </w:tcPr>
          <w:p w14:paraId="7CD2D283"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EE2D9CF" w14:textId="77777777" w:rsidR="003B0255" w:rsidRPr="003B0255" w:rsidRDefault="003B0255" w:rsidP="003B0255">
            <w:pPr>
              <w:rPr>
                <w:rFonts w:ascii="Times New Roman" w:hAnsi="Times New Roman" w:cs="Times New Roman"/>
                <w:sz w:val="18"/>
                <w:szCs w:val="18"/>
              </w:rPr>
            </w:pPr>
          </w:p>
        </w:tc>
        <w:tc>
          <w:tcPr>
            <w:tcW w:w="1703" w:type="dxa"/>
            <w:vAlign w:val="center"/>
          </w:tcPr>
          <w:p w14:paraId="1FCABB8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Ширина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3F89285F"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21</w:t>
            </w:r>
          </w:p>
          <w:p w14:paraId="0BDEA7C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24</w:t>
            </w:r>
          </w:p>
        </w:tc>
        <w:tc>
          <w:tcPr>
            <w:tcW w:w="2126" w:type="dxa"/>
            <w:vAlign w:val="center"/>
          </w:tcPr>
          <w:p w14:paraId="77D7E41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305571C3" w14:textId="515D7C27"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6841001" w14:textId="77777777" w:rsidTr="001150A2">
        <w:tblPrEx>
          <w:tblCellMar>
            <w:top w:w="5" w:type="dxa"/>
            <w:left w:w="108" w:type="dxa"/>
            <w:right w:w="108" w:type="dxa"/>
          </w:tblCellMar>
        </w:tblPrEx>
        <w:trPr>
          <w:trHeight w:val="229"/>
        </w:trPr>
        <w:tc>
          <w:tcPr>
            <w:tcW w:w="709" w:type="dxa"/>
            <w:vMerge/>
            <w:vAlign w:val="center"/>
          </w:tcPr>
          <w:p w14:paraId="0E36AC8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285FE6D" w14:textId="77777777" w:rsidR="003B0255" w:rsidRPr="003B0255" w:rsidRDefault="003B0255" w:rsidP="003B0255">
            <w:pPr>
              <w:rPr>
                <w:rFonts w:ascii="Times New Roman" w:hAnsi="Times New Roman" w:cs="Times New Roman"/>
                <w:sz w:val="18"/>
                <w:szCs w:val="18"/>
              </w:rPr>
            </w:pPr>
          </w:p>
        </w:tc>
        <w:tc>
          <w:tcPr>
            <w:tcW w:w="1703" w:type="dxa"/>
            <w:vAlign w:val="center"/>
          </w:tcPr>
          <w:p w14:paraId="497E82B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 xml:space="preserve">Высота </w:t>
            </w:r>
            <w:r w:rsidRPr="003B0255">
              <w:rPr>
                <w:rFonts w:ascii="Times New Roman" w:hAnsi="Times New Roman" w:cs="Times New Roman"/>
                <w:noProof/>
                <w:sz w:val="16"/>
                <w:szCs w:val="16"/>
              </w:rPr>
              <w:t>стенки для штурма</w:t>
            </w:r>
            <w:r w:rsidRPr="003B0255">
              <w:rPr>
                <w:rFonts w:ascii="Times New Roman" w:hAnsi="Times New Roman" w:cs="Times New Roman"/>
                <w:sz w:val="16"/>
                <w:szCs w:val="16"/>
              </w:rPr>
              <w:t>, мм</w:t>
            </w:r>
          </w:p>
        </w:tc>
        <w:tc>
          <w:tcPr>
            <w:tcW w:w="2268" w:type="dxa"/>
            <w:vAlign w:val="center"/>
          </w:tcPr>
          <w:p w14:paraId="1568E479" w14:textId="77777777" w:rsidR="003B0255" w:rsidRPr="003B0255" w:rsidRDefault="003B0255" w:rsidP="003B0255">
            <w:pPr>
              <w:ind w:right="3"/>
              <w:rPr>
                <w:rFonts w:ascii="Times New Roman" w:hAnsi="Times New Roman" w:cs="Times New Roman"/>
                <w:sz w:val="16"/>
                <w:szCs w:val="16"/>
              </w:rPr>
            </w:pPr>
            <w:r w:rsidRPr="003B0255">
              <w:rPr>
                <w:rFonts w:ascii="Times New Roman" w:hAnsi="Times New Roman" w:cs="Times New Roman"/>
                <w:sz w:val="16"/>
                <w:szCs w:val="16"/>
              </w:rPr>
              <w:t>Не менее 1700</w:t>
            </w:r>
          </w:p>
          <w:p w14:paraId="7411A87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sz w:val="16"/>
                <w:szCs w:val="16"/>
              </w:rPr>
              <w:t>Не более 1800</w:t>
            </w:r>
          </w:p>
        </w:tc>
        <w:tc>
          <w:tcPr>
            <w:tcW w:w="2126" w:type="dxa"/>
            <w:vAlign w:val="center"/>
          </w:tcPr>
          <w:p w14:paraId="64787AA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D072785" w14:textId="59FEBE2A"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CABD75C" w14:textId="77777777" w:rsidTr="001150A2">
        <w:tblPrEx>
          <w:tblCellMar>
            <w:top w:w="5" w:type="dxa"/>
            <w:left w:w="108" w:type="dxa"/>
            <w:right w:w="108" w:type="dxa"/>
          </w:tblCellMar>
        </w:tblPrEx>
        <w:trPr>
          <w:trHeight w:val="229"/>
        </w:trPr>
        <w:tc>
          <w:tcPr>
            <w:tcW w:w="709" w:type="dxa"/>
            <w:vMerge/>
            <w:vAlign w:val="center"/>
          </w:tcPr>
          <w:p w14:paraId="6366C569"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8B03F2F" w14:textId="77777777" w:rsidR="003B0255" w:rsidRPr="003B0255" w:rsidRDefault="003B0255" w:rsidP="003B0255">
            <w:pPr>
              <w:rPr>
                <w:rFonts w:ascii="Times New Roman" w:hAnsi="Times New Roman" w:cs="Times New Roman"/>
                <w:sz w:val="18"/>
                <w:szCs w:val="18"/>
              </w:rPr>
            </w:pPr>
          </w:p>
        </w:tc>
        <w:tc>
          <w:tcPr>
            <w:tcW w:w="1703" w:type="dxa"/>
            <w:vAlign w:val="center"/>
          </w:tcPr>
          <w:p w14:paraId="1C74D973"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стенки для штурма,мм</w:t>
            </w:r>
          </w:p>
        </w:tc>
        <w:tc>
          <w:tcPr>
            <w:tcW w:w="2268" w:type="dxa"/>
            <w:vAlign w:val="center"/>
          </w:tcPr>
          <w:p w14:paraId="49C6CF7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Не менее 21</w:t>
            </w:r>
          </w:p>
        </w:tc>
        <w:tc>
          <w:tcPr>
            <w:tcW w:w="2126" w:type="dxa"/>
            <w:vAlign w:val="center"/>
          </w:tcPr>
          <w:p w14:paraId="6B12EFE2"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089AC82"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12D227B7" w14:textId="77777777" w:rsidTr="001150A2">
        <w:tblPrEx>
          <w:tblCellMar>
            <w:top w:w="5" w:type="dxa"/>
            <w:left w:w="108" w:type="dxa"/>
            <w:right w:w="108" w:type="dxa"/>
          </w:tblCellMar>
        </w:tblPrEx>
        <w:trPr>
          <w:trHeight w:val="229"/>
        </w:trPr>
        <w:tc>
          <w:tcPr>
            <w:tcW w:w="709" w:type="dxa"/>
            <w:vMerge/>
            <w:vAlign w:val="center"/>
          </w:tcPr>
          <w:p w14:paraId="7771BFF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61DEFF09" w14:textId="77777777" w:rsidR="003B0255" w:rsidRPr="003B0255" w:rsidRDefault="003B0255" w:rsidP="003B0255">
            <w:pPr>
              <w:rPr>
                <w:rFonts w:ascii="Times New Roman" w:hAnsi="Times New Roman" w:cs="Times New Roman"/>
                <w:sz w:val="18"/>
                <w:szCs w:val="18"/>
              </w:rPr>
            </w:pPr>
          </w:p>
        </w:tc>
        <w:tc>
          <w:tcPr>
            <w:tcW w:w="1703" w:type="dxa"/>
            <w:vAlign w:val="center"/>
          </w:tcPr>
          <w:p w14:paraId="42EAEA0A"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(№1) имеет технологические выемки прямоугольной формы для пространственного перемещения</w:t>
            </w:r>
          </w:p>
        </w:tc>
        <w:tc>
          <w:tcPr>
            <w:tcW w:w="2268" w:type="dxa"/>
            <w:vAlign w:val="center"/>
          </w:tcPr>
          <w:p w14:paraId="49215F71"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20575BC7"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268A015" w14:textId="552DC4D1" w:rsidR="003B0255" w:rsidRPr="003B0255" w:rsidRDefault="002E08B3" w:rsidP="003B0255">
            <w:pPr>
              <w:ind w:right="3"/>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37B832" w14:textId="77777777" w:rsidTr="001150A2">
        <w:tblPrEx>
          <w:tblCellMar>
            <w:top w:w="5" w:type="dxa"/>
            <w:left w:w="108" w:type="dxa"/>
            <w:right w:w="108" w:type="dxa"/>
          </w:tblCellMar>
        </w:tblPrEx>
        <w:trPr>
          <w:trHeight w:val="229"/>
        </w:trPr>
        <w:tc>
          <w:tcPr>
            <w:tcW w:w="709" w:type="dxa"/>
            <w:vMerge/>
            <w:vAlign w:val="center"/>
          </w:tcPr>
          <w:p w14:paraId="234A420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72D45A10" w14:textId="77777777" w:rsidR="003B0255" w:rsidRPr="003B0255" w:rsidRDefault="003B0255" w:rsidP="003B0255">
            <w:pPr>
              <w:rPr>
                <w:rFonts w:ascii="Times New Roman" w:hAnsi="Times New Roman" w:cs="Times New Roman"/>
                <w:sz w:val="18"/>
                <w:szCs w:val="18"/>
              </w:rPr>
            </w:pPr>
          </w:p>
        </w:tc>
        <w:tc>
          <w:tcPr>
            <w:tcW w:w="1703" w:type="dxa"/>
            <w:vAlign w:val="center"/>
          </w:tcPr>
          <w:p w14:paraId="57900F3F"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 стенке (№2), в шахматном порядке, расположены захваты для рук и ног в количестве не менее 10шт.</w:t>
            </w:r>
          </w:p>
        </w:tc>
        <w:tc>
          <w:tcPr>
            <w:tcW w:w="2268" w:type="dxa"/>
            <w:vAlign w:val="center"/>
          </w:tcPr>
          <w:p w14:paraId="4CA5D26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1085B68D"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74B8FFBC" w14:textId="3F10DB4A"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7E7E2BA" w14:textId="77777777" w:rsidTr="001150A2">
        <w:tblPrEx>
          <w:tblCellMar>
            <w:top w:w="5" w:type="dxa"/>
            <w:left w:w="108" w:type="dxa"/>
            <w:right w:w="108" w:type="dxa"/>
          </w:tblCellMar>
        </w:tblPrEx>
        <w:trPr>
          <w:trHeight w:val="229"/>
        </w:trPr>
        <w:tc>
          <w:tcPr>
            <w:tcW w:w="709" w:type="dxa"/>
            <w:vMerge/>
            <w:vAlign w:val="center"/>
          </w:tcPr>
          <w:p w14:paraId="0CA23B6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6CD5474" w14:textId="77777777" w:rsidR="003B0255" w:rsidRPr="003B0255" w:rsidRDefault="003B0255" w:rsidP="003B0255">
            <w:pPr>
              <w:rPr>
                <w:rFonts w:ascii="Times New Roman" w:hAnsi="Times New Roman" w:cs="Times New Roman"/>
                <w:sz w:val="18"/>
                <w:szCs w:val="18"/>
              </w:rPr>
            </w:pPr>
          </w:p>
        </w:tc>
        <w:tc>
          <w:tcPr>
            <w:tcW w:w="1703" w:type="dxa"/>
            <w:vAlign w:val="center"/>
          </w:tcPr>
          <w:p w14:paraId="4E2DB9E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Захваты фигурной формы выполнены из линейного полиэтилена ротационного формования</w:t>
            </w:r>
          </w:p>
        </w:tc>
        <w:tc>
          <w:tcPr>
            <w:tcW w:w="2268" w:type="dxa"/>
            <w:vAlign w:val="center"/>
          </w:tcPr>
          <w:p w14:paraId="4B41FC55"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3D7A16C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0FC9B315" w14:textId="3482601D"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1C288ED" w14:textId="77777777" w:rsidTr="001150A2">
        <w:tblPrEx>
          <w:tblCellMar>
            <w:top w:w="5" w:type="dxa"/>
            <w:left w:w="108" w:type="dxa"/>
            <w:right w:w="108" w:type="dxa"/>
          </w:tblCellMar>
        </w:tblPrEx>
        <w:trPr>
          <w:trHeight w:val="229"/>
        </w:trPr>
        <w:tc>
          <w:tcPr>
            <w:tcW w:w="709" w:type="dxa"/>
            <w:vMerge/>
            <w:vAlign w:val="center"/>
          </w:tcPr>
          <w:p w14:paraId="25F1D8F5"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4A1CEB3F" w14:textId="77777777" w:rsidR="003B0255" w:rsidRPr="003B0255" w:rsidRDefault="003B0255" w:rsidP="003B0255">
            <w:pPr>
              <w:rPr>
                <w:rFonts w:ascii="Times New Roman" w:hAnsi="Times New Roman" w:cs="Times New Roman"/>
                <w:sz w:val="18"/>
                <w:szCs w:val="18"/>
              </w:rPr>
            </w:pPr>
          </w:p>
        </w:tc>
        <w:tc>
          <w:tcPr>
            <w:tcW w:w="1703" w:type="dxa"/>
            <w:vAlign w:val="center"/>
          </w:tcPr>
          <w:p w14:paraId="5279AB39"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Стенка для штурма с УФ-печатью в виде геометрических линий</w:t>
            </w:r>
          </w:p>
        </w:tc>
        <w:tc>
          <w:tcPr>
            <w:tcW w:w="2268" w:type="dxa"/>
            <w:vAlign w:val="center"/>
          </w:tcPr>
          <w:p w14:paraId="20AA93A8"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4AEF67B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5D6B2049" w14:textId="3CAE587F" w:rsidR="003B0255" w:rsidRPr="002E08B3" w:rsidRDefault="002E08B3" w:rsidP="003B0255">
            <w:pPr>
              <w:ind w:right="3"/>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97D6964" w14:textId="77777777" w:rsidTr="001150A2">
        <w:tblPrEx>
          <w:tblCellMar>
            <w:top w:w="5" w:type="dxa"/>
            <w:left w:w="108" w:type="dxa"/>
            <w:right w:w="108" w:type="dxa"/>
          </w:tblCellMar>
        </w:tblPrEx>
        <w:trPr>
          <w:trHeight w:val="229"/>
        </w:trPr>
        <w:tc>
          <w:tcPr>
            <w:tcW w:w="709" w:type="dxa"/>
            <w:vMerge/>
            <w:vAlign w:val="center"/>
          </w:tcPr>
          <w:p w14:paraId="4F0BE854"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16DCBEA7" w14:textId="77777777" w:rsidR="003B0255" w:rsidRPr="003B0255" w:rsidRDefault="003B0255" w:rsidP="003B0255">
            <w:pPr>
              <w:rPr>
                <w:rFonts w:ascii="Times New Roman" w:hAnsi="Times New Roman" w:cs="Times New Roman"/>
                <w:sz w:val="18"/>
                <w:szCs w:val="18"/>
              </w:rPr>
            </w:pPr>
          </w:p>
        </w:tc>
        <w:tc>
          <w:tcPr>
            <w:tcW w:w="1703" w:type="dxa"/>
            <w:vAlign w:val="center"/>
          </w:tcPr>
          <w:p w14:paraId="2D8AC1DE"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3F3C3A24"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Оцинкованы и закрыты пластиковыми заглушками</w:t>
            </w:r>
          </w:p>
        </w:tc>
        <w:tc>
          <w:tcPr>
            <w:tcW w:w="2126" w:type="dxa"/>
            <w:vAlign w:val="center"/>
          </w:tcPr>
          <w:p w14:paraId="048F3E6A"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ГОСТ 5632-2014</w:t>
            </w:r>
          </w:p>
        </w:tc>
        <w:tc>
          <w:tcPr>
            <w:tcW w:w="2551" w:type="dxa"/>
            <w:vAlign w:val="center"/>
          </w:tcPr>
          <w:p w14:paraId="065A18F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46B15FE" w14:textId="77777777" w:rsidTr="001150A2">
        <w:tblPrEx>
          <w:tblCellMar>
            <w:top w:w="5" w:type="dxa"/>
            <w:left w:w="108" w:type="dxa"/>
            <w:right w:w="108" w:type="dxa"/>
          </w:tblCellMar>
        </w:tblPrEx>
        <w:trPr>
          <w:trHeight w:val="229"/>
        </w:trPr>
        <w:tc>
          <w:tcPr>
            <w:tcW w:w="709" w:type="dxa"/>
            <w:vMerge/>
            <w:vAlign w:val="center"/>
          </w:tcPr>
          <w:p w14:paraId="6B41061B" w14:textId="77777777" w:rsidR="003B0255" w:rsidRPr="003B0255" w:rsidRDefault="003B0255" w:rsidP="003B0255">
            <w:pPr>
              <w:rPr>
                <w:rFonts w:ascii="Times New Roman" w:hAnsi="Times New Roman" w:cs="Times New Roman"/>
                <w:sz w:val="18"/>
                <w:szCs w:val="18"/>
                <w:lang w:bidi="ru-RU"/>
              </w:rPr>
            </w:pPr>
          </w:p>
        </w:tc>
        <w:tc>
          <w:tcPr>
            <w:tcW w:w="1416" w:type="dxa"/>
            <w:vMerge/>
            <w:vAlign w:val="center"/>
          </w:tcPr>
          <w:p w14:paraId="38941F6A" w14:textId="77777777" w:rsidR="003B0255" w:rsidRPr="003B0255" w:rsidRDefault="003B0255" w:rsidP="003B0255">
            <w:pPr>
              <w:rPr>
                <w:rFonts w:ascii="Times New Roman" w:hAnsi="Times New Roman" w:cs="Times New Roman"/>
                <w:sz w:val="18"/>
                <w:szCs w:val="18"/>
              </w:rPr>
            </w:pPr>
          </w:p>
        </w:tc>
        <w:tc>
          <w:tcPr>
            <w:tcW w:w="1703" w:type="dxa"/>
            <w:vAlign w:val="center"/>
          </w:tcPr>
          <w:p w14:paraId="2585E4AD" w14:textId="77777777" w:rsidR="003B0255" w:rsidRPr="003B0255" w:rsidRDefault="003B0255" w:rsidP="003B0255">
            <w:pPr>
              <w:ind w:right="3"/>
              <w:rPr>
                <w:rFonts w:ascii="Times New Roman" w:hAnsi="Times New Roman" w:cs="Times New Roman"/>
                <w:noProof/>
                <w:sz w:val="16"/>
                <w:szCs w:val="16"/>
                <w:lang w:val="en-US"/>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1CA2790C" w14:textId="77777777" w:rsidR="003B0255" w:rsidRPr="003B0255" w:rsidRDefault="003B0255" w:rsidP="003B0255">
            <w:pPr>
              <w:ind w:right="3"/>
              <w:rPr>
                <w:rFonts w:ascii="Times New Roman" w:hAnsi="Times New Roman" w:cs="Times New Roman"/>
                <w:noProof/>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200A7DAE" w14:textId="77777777" w:rsidR="003B0255" w:rsidRPr="003B0255" w:rsidRDefault="003B0255" w:rsidP="003B0255">
            <w:pP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1" w:type="dxa"/>
            <w:vAlign w:val="center"/>
          </w:tcPr>
          <w:p w14:paraId="4D84382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11"/>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418"/>
        <w:gridCol w:w="1701"/>
        <w:gridCol w:w="2268"/>
        <w:gridCol w:w="2126"/>
        <w:gridCol w:w="2552"/>
      </w:tblGrid>
      <w:tr w:rsidR="003B0255" w:rsidRPr="003B0255" w14:paraId="4287C33E" w14:textId="77777777" w:rsidTr="00115CA6">
        <w:trPr>
          <w:trHeight w:val="231"/>
        </w:trPr>
        <w:tc>
          <w:tcPr>
            <w:tcW w:w="709" w:type="dxa"/>
            <w:vMerge w:val="restart"/>
            <w:vAlign w:val="center"/>
          </w:tcPr>
          <w:p w14:paraId="7B37ABB4" w14:textId="11D5FF56"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w:t>
            </w:r>
          </w:p>
        </w:tc>
        <w:tc>
          <w:tcPr>
            <w:tcW w:w="1418" w:type="dxa"/>
            <w:vMerge w:val="restart"/>
            <w:shd w:val="clear" w:color="auto" w:fill="auto"/>
            <w:vAlign w:val="center"/>
          </w:tcPr>
          <w:p w14:paraId="21C310F4" w14:textId="77777777" w:rsidR="003B0255" w:rsidRPr="003B0255" w:rsidRDefault="003B0255" w:rsidP="003B0255">
            <w:pPr>
              <w:ind w:left="2"/>
              <w:rPr>
                <w:rFonts w:ascii="Times New Roman" w:hAnsi="Times New Roman" w:cs="Times New Roman"/>
                <w:sz w:val="18"/>
                <w:szCs w:val="18"/>
              </w:rPr>
            </w:pPr>
            <w:proofErr w:type="spellStart"/>
            <w:r w:rsidRPr="003B0255">
              <w:rPr>
                <w:rFonts w:ascii="Times New Roman" w:hAnsi="Times New Roman" w:cs="Times New Roman"/>
                <w:sz w:val="18"/>
                <w:szCs w:val="18"/>
              </w:rPr>
              <w:t>Воркаут</w:t>
            </w:r>
            <w:proofErr w:type="spellEnd"/>
          </w:p>
        </w:tc>
        <w:tc>
          <w:tcPr>
            <w:tcW w:w="8647" w:type="dxa"/>
            <w:gridSpan w:val="4"/>
            <w:vAlign w:val="center"/>
          </w:tcPr>
          <w:p w14:paraId="536E1E28"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CA5280E" wp14:editId="46FE8EC8">
                  <wp:extent cx="1242240" cy="827954"/>
                  <wp:effectExtent l="0" t="0" r="0" b="0"/>
                  <wp:docPr id="1494" name="Рисунок 1493">
                    <a:extLst xmlns:a="http://schemas.openxmlformats.org/drawingml/2006/main">
                      <a:ext uri="{FF2B5EF4-FFF2-40B4-BE49-F238E27FC236}">
                        <a16:creationId xmlns:a16="http://schemas.microsoft.com/office/drawing/2014/main" id="{00000000-0008-0000-0000-0000D605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4" name="Рисунок 1493">
                            <a:extLst>
                              <a:ext uri="{FF2B5EF4-FFF2-40B4-BE49-F238E27FC236}">
                                <a16:creationId xmlns:a16="http://schemas.microsoft.com/office/drawing/2014/main" id="{00000000-0008-0000-0000-0000D6050000}"/>
                              </a:ext>
                            </a:extLst>
                          </pic:cNvPr>
                          <pic:cNvPicPr>
                            <a:picLocks noChangeAspect="1"/>
                          </pic:cNvPicPr>
                        </pic:nvPicPr>
                        <pic:blipFill>
                          <a:blip r:embed="rId16" cstate="screen">
                            <a:extLst>
                              <a:ext uri="{28A0092B-C50C-407E-A947-70E740481C1C}">
                                <a14:useLocalDpi xmlns:a14="http://schemas.microsoft.com/office/drawing/2010/main"/>
                              </a:ext>
                            </a:extLst>
                          </a:blip>
                          <a:stretch/>
                        </pic:blipFill>
                        <pic:spPr bwMode="auto">
                          <a:xfrm>
                            <a:off x="0" y="0"/>
                            <a:ext cx="1242240" cy="827954"/>
                          </a:xfrm>
                          <a:prstGeom prst="rect">
                            <a:avLst/>
                          </a:prstGeom>
                        </pic:spPr>
                      </pic:pic>
                    </a:graphicData>
                  </a:graphic>
                </wp:inline>
              </w:drawing>
            </w:r>
          </w:p>
        </w:tc>
      </w:tr>
      <w:tr w:rsidR="003B0255" w:rsidRPr="003B0255" w14:paraId="20FB61FC" w14:textId="77777777" w:rsidTr="00115CA6">
        <w:trPr>
          <w:trHeight w:val="231"/>
        </w:trPr>
        <w:tc>
          <w:tcPr>
            <w:tcW w:w="709" w:type="dxa"/>
            <w:vMerge/>
            <w:vAlign w:val="center"/>
          </w:tcPr>
          <w:p w14:paraId="6D59EBC6"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DB70B5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23B88C9"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03C9C5D4" w14:textId="77777777" w:rsidTr="00115CA6">
        <w:trPr>
          <w:trHeight w:val="231"/>
        </w:trPr>
        <w:tc>
          <w:tcPr>
            <w:tcW w:w="709" w:type="dxa"/>
            <w:vMerge/>
            <w:vAlign w:val="center"/>
          </w:tcPr>
          <w:p w14:paraId="66EAC7A7"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7FA39F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58EB2F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3E7384D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3285</w:t>
            </w:r>
          </w:p>
          <w:p w14:paraId="70BC1C4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3385</w:t>
            </w:r>
          </w:p>
        </w:tc>
        <w:tc>
          <w:tcPr>
            <w:tcW w:w="2126" w:type="dxa"/>
            <w:vAlign w:val="center"/>
          </w:tcPr>
          <w:p w14:paraId="7B95800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15E254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916E263" w14:textId="77777777" w:rsidTr="00115CA6">
        <w:trPr>
          <w:trHeight w:val="231"/>
        </w:trPr>
        <w:tc>
          <w:tcPr>
            <w:tcW w:w="709" w:type="dxa"/>
            <w:vMerge/>
            <w:vAlign w:val="center"/>
          </w:tcPr>
          <w:p w14:paraId="6EB71B19" w14:textId="77777777" w:rsidR="003B0255" w:rsidRPr="003B0255" w:rsidRDefault="003B0255" w:rsidP="003B0255">
            <w:pPr>
              <w:ind w:left="644"/>
              <w:jc w:val="both"/>
              <w:rPr>
                <w:rFonts w:ascii="Times New Roman" w:hAnsi="Times New Roman" w:cs="Times New Roman"/>
                <w:sz w:val="18"/>
                <w:szCs w:val="18"/>
              </w:rPr>
            </w:pPr>
          </w:p>
        </w:tc>
        <w:tc>
          <w:tcPr>
            <w:tcW w:w="1418" w:type="dxa"/>
            <w:vMerge/>
            <w:shd w:val="clear" w:color="auto" w:fill="auto"/>
            <w:vAlign w:val="center"/>
          </w:tcPr>
          <w:p w14:paraId="01977A0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B323B3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41155A9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2930 </w:t>
            </w:r>
          </w:p>
          <w:p w14:paraId="6B40E9A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3030</w:t>
            </w:r>
          </w:p>
        </w:tc>
        <w:tc>
          <w:tcPr>
            <w:tcW w:w="2126" w:type="dxa"/>
            <w:vAlign w:val="center"/>
          </w:tcPr>
          <w:p w14:paraId="34513E0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BC67F8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5CC655F" w14:textId="77777777" w:rsidTr="00115CA6">
        <w:trPr>
          <w:trHeight w:val="231"/>
        </w:trPr>
        <w:tc>
          <w:tcPr>
            <w:tcW w:w="709" w:type="dxa"/>
            <w:vMerge/>
            <w:vAlign w:val="center"/>
          </w:tcPr>
          <w:p w14:paraId="7DF7DE55"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919522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B714B9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546E3DF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2600</w:t>
            </w:r>
          </w:p>
          <w:p w14:paraId="244B2F1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2700</w:t>
            </w:r>
          </w:p>
        </w:tc>
        <w:tc>
          <w:tcPr>
            <w:tcW w:w="2126" w:type="dxa"/>
            <w:vAlign w:val="center"/>
          </w:tcPr>
          <w:p w14:paraId="7359D4A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83FE1F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7B9EDE8" w14:textId="77777777" w:rsidTr="00115CA6">
        <w:trPr>
          <w:trHeight w:val="231"/>
        </w:trPr>
        <w:tc>
          <w:tcPr>
            <w:tcW w:w="709" w:type="dxa"/>
            <w:vMerge/>
            <w:vAlign w:val="center"/>
          </w:tcPr>
          <w:p w14:paraId="2D59C08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73C052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49DE07E"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Возрастная группа:</w:t>
            </w:r>
          </w:p>
        </w:tc>
      </w:tr>
      <w:tr w:rsidR="003B0255" w:rsidRPr="003B0255" w14:paraId="7980B08F" w14:textId="77777777" w:rsidTr="00115CA6">
        <w:trPr>
          <w:trHeight w:val="231"/>
        </w:trPr>
        <w:tc>
          <w:tcPr>
            <w:tcW w:w="709" w:type="dxa"/>
            <w:vMerge/>
            <w:vAlign w:val="center"/>
          </w:tcPr>
          <w:p w14:paraId="72E8B698"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4B1D2D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4F2520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Возраст, лет</w:t>
            </w:r>
          </w:p>
        </w:tc>
        <w:tc>
          <w:tcPr>
            <w:tcW w:w="2268" w:type="dxa"/>
            <w:vAlign w:val="center"/>
          </w:tcPr>
          <w:p w14:paraId="2F42B5A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от 14</w:t>
            </w:r>
          </w:p>
        </w:tc>
        <w:tc>
          <w:tcPr>
            <w:tcW w:w="2126" w:type="dxa"/>
            <w:vAlign w:val="center"/>
          </w:tcPr>
          <w:p w14:paraId="2D3FCE5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3DABC9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D31E17" w14:textId="77777777" w:rsidTr="00115CA6">
        <w:trPr>
          <w:trHeight w:val="231"/>
        </w:trPr>
        <w:tc>
          <w:tcPr>
            <w:tcW w:w="709" w:type="dxa"/>
            <w:vMerge/>
            <w:vAlign w:val="center"/>
          </w:tcPr>
          <w:p w14:paraId="59024C64"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8398EA4"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321FC2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4793BC8C" w14:textId="77777777" w:rsidTr="00115CA6">
        <w:trPr>
          <w:trHeight w:val="231"/>
        </w:trPr>
        <w:tc>
          <w:tcPr>
            <w:tcW w:w="709" w:type="dxa"/>
            <w:vMerge/>
            <w:vAlign w:val="center"/>
          </w:tcPr>
          <w:p w14:paraId="23361B7E"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DC9810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6678B4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Опорные столбы- 8 шт. диаметром, мм</w:t>
            </w:r>
          </w:p>
        </w:tc>
        <w:tc>
          <w:tcPr>
            <w:tcW w:w="2268" w:type="dxa"/>
            <w:vAlign w:val="center"/>
          </w:tcPr>
          <w:p w14:paraId="2D56594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87</w:t>
            </w:r>
          </w:p>
          <w:p w14:paraId="64AC3E7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noProof/>
                <w:sz w:val="16"/>
                <w:szCs w:val="16"/>
              </w:rPr>
              <w:t>Не более 90</w:t>
            </w:r>
          </w:p>
        </w:tc>
        <w:tc>
          <w:tcPr>
            <w:tcW w:w="2126" w:type="dxa"/>
            <w:vAlign w:val="center"/>
          </w:tcPr>
          <w:p w14:paraId="3EE4C86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9E9C0BB" w14:textId="1AC791F3" w:rsidR="003B0255" w:rsidRPr="003B0255" w:rsidRDefault="002E08B3" w:rsidP="003B0255">
            <w:pPr>
              <w:ind w:right="3"/>
              <w:jc w:val="center"/>
              <w:rPr>
                <w:rFonts w:ascii="Times New Roman" w:hAnsi="Times New Roman" w:cs="Times New Roman"/>
                <w:sz w:val="16"/>
                <w:szCs w:val="16"/>
              </w:rPr>
            </w:pPr>
            <w:r w:rsidRPr="002E08B3">
              <w:rPr>
                <w:rFonts w:ascii="Times New Roman" w:hAnsi="Times New Roman" w:cs="Times New Roman"/>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DC3380" w:rsidRPr="003B0255" w14:paraId="364EC18E" w14:textId="77777777" w:rsidTr="00DC3380">
        <w:trPr>
          <w:gridAfter w:val="4"/>
          <w:wAfter w:w="8647" w:type="dxa"/>
          <w:trHeight w:val="207"/>
        </w:trPr>
        <w:tc>
          <w:tcPr>
            <w:tcW w:w="709" w:type="dxa"/>
            <w:vMerge/>
            <w:vAlign w:val="center"/>
          </w:tcPr>
          <w:p w14:paraId="09B50EF2" w14:textId="77777777" w:rsidR="00DC3380" w:rsidRPr="003B0255" w:rsidRDefault="00DC3380" w:rsidP="003B0255">
            <w:pPr>
              <w:ind w:left="142"/>
              <w:jc w:val="both"/>
              <w:rPr>
                <w:rFonts w:ascii="Times New Roman" w:hAnsi="Times New Roman" w:cs="Times New Roman"/>
                <w:sz w:val="18"/>
                <w:szCs w:val="18"/>
              </w:rPr>
            </w:pPr>
          </w:p>
        </w:tc>
        <w:tc>
          <w:tcPr>
            <w:tcW w:w="1418" w:type="dxa"/>
            <w:vMerge/>
            <w:shd w:val="clear" w:color="auto" w:fill="auto"/>
            <w:vAlign w:val="center"/>
          </w:tcPr>
          <w:p w14:paraId="020B035B" w14:textId="77777777" w:rsidR="00DC3380" w:rsidRPr="003B0255" w:rsidRDefault="00DC3380" w:rsidP="003B0255">
            <w:pPr>
              <w:ind w:left="2"/>
              <w:rPr>
                <w:rFonts w:ascii="Times New Roman" w:hAnsi="Times New Roman" w:cs="Times New Roman"/>
                <w:sz w:val="18"/>
                <w:szCs w:val="18"/>
              </w:rPr>
            </w:pPr>
          </w:p>
        </w:tc>
      </w:tr>
      <w:tr w:rsidR="003B0255" w:rsidRPr="003B0255" w14:paraId="6654327E" w14:textId="77777777" w:rsidTr="00115CA6">
        <w:trPr>
          <w:trHeight w:val="231"/>
        </w:trPr>
        <w:tc>
          <w:tcPr>
            <w:tcW w:w="709" w:type="dxa"/>
            <w:vMerge/>
            <w:vAlign w:val="center"/>
          </w:tcPr>
          <w:p w14:paraId="06644790"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1A017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0B79EE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Размер металлической профильной трубы каркаса карусели, (</w:t>
            </w:r>
            <w:proofErr w:type="spellStart"/>
            <w:r w:rsidRPr="003B0255">
              <w:rPr>
                <w:rFonts w:ascii="Times New Roman" w:hAnsi="Times New Roman" w:cs="Times New Roman"/>
                <w:sz w:val="16"/>
                <w:szCs w:val="16"/>
              </w:rPr>
              <w:t>ДхШхВ</w:t>
            </w:r>
            <w:proofErr w:type="spellEnd"/>
            <w:r w:rsidRPr="003B0255">
              <w:rPr>
                <w:rFonts w:ascii="Times New Roman" w:hAnsi="Times New Roman" w:cs="Times New Roman"/>
                <w:sz w:val="16"/>
                <w:szCs w:val="16"/>
              </w:rPr>
              <w:t>), мм</w:t>
            </w:r>
          </w:p>
        </w:tc>
        <w:tc>
          <w:tcPr>
            <w:tcW w:w="2268" w:type="dxa"/>
            <w:vAlign w:val="center"/>
          </w:tcPr>
          <w:p w14:paraId="6F58E2B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Не менее 40х20х2</w:t>
            </w:r>
          </w:p>
        </w:tc>
        <w:tc>
          <w:tcPr>
            <w:tcW w:w="2126" w:type="dxa"/>
            <w:vAlign w:val="center"/>
          </w:tcPr>
          <w:p w14:paraId="3FFF0AB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64A957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BA193CD" w14:textId="77777777" w:rsidTr="00115CA6">
        <w:trPr>
          <w:trHeight w:val="231"/>
        </w:trPr>
        <w:tc>
          <w:tcPr>
            <w:tcW w:w="709" w:type="dxa"/>
            <w:vMerge/>
            <w:vAlign w:val="center"/>
          </w:tcPr>
          <w:p w14:paraId="4722042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F0754F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7528188" w14:textId="77777777" w:rsidR="003B0255" w:rsidRPr="002E08B3" w:rsidRDefault="003B0255" w:rsidP="003B0255">
            <w:pPr>
              <w:ind w:right="97"/>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Материал перекладин</w:t>
            </w:r>
          </w:p>
        </w:tc>
        <w:tc>
          <w:tcPr>
            <w:tcW w:w="2268" w:type="dxa"/>
            <w:vAlign w:val="center"/>
          </w:tcPr>
          <w:p w14:paraId="13403279" w14:textId="2B77E897" w:rsidR="003B0255" w:rsidRPr="002E08B3" w:rsidRDefault="003B0255" w:rsidP="003B0255">
            <w:pPr>
              <w:ind w:right="3"/>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 xml:space="preserve">Металлическая труба </w:t>
            </w:r>
          </w:p>
        </w:tc>
        <w:tc>
          <w:tcPr>
            <w:tcW w:w="2126" w:type="dxa"/>
            <w:vAlign w:val="center"/>
          </w:tcPr>
          <w:p w14:paraId="20DD0D4C" w14:textId="77777777" w:rsidR="003B0255" w:rsidRPr="002E08B3" w:rsidRDefault="003B0255" w:rsidP="003B0255">
            <w:pPr>
              <w:ind w:right="3"/>
              <w:jc w:val="cente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B53DF12" w14:textId="77777777" w:rsidR="003B0255" w:rsidRPr="002E08B3" w:rsidRDefault="003B0255" w:rsidP="003B0255">
            <w:pPr>
              <w:ind w:right="3"/>
              <w:jc w:val="center"/>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2E08B3" w:rsidRPr="003B0255" w14:paraId="1654DFA8" w14:textId="77777777" w:rsidTr="00115CA6">
        <w:trPr>
          <w:trHeight w:val="231"/>
        </w:trPr>
        <w:tc>
          <w:tcPr>
            <w:tcW w:w="709" w:type="dxa"/>
            <w:vMerge/>
            <w:vAlign w:val="center"/>
          </w:tcPr>
          <w:p w14:paraId="4783F7C2" w14:textId="77777777" w:rsidR="002E08B3" w:rsidRPr="003B0255" w:rsidRDefault="002E08B3" w:rsidP="003B0255">
            <w:pPr>
              <w:ind w:left="142"/>
              <w:jc w:val="both"/>
              <w:rPr>
                <w:rFonts w:ascii="Times New Roman" w:hAnsi="Times New Roman" w:cs="Times New Roman"/>
                <w:sz w:val="18"/>
                <w:szCs w:val="18"/>
              </w:rPr>
            </w:pPr>
          </w:p>
        </w:tc>
        <w:tc>
          <w:tcPr>
            <w:tcW w:w="1418" w:type="dxa"/>
            <w:vMerge/>
            <w:shd w:val="clear" w:color="auto" w:fill="auto"/>
            <w:vAlign w:val="center"/>
          </w:tcPr>
          <w:p w14:paraId="2CC4A931" w14:textId="77777777" w:rsidR="002E08B3" w:rsidRPr="003B0255" w:rsidRDefault="002E08B3" w:rsidP="003B0255">
            <w:pPr>
              <w:ind w:left="2"/>
              <w:rPr>
                <w:rFonts w:ascii="Times New Roman" w:hAnsi="Times New Roman" w:cs="Times New Roman"/>
                <w:sz w:val="18"/>
                <w:szCs w:val="18"/>
              </w:rPr>
            </w:pPr>
          </w:p>
        </w:tc>
        <w:tc>
          <w:tcPr>
            <w:tcW w:w="1701" w:type="dxa"/>
            <w:vAlign w:val="center"/>
          </w:tcPr>
          <w:p w14:paraId="0F9B7CDE" w14:textId="58CD25B9" w:rsidR="002E08B3" w:rsidRPr="002E08B3" w:rsidRDefault="002E08B3" w:rsidP="003B0255">
            <w:pPr>
              <w:ind w:right="97"/>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Диаметр перекладин., мм</w:t>
            </w:r>
          </w:p>
        </w:tc>
        <w:tc>
          <w:tcPr>
            <w:tcW w:w="2268" w:type="dxa"/>
            <w:vAlign w:val="center"/>
          </w:tcPr>
          <w:p w14:paraId="5B120FBD" w14:textId="230EEAEB" w:rsidR="002E08B3" w:rsidRPr="002E08B3" w:rsidRDefault="002E08B3" w:rsidP="003B0255">
            <w:pPr>
              <w:ind w:right="3"/>
              <w:jc w:val="center"/>
              <w:rPr>
                <w:rFonts w:ascii="Times New Roman" w:hAnsi="Times New Roman" w:cs="Times New Roman"/>
                <w:noProof/>
                <w:color w:val="000000" w:themeColor="text1"/>
                <w:sz w:val="16"/>
                <w:szCs w:val="16"/>
              </w:rPr>
            </w:pPr>
            <w:r w:rsidRPr="002E08B3">
              <w:rPr>
                <w:rFonts w:ascii="Times New Roman" w:hAnsi="Times New Roman" w:cs="Times New Roman"/>
                <w:noProof/>
                <w:color w:val="000000" w:themeColor="text1"/>
                <w:sz w:val="16"/>
                <w:szCs w:val="16"/>
              </w:rPr>
              <w:t xml:space="preserve">Не менее 32, не более 35 </w:t>
            </w:r>
          </w:p>
        </w:tc>
        <w:tc>
          <w:tcPr>
            <w:tcW w:w="2126" w:type="dxa"/>
            <w:vAlign w:val="center"/>
          </w:tcPr>
          <w:p w14:paraId="5EF29D40" w14:textId="178D2094" w:rsidR="002E08B3" w:rsidRPr="002E08B3" w:rsidRDefault="002E08B3" w:rsidP="003B0255">
            <w:pPr>
              <w:ind w:right="3"/>
              <w:jc w:val="center"/>
              <w:rPr>
                <w:rFonts w:ascii="Times New Roman" w:hAnsi="Times New Roman" w:cs="Times New Roman"/>
                <w:color w:val="000000" w:themeColor="text1"/>
                <w:sz w:val="16"/>
                <w:szCs w:val="16"/>
              </w:rPr>
            </w:pPr>
            <w:r w:rsidRPr="002E08B3">
              <w:rPr>
                <w:rFonts w:ascii="Times New Roman" w:hAnsi="Times New Roman" w:cs="Times New Roman"/>
                <w:color w:val="000000" w:themeColor="text1"/>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C87870E" w14:textId="453C0AD2" w:rsidR="002E08B3" w:rsidRPr="002E08B3" w:rsidRDefault="002E08B3" w:rsidP="003B0255">
            <w:pPr>
              <w:ind w:right="3"/>
              <w:jc w:val="center"/>
              <w:rPr>
                <w:rFonts w:ascii="Times New Roman" w:hAnsi="Times New Roman" w:cs="Times New Roman"/>
                <w:i/>
                <w:color w:val="000000" w:themeColor="text1"/>
                <w:sz w:val="16"/>
                <w:szCs w:val="16"/>
              </w:rPr>
            </w:pPr>
            <w:r w:rsidRPr="002E08B3">
              <w:rPr>
                <w:rFonts w:ascii="Times New Roman" w:hAnsi="Times New Roman" w:cs="Times New Roman"/>
                <w:i/>
                <w:color w:val="000000" w:themeColor="text1"/>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F8CB9D4" w14:textId="77777777" w:rsidTr="00115CA6">
        <w:trPr>
          <w:trHeight w:val="231"/>
        </w:trPr>
        <w:tc>
          <w:tcPr>
            <w:tcW w:w="709" w:type="dxa"/>
            <w:vMerge/>
            <w:vAlign w:val="center"/>
          </w:tcPr>
          <w:p w14:paraId="40AFE648"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722249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3E24C7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Длинна перекладин – 3шт., мм</w:t>
            </w:r>
          </w:p>
        </w:tc>
        <w:tc>
          <w:tcPr>
            <w:tcW w:w="2268" w:type="dxa"/>
            <w:vAlign w:val="center"/>
          </w:tcPr>
          <w:p w14:paraId="0B9C06A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1400</w:t>
            </w:r>
          </w:p>
        </w:tc>
        <w:tc>
          <w:tcPr>
            <w:tcW w:w="2126" w:type="dxa"/>
            <w:vAlign w:val="center"/>
          </w:tcPr>
          <w:p w14:paraId="7BB8594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A4621D4"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4309422" w14:textId="77777777" w:rsidTr="00115CA6">
        <w:trPr>
          <w:trHeight w:val="231"/>
        </w:trPr>
        <w:tc>
          <w:tcPr>
            <w:tcW w:w="709" w:type="dxa"/>
            <w:vMerge/>
            <w:vAlign w:val="center"/>
          </w:tcPr>
          <w:p w14:paraId="74C1BE7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7B60F1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E6DB00F"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В комплексе присутствуют две лавки для упражнений на пресс</w:t>
            </w:r>
          </w:p>
        </w:tc>
        <w:tc>
          <w:tcPr>
            <w:tcW w:w="2268" w:type="dxa"/>
            <w:vAlign w:val="center"/>
          </w:tcPr>
          <w:p w14:paraId="41080CF6"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Наличие</w:t>
            </w:r>
          </w:p>
        </w:tc>
        <w:tc>
          <w:tcPr>
            <w:tcW w:w="2126" w:type="dxa"/>
            <w:vAlign w:val="center"/>
          </w:tcPr>
          <w:p w14:paraId="6CE6073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FAFBE9E"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14492DB" w14:textId="77777777" w:rsidTr="00115CA6">
        <w:trPr>
          <w:trHeight w:val="231"/>
        </w:trPr>
        <w:tc>
          <w:tcPr>
            <w:tcW w:w="709" w:type="dxa"/>
            <w:vMerge/>
            <w:vAlign w:val="center"/>
          </w:tcPr>
          <w:p w14:paraId="76AFA2EE"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B0A88B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E2B788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лавок, мм</w:t>
            </w:r>
          </w:p>
        </w:tc>
        <w:tc>
          <w:tcPr>
            <w:tcW w:w="2268" w:type="dxa"/>
            <w:vAlign w:val="center"/>
          </w:tcPr>
          <w:p w14:paraId="14BB6E52"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18</w:t>
            </w:r>
          </w:p>
        </w:tc>
        <w:tc>
          <w:tcPr>
            <w:tcW w:w="2126" w:type="dxa"/>
            <w:vAlign w:val="center"/>
          </w:tcPr>
          <w:p w14:paraId="7583F7C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2C4C19D"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708BC33F" w14:textId="77777777" w:rsidTr="00115CA6">
        <w:trPr>
          <w:trHeight w:val="231"/>
        </w:trPr>
        <w:tc>
          <w:tcPr>
            <w:tcW w:w="709" w:type="dxa"/>
            <w:vMerge/>
            <w:vAlign w:val="center"/>
          </w:tcPr>
          <w:p w14:paraId="2EC2A7D6"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CAD932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F269C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lang w:val="en-US"/>
              </w:rPr>
              <w:t>Крепежные элементы игрового комплекса</w:t>
            </w:r>
          </w:p>
        </w:tc>
        <w:tc>
          <w:tcPr>
            <w:tcW w:w="2268" w:type="dxa"/>
            <w:vAlign w:val="center"/>
          </w:tcPr>
          <w:p w14:paraId="53CFC1E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Оцинкованы</w:t>
            </w:r>
          </w:p>
        </w:tc>
        <w:tc>
          <w:tcPr>
            <w:tcW w:w="2126" w:type="dxa"/>
            <w:vAlign w:val="center"/>
          </w:tcPr>
          <w:p w14:paraId="644E2B2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5DB7E5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44C0074" w14:textId="77777777" w:rsidTr="00115CA6">
        <w:trPr>
          <w:trHeight w:val="231"/>
        </w:trPr>
        <w:tc>
          <w:tcPr>
            <w:tcW w:w="709" w:type="dxa"/>
            <w:vMerge/>
            <w:vAlign w:val="center"/>
          </w:tcPr>
          <w:p w14:paraId="3CCE45B1"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54703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262C54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Д</w:t>
            </w:r>
            <w:r w:rsidRPr="003B0255">
              <w:rPr>
                <w:rFonts w:ascii="Times New Roman" w:hAnsi="Times New Roman" w:cs="Times New Roman"/>
                <w:noProof/>
                <w:sz w:val="16"/>
                <w:szCs w:val="16"/>
                <w:lang w:val="en-US"/>
              </w:rPr>
              <w:t>еревянные элементы</w:t>
            </w:r>
          </w:p>
        </w:tc>
        <w:tc>
          <w:tcPr>
            <w:tcW w:w="2268" w:type="dxa"/>
            <w:vAlign w:val="center"/>
          </w:tcPr>
          <w:p w14:paraId="3237FF7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Покрыты двухкомпонентными профессиональными пропитками с лаком</w:t>
            </w:r>
          </w:p>
        </w:tc>
        <w:tc>
          <w:tcPr>
            <w:tcW w:w="2126" w:type="dxa"/>
            <w:vAlign w:val="center"/>
          </w:tcPr>
          <w:p w14:paraId="294FCED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C010A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31D0354" w14:textId="77777777" w:rsidTr="00115CA6">
        <w:trPr>
          <w:trHeight w:val="231"/>
        </w:trPr>
        <w:tc>
          <w:tcPr>
            <w:tcW w:w="709" w:type="dxa"/>
            <w:vMerge/>
            <w:vAlign w:val="center"/>
          </w:tcPr>
          <w:p w14:paraId="52BA530F"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111360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C525A46"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lang w:val="en-US"/>
              </w:rPr>
              <w:t>Полимерное покрытие металла</w:t>
            </w:r>
          </w:p>
        </w:tc>
        <w:tc>
          <w:tcPr>
            <w:tcW w:w="2268" w:type="dxa"/>
            <w:vAlign w:val="center"/>
          </w:tcPr>
          <w:p w14:paraId="1E5DFDF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О</w:t>
            </w:r>
            <w:r w:rsidRPr="003B0255">
              <w:rPr>
                <w:rFonts w:ascii="Times New Roman" w:hAnsi="Times New Roman" w:cs="Times New Roman"/>
                <w:noProof/>
                <w:sz w:val="16"/>
                <w:szCs w:val="16"/>
                <w:lang w:val="en-US"/>
              </w:rPr>
              <w:t>крашены полимерным порошковым покрытием</w:t>
            </w:r>
          </w:p>
        </w:tc>
        <w:tc>
          <w:tcPr>
            <w:tcW w:w="2126" w:type="dxa"/>
            <w:vAlign w:val="center"/>
          </w:tcPr>
          <w:p w14:paraId="16E4614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2744F8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5C43BAD" w14:textId="77777777" w:rsidTr="00115CA6">
        <w:trPr>
          <w:trHeight w:val="231"/>
        </w:trPr>
        <w:tc>
          <w:tcPr>
            <w:tcW w:w="709" w:type="dxa"/>
            <w:vMerge w:val="restart"/>
            <w:vAlign w:val="center"/>
          </w:tcPr>
          <w:p w14:paraId="1B159A50"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11.</w:t>
            </w:r>
          </w:p>
        </w:tc>
        <w:tc>
          <w:tcPr>
            <w:tcW w:w="1418" w:type="dxa"/>
            <w:vMerge w:val="restart"/>
            <w:shd w:val="clear" w:color="auto" w:fill="auto"/>
            <w:vAlign w:val="center"/>
          </w:tcPr>
          <w:p w14:paraId="26CDBF03"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Диван парковый</w:t>
            </w:r>
          </w:p>
        </w:tc>
        <w:tc>
          <w:tcPr>
            <w:tcW w:w="8647" w:type="dxa"/>
            <w:gridSpan w:val="4"/>
            <w:vAlign w:val="center"/>
          </w:tcPr>
          <w:p w14:paraId="3E25A8A9"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2EB86580" wp14:editId="731AA6FB">
                  <wp:extent cx="1252904" cy="835268"/>
                  <wp:effectExtent l="0" t="0" r="4445" b="3175"/>
                  <wp:docPr id="584905179" name="Рисунок 10">
                    <a:extLst xmlns:a="http://schemas.openxmlformats.org/drawingml/2006/main">
                      <a:ext uri="{FF2B5EF4-FFF2-40B4-BE49-F238E27FC236}">
                        <a16:creationId xmlns:a16="http://schemas.microsoft.com/office/drawing/2014/main" id="{49DFA5FD-8100-429E-80A0-C764CF8BC3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0">
                            <a:extLst>
                              <a:ext uri="{FF2B5EF4-FFF2-40B4-BE49-F238E27FC236}">
                                <a16:creationId xmlns:a16="http://schemas.microsoft.com/office/drawing/2014/main" id="{49DFA5FD-8100-429E-80A0-C764CF8BC36F}"/>
                              </a:ext>
                            </a:extLst>
                          </pic:cNvPr>
                          <pic:cNvPicPr>
                            <a:picLocks noChangeAspect="1"/>
                          </pic:cNvPicPr>
                        </pic:nvPicPr>
                        <pic:blipFill>
                          <a:blip r:embed="rId17"/>
                          <a:stretch/>
                        </pic:blipFill>
                        <pic:spPr bwMode="auto">
                          <a:xfrm>
                            <a:off x="0" y="0"/>
                            <a:ext cx="1252904" cy="835268"/>
                          </a:xfrm>
                          <a:prstGeom prst="rect">
                            <a:avLst/>
                          </a:prstGeom>
                        </pic:spPr>
                      </pic:pic>
                    </a:graphicData>
                  </a:graphic>
                </wp:inline>
              </w:drawing>
            </w:r>
          </w:p>
        </w:tc>
      </w:tr>
      <w:tr w:rsidR="003B0255" w:rsidRPr="003B0255" w14:paraId="2677426B" w14:textId="77777777" w:rsidTr="00115CA6">
        <w:trPr>
          <w:trHeight w:val="231"/>
        </w:trPr>
        <w:tc>
          <w:tcPr>
            <w:tcW w:w="709" w:type="dxa"/>
            <w:vMerge/>
            <w:vAlign w:val="center"/>
          </w:tcPr>
          <w:p w14:paraId="1432455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79B3794"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8B01736"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7F9D0A4E" w14:textId="77777777" w:rsidTr="00115CA6">
        <w:trPr>
          <w:trHeight w:val="231"/>
        </w:trPr>
        <w:tc>
          <w:tcPr>
            <w:tcW w:w="709" w:type="dxa"/>
            <w:vMerge/>
            <w:vAlign w:val="center"/>
          </w:tcPr>
          <w:p w14:paraId="483BC781"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8618864"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0BA26B8"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506C11C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1950 не более 2050</w:t>
            </w:r>
          </w:p>
        </w:tc>
        <w:tc>
          <w:tcPr>
            <w:tcW w:w="2126" w:type="dxa"/>
            <w:vAlign w:val="center"/>
          </w:tcPr>
          <w:p w14:paraId="5CF2A3D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384FAF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285E73E" w14:textId="77777777" w:rsidTr="00115CA6">
        <w:trPr>
          <w:trHeight w:val="231"/>
        </w:trPr>
        <w:tc>
          <w:tcPr>
            <w:tcW w:w="709" w:type="dxa"/>
            <w:vMerge/>
            <w:vAlign w:val="center"/>
          </w:tcPr>
          <w:p w14:paraId="46A1491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47E1A2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4BEFED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0E4498A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620 не более 680</w:t>
            </w:r>
          </w:p>
        </w:tc>
        <w:tc>
          <w:tcPr>
            <w:tcW w:w="2126" w:type="dxa"/>
            <w:vAlign w:val="center"/>
          </w:tcPr>
          <w:p w14:paraId="78A0871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16A9FE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5F4D24F" w14:textId="77777777" w:rsidTr="00115CA6">
        <w:trPr>
          <w:trHeight w:val="231"/>
        </w:trPr>
        <w:tc>
          <w:tcPr>
            <w:tcW w:w="709" w:type="dxa"/>
            <w:vMerge/>
            <w:vAlign w:val="center"/>
          </w:tcPr>
          <w:p w14:paraId="56050C70"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1ABB198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6CE2429"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7D4DF88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870 не более 930</w:t>
            </w:r>
          </w:p>
        </w:tc>
        <w:tc>
          <w:tcPr>
            <w:tcW w:w="2126" w:type="dxa"/>
            <w:vAlign w:val="center"/>
          </w:tcPr>
          <w:p w14:paraId="3343753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DF548C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3B14FBF" w14:textId="77777777" w:rsidTr="00115CA6">
        <w:trPr>
          <w:trHeight w:val="231"/>
        </w:trPr>
        <w:tc>
          <w:tcPr>
            <w:tcW w:w="709" w:type="dxa"/>
            <w:vMerge/>
            <w:vAlign w:val="center"/>
          </w:tcPr>
          <w:p w14:paraId="1C34CB09"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305DE3C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1CF8E68C"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0AF77D6B" w14:textId="77777777" w:rsidTr="00115CA6">
        <w:trPr>
          <w:trHeight w:val="231"/>
        </w:trPr>
        <w:tc>
          <w:tcPr>
            <w:tcW w:w="709" w:type="dxa"/>
            <w:vMerge/>
            <w:vAlign w:val="center"/>
          </w:tcPr>
          <w:p w14:paraId="144CFF6C"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8EF8C14"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8DDBDC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7DC70F7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100</w:t>
            </w:r>
          </w:p>
        </w:tc>
        <w:tc>
          <w:tcPr>
            <w:tcW w:w="2126" w:type="dxa"/>
            <w:vAlign w:val="center"/>
          </w:tcPr>
          <w:p w14:paraId="58A9A96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FD434B8" w14:textId="61130407"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w:t>
            </w:r>
            <w:r w:rsidR="00924A13" w:rsidRPr="002E08B3">
              <w:rPr>
                <w:rFonts w:ascii="Times New Roman" w:hAnsi="Times New Roman" w:cs="Times New Roman"/>
                <w:i/>
                <w:iCs/>
                <w:sz w:val="16"/>
                <w:szCs w:val="16"/>
              </w:rPr>
              <w:t xml:space="preserve">. </w:t>
            </w:r>
            <w:r w:rsidR="007A36AE" w:rsidRPr="003B0255">
              <w:rPr>
                <w:rFonts w:ascii="Times New Roman" w:hAnsi="Times New Roman" w:cs="Times New Roman"/>
                <w:i/>
                <w:sz w:val="16"/>
                <w:szCs w:val="16"/>
              </w:rPr>
              <w:t>. Слова  «не более», «максимум», «не выше», а также знак «≤»  не должны использоваться участником</w:t>
            </w:r>
          </w:p>
        </w:tc>
      </w:tr>
      <w:tr w:rsidR="003B0255" w:rsidRPr="003B0255" w14:paraId="7C2E0FDA" w14:textId="77777777" w:rsidTr="00115CA6">
        <w:trPr>
          <w:trHeight w:val="231"/>
        </w:trPr>
        <w:tc>
          <w:tcPr>
            <w:tcW w:w="709" w:type="dxa"/>
            <w:vMerge/>
            <w:vAlign w:val="center"/>
          </w:tcPr>
          <w:p w14:paraId="53932E0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505A0A0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3E901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труба профильная согнутая в дугу сечением, мм</w:t>
            </w:r>
          </w:p>
        </w:tc>
        <w:tc>
          <w:tcPr>
            <w:tcW w:w="2268" w:type="dxa"/>
            <w:vAlign w:val="center"/>
          </w:tcPr>
          <w:p w14:paraId="6029D5D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50х40мм</w:t>
            </w:r>
          </w:p>
        </w:tc>
        <w:tc>
          <w:tcPr>
            <w:tcW w:w="2126" w:type="dxa"/>
            <w:vAlign w:val="center"/>
          </w:tcPr>
          <w:p w14:paraId="3FFE322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5D7358D" w14:textId="77777777" w:rsidR="003B0255" w:rsidRPr="002E08B3" w:rsidRDefault="003B0255"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6EBC227E" w14:textId="77777777" w:rsidTr="00115CA6">
        <w:trPr>
          <w:trHeight w:val="231"/>
        </w:trPr>
        <w:tc>
          <w:tcPr>
            <w:tcW w:w="709" w:type="dxa"/>
            <w:vMerge/>
            <w:vAlign w:val="center"/>
          </w:tcPr>
          <w:p w14:paraId="0E230FCA"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722179F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9501049"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К опорным стойкам приварены трубы диаметром, мм</w:t>
            </w:r>
          </w:p>
        </w:tc>
        <w:tc>
          <w:tcPr>
            <w:tcW w:w="2268" w:type="dxa"/>
            <w:vAlign w:val="center"/>
          </w:tcPr>
          <w:p w14:paraId="5F8D6C3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Не менее 25</w:t>
            </w:r>
          </w:p>
        </w:tc>
        <w:tc>
          <w:tcPr>
            <w:tcW w:w="2126" w:type="dxa"/>
            <w:vAlign w:val="center"/>
          </w:tcPr>
          <w:p w14:paraId="4F7CDCC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42DDE77" w14:textId="435AB530"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6B505B1" w14:textId="77777777" w:rsidTr="00115CA6">
        <w:trPr>
          <w:trHeight w:val="231"/>
        </w:trPr>
        <w:tc>
          <w:tcPr>
            <w:tcW w:w="709" w:type="dxa"/>
            <w:vMerge/>
            <w:vAlign w:val="center"/>
          </w:tcPr>
          <w:p w14:paraId="42841C8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61466DE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5F25BF4"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Сидение выполнено из сухого строганного бруска</w:t>
            </w:r>
          </w:p>
        </w:tc>
        <w:tc>
          <w:tcPr>
            <w:tcW w:w="2268" w:type="dxa"/>
            <w:vAlign w:val="center"/>
          </w:tcPr>
          <w:p w14:paraId="1DBE8C3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 xml:space="preserve">хвойных пород, в количестве 12 </w:t>
            </w:r>
            <w:proofErr w:type="spellStart"/>
            <w:r w:rsidRPr="003B0255">
              <w:rPr>
                <w:rFonts w:ascii="Times New Roman" w:hAnsi="Times New Roman" w:cs="Times New Roman"/>
                <w:sz w:val="18"/>
                <w:szCs w:val="18"/>
              </w:rPr>
              <w:t>шт</w:t>
            </w:r>
            <w:proofErr w:type="spellEnd"/>
          </w:p>
        </w:tc>
        <w:tc>
          <w:tcPr>
            <w:tcW w:w="2126" w:type="dxa"/>
            <w:vAlign w:val="center"/>
          </w:tcPr>
          <w:p w14:paraId="3215D50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A9A261E"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33FCAD3" w14:textId="77777777" w:rsidTr="00115CA6">
        <w:trPr>
          <w:trHeight w:val="231"/>
        </w:trPr>
        <w:tc>
          <w:tcPr>
            <w:tcW w:w="709" w:type="dxa"/>
            <w:vMerge/>
            <w:vAlign w:val="center"/>
          </w:tcPr>
          <w:p w14:paraId="79A84B5D"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4860167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4B7BE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4FDBF84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44D05C3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86F5C9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CE10A5F" w14:textId="77777777" w:rsidTr="00115CA6">
        <w:trPr>
          <w:trHeight w:val="231"/>
        </w:trPr>
        <w:tc>
          <w:tcPr>
            <w:tcW w:w="709" w:type="dxa"/>
            <w:vMerge/>
            <w:vAlign w:val="center"/>
          </w:tcPr>
          <w:p w14:paraId="3154BC7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1ACE394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7941A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6AD84EC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075206A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0D6D61D" w14:textId="17748B1C" w:rsidR="003B0255" w:rsidRPr="003B0255" w:rsidRDefault="002E08B3" w:rsidP="003B0255">
            <w:pPr>
              <w:ind w:right="3"/>
              <w:jc w:val="center"/>
              <w:rPr>
                <w:rFonts w:ascii="Times New Roman" w:hAnsi="Times New Roman" w:cs="Times New Roman"/>
                <w:i/>
                <w:sz w:val="16"/>
                <w:szCs w:val="16"/>
              </w:rPr>
            </w:pPr>
            <w:r w:rsidRPr="002E08B3">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DA716B3" w14:textId="77777777" w:rsidTr="00115CA6">
        <w:trPr>
          <w:trHeight w:val="231"/>
        </w:trPr>
        <w:tc>
          <w:tcPr>
            <w:tcW w:w="709" w:type="dxa"/>
            <w:vMerge/>
            <w:vAlign w:val="center"/>
          </w:tcPr>
          <w:p w14:paraId="6057D7D2" w14:textId="77777777" w:rsidR="003B0255" w:rsidRPr="003B0255" w:rsidRDefault="003B0255" w:rsidP="003B0255">
            <w:pPr>
              <w:ind w:left="142"/>
              <w:jc w:val="both"/>
              <w:rPr>
                <w:rFonts w:ascii="Times New Roman" w:hAnsi="Times New Roman" w:cs="Times New Roman"/>
                <w:sz w:val="18"/>
                <w:szCs w:val="18"/>
              </w:rPr>
            </w:pPr>
          </w:p>
        </w:tc>
        <w:tc>
          <w:tcPr>
            <w:tcW w:w="1418" w:type="dxa"/>
            <w:vMerge/>
            <w:shd w:val="clear" w:color="auto" w:fill="auto"/>
            <w:vAlign w:val="center"/>
          </w:tcPr>
          <w:p w14:paraId="24FF702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67D577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4192246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1E8BAD6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F893444"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6"/>
        <w:tblW w:w="10774"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418"/>
        <w:gridCol w:w="1701"/>
        <w:gridCol w:w="2268"/>
        <w:gridCol w:w="2126"/>
        <w:gridCol w:w="2552"/>
      </w:tblGrid>
      <w:tr w:rsidR="003B0255" w:rsidRPr="003B0255" w14:paraId="50CCA30D" w14:textId="77777777" w:rsidTr="00115CA6">
        <w:trPr>
          <w:trHeight w:val="231"/>
        </w:trPr>
        <w:tc>
          <w:tcPr>
            <w:tcW w:w="709" w:type="dxa"/>
            <w:vMerge w:val="restart"/>
            <w:vAlign w:val="center"/>
          </w:tcPr>
          <w:p w14:paraId="0E1ED6ED"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12.</w:t>
            </w:r>
          </w:p>
        </w:tc>
        <w:tc>
          <w:tcPr>
            <w:tcW w:w="1418" w:type="dxa"/>
            <w:vMerge w:val="restart"/>
            <w:vAlign w:val="center"/>
          </w:tcPr>
          <w:p w14:paraId="50280C5A"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Урна со вставкой</w:t>
            </w:r>
          </w:p>
        </w:tc>
        <w:tc>
          <w:tcPr>
            <w:tcW w:w="8647" w:type="dxa"/>
            <w:gridSpan w:val="4"/>
            <w:vAlign w:val="center"/>
          </w:tcPr>
          <w:p w14:paraId="2B6EB2C3"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6084CFF6" wp14:editId="622AF60B">
                  <wp:extent cx="1267559" cy="845040"/>
                  <wp:effectExtent l="0" t="0" r="0" b="0"/>
                  <wp:docPr id="1550709797" name="Рисунок 7">
                    <a:extLst xmlns:a="http://schemas.openxmlformats.org/drawingml/2006/main">
                      <a:ext uri="{FF2B5EF4-FFF2-40B4-BE49-F238E27FC236}">
                        <a16:creationId xmlns:a16="http://schemas.microsoft.com/office/drawing/2014/main" id="{3802A85B-26F1-4644-93BC-2B27F2EBE3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a:extLst>
                              <a:ext uri="{FF2B5EF4-FFF2-40B4-BE49-F238E27FC236}">
                                <a16:creationId xmlns:a16="http://schemas.microsoft.com/office/drawing/2014/main" id="{3802A85B-26F1-4644-93BC-2B27F2EBE3CA}"/>
                              </a:ext>
                            </a:extLst>
                          </pic:cNvPr>
                          <pic:cNvPicPr>
                            <a:picLocks noChangeAspect="1"/>
                          </pic:cNvPicPr>
                        </pic:nvPicPr>
                        <pic:blipFill>
                          <a:blip r:embed="rId18"/>
                          <a:stretch/>
                        </pic:blipFill>
                        <pic:spPr bwMode="auto">
                          <a:xfrm>
                            <a:off x="0" y="0"/>
                            <a:ext cx="1267559" cy="845040"/>
                          </a:xfrm>
                          <a:prstGeom prst="rect">
                            <a:avLst/>
                          </a:prstGeom>
                        </pic:spPr>
                      </pic:pic>
                    </a:graphicData>
                  </a:graphic>
                </wp:inline>
              </w:drawing>
            </w:r>
          </w:p>
        </w:tc>
      </w:tr>
      <w:tr w:rsidR="003B0255" w:rsidRPr="003B0255" w14:paraId="5944A28E" w14:textId="77777777" w:rsidTr="00115CA6">
        <w:trPr>
          <w:trHeight w:val="231"/>
        </w:trPr>
        <w:tc>
          <w:tcPr>
            <w:tcW w:w="709" w:type="dxa"/>
            <w:vMerge/>
            <w:vAlign w:val="center"/>
          </w:tcPr>
          <w:p w14:paraId="55981D1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7A1B0E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10BB5A8"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0843FFFF" w14:textId="77777777" w:rsidTr="00115CA6">
        <w:trPr>
          <w:trHeight w:val="231"/>
        </w:trPr>
        <w:tc>
          <w:tcPr>
            <w:tcW w:w="709" w:type="dxa"/>
            <w:vMerge/>
            <w:vAlign w:val="center"/>
          </w:tcPr>
          <w:p w14:paraId="391D081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9CC206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70455F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1C633F0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380 не более 420</w:t>
            </w:r>
          </w:p>
        </w:tc>
        <w:tc>
          <w:tcPr>
            <w:tcW w:w="2126" w:type="dxa"/>
            <w:vAlign w:val="center"/>
          </w:tcPr>
          <w:p w14:paraId="26749B0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26CF01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9CE4773" w14:textId="77777777" w:rsidTr="00115CA6">
        <w:trPr>
          <w:trHeight w:val="231"/>
        </w:trPr>
        <w:tc>
          <w:tcPr>
            <w:tcW w:w="709" w:type="dxa"/>
            <w:vMerge/>
            <w:vAlign w:val="center"/>
          </w:tcPr>
          <w:p w14:paraId="33C0985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EA18FC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716CD3F"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60CCA3A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380 не более 420</w:t>
            </w:r>
          </w:p>
        </w:tc>
        <w:tc>
          <w:tcPr>
            <w:tcW w:w="2126" w:type="dxa"/>
            <w:vAlign w:val="center"/>
          </w:tcPr>
          <w:p w14:paraId="25AF3F9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F2782B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1005180" w14:textId="77777777" w:rsidTr="00115CA6">
        <w:trPr>
          <w:trHeight w:val="231"/>
        </w:trPr>
        <w:tc>
          <w:tcPr>
            <w:tcW w:w="709" w:type="dxa"/>
            <w:vMerge/>
            <w:vAlign w:val="center"/>
          </w:tcPr>
          <w:p w14:paraId="3997DD9F"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121DE43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CA034E"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23ED869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550 не более 650</w:t>
            </w:r>
          </w:p>
        </w:tc>
        <w:tc>
          <w:tcPr>
            <w:tcW w:w="2126" w:type="dxa"/>
            <w:vAlign w:val="center"/>
          </w:tcPr>
          <w:p w14:paraId="6A509AE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1547B0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5EE7D65" w14:textId="77777777" w:rsidTr="00115CA6">
        <w:trPr>
          <w:trHeight w:val="231"/>
        </w:trPr>
        <w:tc>
          <w:tcPr>
            <w:tcW w:w="709" w:type="dxa"/>
            <w:vMerge/>
            <w:vAlign w:val="center"/>
          </w:tcPr>
          <w:p w14:paraId="5443577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67E6FE1"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B96DEC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38504712" w14:textId="77777777" w:rsidTr="00115CA6">
        <w:trPr>
          <w:trHeight w:val="231"/>
        </w:trPr>
        <w:tc>
          <w:tcPr>
            <w:tcW w:w="709" w:type="dxa"/>
            <w:vMerge/>
            <w:vAlign w:val="center"/>
          </w:tcPr>
          <w:p w14:paraId="394D6F7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ABB32E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A9BB01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31C022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170</w:t>
            </w:r>
          </w:p>
        </w:tc>
        <w:tc>
          <w:tcPr>
            <w:tcW w:w="2126" w:type="dxa"/>
            <w:vAlign w:val="center"/>
          </w:tcPr>
          <w:p w14:paraId="32EDCECE"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8239677" w14:textId="4DE48C02"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w:t>
            </w:r>
            <w:r w:rsidRPr="007A36AE">
              <w:rPr>
                <w:rFonts w:ascii="Times New Roman" w:hAnsi="Times New Roman" w:cs="Times New Roman"/>
                <w:i/>
                <w:iCs/>
                <w:color w:val="FF0000"/>
                <w:sz w:val="16"/>
                <w:szCs w:val="16"/>
              </w:rPr>
              <w:t xml:space="preserve">. </w:t>
            </w:r>
            <w:r w:rsidR="007A36AE" w:rsidRPr="003B0255">
              <w:rPr>
                <w:rFonts w:ascii="Times New Roman" w:hAnsi="Times New Roman" w:cs="Times New Roman"/>
                <w:i/>
                <w:sz w:val="16"/>
                <w:szCs w:val="16"/>
              </w:rPr>
              <w:t>. Слова  «не более», «максимум», «не выше», а также знак «≤»  не должны использоваться участником</w:t>
            </w:r>
          </w:p>
        </w:tc>
      </w:tr>
      <w:tr w:rsidR="003B0255" w:rsidRPr="003B0255" w14:paraId="5FABD233" w14:textId="77777777" w:rsidTr="00115CA6">
        <w:trPr>
          <w:trHeight w:val="231"/>
        </w:trPr>
        <w:tc>
          <w:tcPr>
            <w:tcW w:w="709" w:type="dxa"/>
            <w:vMerge/>
            <w:vAlign w:val="center"/>
          </w:tcPr>
          <w:p w14:paraId="7AC3505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1EDC21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93AE35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Внутреннее металлическое ведром </w:t>
            </w:r>
          </w:p>
        </w:tc>
        <w:tc>
          <w:tcPr>
            <w:tcW w:w="2268" w:type="dxa"/>
            <w:vAlign w:val="center"/>
          </w:tcPr>
          <w:p w14:paraId="332F457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Наличие</w:t>
            </w:r>
          </w:p>
        </w:tc>
        <w:tc>
          <w:tcPr>
            <w:tcW w:w="2126" w:type="dxa"/>
            <w:vAlign w:val="center"/>
          </w:tcPr>
          <w:p w14:paraId="3787973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7C08499" w14:textId="126D1ACE" w:rsidR="003B0255" w:rsidRPr="002E08B3" w:rsidRDefault="002E08B3" w:rsidP="003B0255">
            <w:pPr>
              <w:ind w:right="3"/>
              <w:jc w:val="center"/>
              <w:rPr>
                <w:rFonts w:ascii="Times New Roman" w:hAnsi="Times New Roman" w:cs="Times New Roman"/>
                <w:i/>
                <w:iCs/>
                <w:sz w:val="16"/>
                <w:szCs w:val="16"/>
              </w:rPr>
            </w:pPr>
            <w:r w:rsidRPr="002E08B3">
              <w:rPr>
                <w:rFonts w:ascii="Times New Roman" w:hAnsi="Times New Roman" w:cs="Times New Roman"/>
                <w:i/>
                <w:iCs/>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567FF9A1" w14:textId="77777777" w:rsidTr="00115CA6">
        <w:trPr>
          <w:trHeight w:val="231"/>
        </w:trPr>
        <w:tc>
          <w:tcPr>
            <w:tcW w:w="709" w:type="dxa"/>
            <w:vMerge/>
            <w:vAlign w:val="center"/>
          </w:tcPr>
          <w:p w14:paraId="5DABC89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3B2F6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397825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Урна выполнена из высококачественного фибробетона прочностью</w:t>
            </w:r>
          </w:p>
        </w:tc>
        <w:tc>
          <w:tcPr>
            <w:tcW w:w="2268" w:type="dxa"/>
            <w:vAlign w:val="center"/>
          </w:tcPr>
          <w:p w14:paraId="7670860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М — 350</w:t>
            </w:r>
          </w:p>
        </w:tc>
        <w:tc>
          <w:tcPr>
            <w:tcW w:w="2126" w:type="dxa"/>
            <w:vAlign w:val="center"/>
          </w:tcPr>
          <w:p w14:paraId="55D33B8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3A044E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4AFDBCC3" w14:textId="77777777" w:rsidTr="00115CA6">
        <w:trPr>
          <w:trHeight w:val="231"/>
        </w:trPr>
        <w:tc>
          <w:tcPr>
            <w:tcW w:w="709" w:type="dxa"/>
            <w:vMerge/>
            <w:vAlign w:val="center"/>
          </w:tcPr>
          <w:p w14:paraId="069879AC"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2280695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3560EB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Поверхность бетона обработана краской для бетонных изделий серого цвета.</w:t>
            </w:r>
          </w:p>
        </w:tc>
        <w:tc>
          <w:tcPr>
            <w:tcW w:w="2268" w:type="dxa"/>
            <w:vAlign w:val="center"/>
          </w:tcPr>
          <w:p w14:paraId="078044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5EC6173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074C6D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DB01259" w14:textId="77777777" w:rsidTr="00115CA6">
        <w:trPr>
          <w:trHeight w:val="231"/>
        </w:trPr>
        <w:tc>
          <w:tcPr>
            <w:tcW w:w="709" w:type="dxa"/>
            <w:vMerge w:val="restart"/>
            <w:vAlign w:val="center"/>
          </w:tcPr>
          <w:p w14:paraId="033F72C4"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13.</w:t>
            </w:r>
          </w:p>
        </w:tc>
        <w:tc>
          <w:tcPr>
            <w:tcW w:w="1418" w:type="dxa"/>
            <w:vMerge w:val="restart"/>
            <w:vAlign w:val="center"/>
          </w:tcPr>
          <w:p w14:paraId="34226839"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Информационный стенд</w:t>
            </w:r>
          </w:p>
        </w:tc>
        <w:tc>
          <w:tcPr>
            <w:tcW w:w="8647" w:type="dxa"/>
            <w:gridSpan w:val="4"/>
            <w:vAlign w:val="center"/>
          </w:tcPr>
          <w:p w14:paraId="27053431"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252DF07F" wp14:editId="6E6FEC36">
                  <wp:extent cx="1252905" cy="835271"/>
                  <wp:effectExtent l="0" t="0" r="4445" b="3175"/>
                  <wp:docPr id="10" name="Рисунок 9">
                    <a:extLst xmlns:a="http://schemas.openxmlformats.org/drawingml/2006/main">
                      <a:ext uri="{FF2B5EF4-FFF2-40B4-BE49-F238E27FC236}">
                        <a16:creationId xmlns:a16="http://schemas.microsoft.com/office/drawing/2014/main" id="{1FF0643C-C460-442D-99E2-1DA2AC2945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a:extLst>
                              <a:ext uri="{FF2B5EF4-FFF2-40B4-BE49-F238E27FC236}">
                                <a16:creationId xmlns:a16="http://schemas.microsoft.com/office/drawing/2014/main" id="{1FF0643C-C460-442D-99E2-1DA2AC2945A8}"/>
                              </a:ext>
                            </a:extLst>
                          </pic:cNvPr>
                          <pic:cNvPicPr>
                            <a:picLocks noChangeAspect="1"/>
                          </pic:cNvPicPr>
                        </pic:nvPicPr>
                        <pic:blipFill>
                          <a:blip r:embed="rId19"/>
                          <a:stretch/>
                        </pic:blipFill>
                        <pic:spPr bwMode="auto">
                          <a:xfrm>
                            <a:off x="0" y="0"/>
                            <a:ext cx="1252905" cy="835271"/>
                          </a:xfrm>
                          <a:prstGeom prst="rect">
                            <a:avLst/>
                          </a:prstGeom>
                        </pic:spPr>
                      </pic:pic>
                    </a:graphicData>
                  </a:graphic>
                </wp:inline>
              </w:drawing>
            </w:r>
          </w:p>
        </w:tc>
      </w:tr>
      <w:tr w:rsidR="003B0255" w:rsidRPr="003B0255" w14:paraId="68A5F15A" w14:textId="77777777" w:rsidTr="00115CA6">
        <w:trPr>
          <w:trHeight w:val="231"/>
        </w:trPr>
        <w:tc>
          <w:tcPr>
            <w:tcW w:w="709" w:type="dxa"/>
            <w:vMerge/>
            <w:vAlign w:val="center"/>
          </w:tcPr>
          <w:p w14:paraId="36BC8BF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A516B72"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2093FEE2"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6685022" w14:textId="77777777" w:rsidTr="00115CA6">
        <w:trPr>
          <w:trHeight w:val="231"/>
        </w:trPr>
        <w:tc>
          <w:tcPr>
            <w:tcW w:w="709" w:type="dxa"/>
            <w:vMerge/>
            <w:vAlign w:val="center"/>
          </w:tcPr>
          <w:p w14:paraId="4128EDF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A3D5E7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F5DD73D"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Длина, мм</w:t>
            </w:r>
          </w:p>
        </w:tc>
        <w:tc>
          <w:tcPr>
            <w:tcW w:w="2268" w:type="dxa"/>
            <w:vAlign w:val="center"/>
          </w:tcPr>
          <w:p w14:paraId="4E17417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1350 не более 1450</w:t>
            </w:r>
          </w:p>
        </w:tc>
        <w:tc>
          <w:tcPr>
            <w:tcW w:w="2126" w:type="dxa"/>
            <w:vAlign w:val="center"/>
          </w:tcPr>
          <w:p w14:paraId="6D3720E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6F66AB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E3731C8" w14:textId="77777777" w:rsidTr="00115CA6">
        <w:trPr>
          <w:trHeight w:val="231"/>
        </w:trPr>
        <w:tc>
          <w:tcPr>
            <w:tcW w:w="709" w:type="dxa"/>
            <w:vMerge/>
            <w:vAlign w:val="center"/>
          </w:tcPr>
          <w:p w14:paraId="4AD712F9"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7FFC68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A6F19D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Ширина, мм</w:t>
            </w:r>
          </w:p>
        </w:tc>
        <w:tc>
          <w:tcPr>
            <w:tcW w:w="2268" w:type="dxa"/>
            <w:vAlign w:val="center"/>
          </w:tcPr>
          <w:p w14:paraId="433FBBF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460 не более 500</w:t>
            </w:r>
          </w:p>
        </w:tc>
        <w:tc>
          <w:tcPr>
            <w:tcW w:w="2126" w:type="dxa"/>
            <w:vAlign w:val="center"/>
          </w:tcPr>
          <w:p w14:paraId="7F1B425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CD836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FE4B487" w14:textId="77777777" w:rsidTr="00115CA6">
        <w:trPr>
          <w:trHeight w:val="231"/>
        </w:trPr>
        <w:tc>
          <w:tcPr>
            <w:tcW w:w="709" w:type="dxa"/>
            <w:vMerge/>
            <w:vAlign w:val="center"/>
          </w:tcPr>
          <w:p w14:paraId="767D88F0"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48FB63B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F2E099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Общая высота, мм</w:t>
            </w:r>
          </w:p>
        </w:tc>
        <w:tc>
          <w:tcPr>
            <w:tcW w:w="2268" w:type="dxa"/>
            <w:vAlign w:val="center"/>
          </w:tcPr>
          <w:p w14:paraId="543223E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8"/>
                <w:szCs w:val="18"/>
              </w:rPr>
              <w:t>не менее 2010 не более 2110</w:t>
            </w:r>
          </w:p>
        </w:tc>
        <w:tc>
          <w:tcPr>
            <w:tcW w:w="2126" w:type="dxa"/>
            <w:vAlign w:val="center"/>
          </w:tcPr>
          <w:p w14:paraId="2298CE3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B2B86F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31F761BF" w14:textId="77777777" w:rsidTr="00115CA6">
        <w:trPr>
          <w:trHeight w:val="231"/>
        </w:trPr>
        <w:tc>
          <w:tcPr>
            <w:tcW w:w="709" w:type="dxa"/>
            <w:vMerge/>
            <w:vAlign w:val="center"/>
          </w:tcPr>
          <w:p w14:paraId="73EE64E0"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BA0CA4E"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27DDF97"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29738A56" w14:textId="77777777" w:rsidTr="00115CA6">
        <w:trPr>
          <w:trHeight w:val="231"/>
        </w:trPr>
        <w:tc>
          <w:tcPr>
            <w:tcW w:w="709" w:type="dxa"/>
            <w:vMerge/>
            <w:vAlign w:val="center"/>
          </w:tcPr>
          <w:p w14:paraId="7A6DB79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E28756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12D5CD1"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Вес изделия, кг </w:t>
            </w:r>
          </w:p>
        </w:tc>
        <w:tc>
          <w:tcPr>
            <w:tcW w:w="2268" w:type="dxa"/>
            <w:vAlign w:val="center"/>
          </w:tcPr>
          <w:p w14:paraId="544E9AB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более 45</w:t>
            </w:r>
          </w:p>
        </w:tc>
        <w:tc>
          <w:tcPr>
            <w:tcW w:w="2126" w:type="dxa"/>
            <w:vAlign w:val="center"/>
          </w:tcPr>
          <w:p w14:paraId="669126D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98B8B80"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меньше установленного заказчиком значения. Слова  «не более», «максимум», «не выше», а также знак «≤»  не должны использоваться участником.</w:t>
            </w:r>
          </w:p>
        </w:tc>
      </w:tr>
      <w:tr w:rsidR="003B0255" w:rsidRPr="003B0255" w14:paraId="3C21258B" w14:textId="77777777" w:rsidTr="00115CA6">
        <w:trPr>
          <w:trHeight w:val="231"/>
        </w:trPr>
        <w:tc>
          <w:tcPr>
            <w:tcW w:w="709" w:type="dxa"/>
            <w:vMerge/>
            <w:vAlign w:val="center"/>
          </w:tcPr>
          <w:p w14:paraId="508EE11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45E96D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BCC606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 xml:space="preserve">изготовлен из двух опорных столбов </w:t>
            </w:r>
            <w:proofErr w:type="spellStart"/>
            <w:r w:rsidRPr="003B0255">
              <w:rPr>
                <w:rFonts w:ascii="Times New Roman" w:hAnsi="Times New Roman" w:cs="Times New Roman"/>
                <w:sz w:val="18"/>
                <w:szCs w:val="18"/>
              </w:rPr>
              <w:t>диаметром,мм</w:t>
            </w:r>
            <w:proofErr w:type="spellEnd"/>
          </w:p>
        </w:tc>
        <w:tc>
          <w:tcPr>
            <w:tcW w:w="2268" w:type="dxa"/>
            <w:vAlign w:val="center"/>
          </w:tcPr>
          <w:p w14:paraId="3A9B747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75 не более 78</w:t>
            </w:r>
          </w:p>
        </w:tc>
        <w:tc>
          <w:tcPr>
            <w:tcW w:w="2126" w:type="dxa"/>
            <w:vAlign w:val="center"/>
          </w:tcPr>
          <w:p w14:paraId="78D098C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82F5EB" w14:textId="33A3CF68"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F265C26" w14:textId="77777777" w:rsidTr="00115CA6">
        <w:trPr>
          <w:trHeight w:val="231"/>
        </w:trPr>
        <w:tc>
          <w:tcPr>
            <w:tcW w:w="709" w:type="dxa"/>
            <w:vMerge/>
            <w:vAlign w:val="center"/>
          </w:tcPr>
          <w:p w14:paraId="5EAA11F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D814EE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4BE04D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В конструкции стенда предусмотрены: панель  размером 1000х1200мм</w:t>
            </w:r>
          </w:p>
        </w:tc>
        <w:tc>
          <w:tcPr>
            <w:tcW w:w="2268" w:type="dxa"/>
            <w:vAlign w:val="center"/>
          </w:tcPr>
          <w:p w14:paraId="28CD443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65BDBE3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B379A47" w14:textId="23E68D5B"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9E7FD72" w14:textId="77777777" w:rsidTr="00115CA6">
        <w:trPr>
          <w:trHeight w:val="231"/>
        </w:trPr>
        <w:tc>
          <w:tcPr>
            <w:tcW w:w="709" w:type="dxa"/>
            <w:vMerge/>
            <w:vAlign w:val="center"/>
          </w:tcPr>
          <w:p w14:paraId="5DAA0D26"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5FC7417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A28850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Материал информационной панели ФСФ фанеры толщиной, мм</w:t>
            </w:r>
          </w:p>
        </w:tc>
        <w:tc>
          <w:tcPr>
            <w:tcW w:w="2268" w:type="dxa"/>
            <w:vAlign w:val="center"/>
          </w:tcPr>
          <w:p w14:paraId="7F84E40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8"/>
                <w:szCs w:val="18"/>
              </w:rPr>
              <w:t>Не менее 15</w:t>
            </w:r>
          </w:p>
        </w:tc>
        <w:tc>
          <w:tcPr>
            <w:tcW w:w="2126" w:type="dxa"/>
            <w:vAlign w:val="center"/>
          </w:tcPr>
          <w:p w14:paraId="282C526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ГОСТ 10704-91</w:t>
            </w:r>
          </w:p>
        </w:tc>
        <w:tc>
          <w:tcPr>
            <w:tcW w:w="2552" w:type="dxa"/>
            <w:vAlign w:val="center"/>
          </w:tcPr>
          <w:p w14:paraId="476146D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5BA67540" w14:textId="77777777" w:rsidTr="00115CA6">
        <w:trPr>
          <w:trHeight w:val="231"/>
        </w:trPr>
        <w:tc>
          <w:tcPr>
            <w:tcW w:w="709" w:type="dxa"/>
            <w:vMerge/>
            <w:vAlign w:val="center"/>
          </w:tcPr>
          <w:p w14:paraId="53F2FFF7"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2C5282D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716ED4"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8"/>
                <w:szCs w:val="18"/>
              </w:rPr>
              <w:t>двухскатный козырек изготовленный из ФСФ фанеры</w:t>
            </w:r>
          </w:p>
        </w:tc>
        <w:tc>
          <w:tcPr>
            <w:tcW w:w="2268" w:type="dxa"/>
            <w:vAlign w:val="center"/>
          </w:tcPr>
          <w:p w14:paraId="3EB5B23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8"/>
                <w:szCs w:val="18"/>
              </w:rPr>
              <w:t>Наличие</w:t>
            </w:r>
          </w:p>
        </w:tc>
        <w:tc>
          <w:tcPr>
            <w:tcW w:w="2126" w:type="dxa"/>
            <w:vAlign w:val="center"/>
          </w:tcPr>
          <w:p w14:paraId="5B83349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8620D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CF3AC8" w14:textId="77777777" w:rsidTr="00115CA6">
        <w:trPr>
          <w:trHeight w:val="231"/>
        </w:trPr>
        <w:tc>
          <w:tcPr>
            <w:tcW w:w="709" w:type="dxa"/>
            <w:vMerge/>
            <w:vAlign w:val="center"/>
          </w:tcPr>
          <w:p w14:paraId="1BED0B58"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FD8E27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E74011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735A828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724E77A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50BF7F" w14:textId="1A6CB9E3"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0A4B4498" w14:textId="77777777" w:rsidTr="00115CA6">
        <w:trPr>
          <w:trHeight w:val="231"/>
        </w:trPr>
        <w:tc>
          <w:tcPr>
            <w:tcW w:w="709" w:type="dxa"/>
            <w:vMerge/>
            <w:vAlign w:val="center"/>
          </w:tcPr>
          <w:p w14:paraId="4C0F0E14"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89C062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4A608A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40A69E8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531D3D52"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3C6522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C3C491A" w14:textId="77777777" w:rsidTr="00115CA6">
        <w:trPr>
          <w:trHeight w:val="231"/>
        </w:trPr>
        <w:tc>
          <w:tcPr>
            <w:tcW w:w="709" w:type="dxa"/>
            <w:vMerge/>
            <w:vAlign w:val="center"/>
          </w:tcPr>
          <w:p w14:paraId="0493303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DACB1C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52BE673"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0034792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7817DF6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6E221E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2A8E2D0" w14:textId="77777777" w:rsidTr="00115CA6">
        <w:trPr>
          <w:trHeight w:val="231"/>
        </w:trPr>
        <w:tc>
          <w:tcPr>
            <w:tcW w:w="709" w:type="dxa"/>
            <w:vMerge w:val="restart"/>
            <w:vAlign w:val="center"/>
          </w:tcPr>
          <w:p w14:paraId="5FCD59A3"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14.</w:t>
            </w:r>
          </w:p>
        </w:tc>
        <w:tc>
          <w:tcPr>
            <w:tcW w:w="1418" w:type="dxa"/>
            <w:vMerge w:val="restart"/>
            <w:vAlign w:val="center"/>
          </w:tcPr>
          <w:p w14:paraId="63F4B155"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Тренажер «Гребля»</w:t>
            </w:r>
          </w:p>
        </w:tc>
        <w:tc>
          <w:tcPr>
            <w:tcW w:w="8647" w:type="dxa"/>
            <w:gridSpan w:val="4"/>
            <w:vAlign w:val="center"/>
          </w:tcPr>
          <w:p w14:paraId="3D43F208"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56C5B6AC" wp14:editId="79FDC36A">
                  <wp:extent cx="1152525" cy="762000"/>
                  <wp:effectExtent l="0" t="0" r="9525" b="0"/>
                  <wp:docPr id="519" name="image520.jpg" title="Изображение">
                    <a:extLst xmlns:a="http://schemas.openxmlformats.org/drawingml/2006/main">
                      <a:ext uri="{FF2B5EF4-FFF2-40B4-BE49-F238E27FC236}">
                        <a16:creationId xmlns:a16="http://schemas.microsoft.com/office/drawing/2014/main" id="{00000000-0008-0000-0000-000007020000}"/>
                      </a:ext>
                    </a:extLst>
                  </wp:docPr>
                  <wp:cNvGraphicFramePr/>
                  <a:graphic xmlns:a="http://schemas.openxmlformats.org/drawingml/2006/main">
                    <a:graphicData uri="http://schemas.openxmlformats.org/drawingml/2006/picture">
                      <pic:pic xmlns:pic="http://schemas.openxmlformats.org/drawingml/2006/picture">
                        <pic:nvPicPr>
                          <pic:cNvPr id="519" name="image520.jpg" title="Изображение">
                            <a:extLst>
                              <a:ext uri="{FF2B5EF4-FFF2-40B4-BE49-F238E27FC236}">
                                <a16:creationId xmlns:a16="http://schemas.microsoft.com/office/drawing/2014/main" id="{00000000-0008-0000-0000-000007020000}"/>
                              </a:ext>
                            </a:extLst>
                          </pic:cNvPr>
                          <pic:cNvPicPr/>
                        </pic:nvPicPr>
                        <pic:blipFill>
                          <a:blip r:embed="rId20" cstate="screen">
                            <a:extLst>
                              <a:ext uri="{28A0092B-C50C-407E-A947-70E740481C1C}">
                                <a14:useLocalDpi xmlns:a14="http://schemas.microsoft.com/office/drawing/2010/main"/>
                              </a:ext>
                            </a:extLst>
                          </a:blip>
                          <a:stretch/>
                        </pic:blipFill>
                        <pic:spPr bwMode="auto">
                          <a:xfrm>
                            <a:off x="0" y="0"/>
                            <a:ext cx="1152525" cy="762000"/>
                          </a:xfrm>
                          <a:prstGeom prst="rect">
                            <a:avLst/>
                          </a:prstGeom>
                          <a:noFill/>
                        </pic:spPr>
                      </pic:pic>
                    </a:graphicData>
                  </a:graphic>
                </wp:inline>
              </w:drawing>
            </w:r>
          </w:p>
        </w:tc>
      </w:tr>
      <w:tr w:rsidR="003B0255" w:rsidRPr="003B0255" w14:paraId="73CCD17A" w14:textId="77777777" w:rsidTr="00115CA6">
        <w:trPr>
          <w:trHeight w:val="231"/>
        </w:trPr>
        <w:tc>
          <w:tcPr>
            <w:tcW w:w="709" w:type="dxa"/>
            <w:vMerge/>
            <w:vAlign w:val="center"/>
          </w:tcPr>
          <w:p w14:paraId="5412317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90044EC"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7A60EF64"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ED2ACA5" w14:textId="77777777" w:rsidTr="00115CA6">
        <w:trPr>
          <w:trHeight w:val="231"/>
        </w:trPr>
        <w:tc>
          <w:tcPr>
            <w:tcW w:w="709" w:type="dxa"/>
            <w:vMerge/>
            <w:vAlign w:val="center"/>
          </w:tcPr>
          <w:p w14:paraId="138D22C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87C87C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C70F84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4F20E6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1050 </w:t>
            </w:r>
          </w:p>
          <w:p w14:paraId="751FE90C"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1150</w:t>
            </w:r>
          </w:p>
        </w:tc>
        <w:tc>
          <w:tcPr>
            <w:tcW w:w="2126" w:type="dxa"/>
            <w:vAlign w:val="center"/>
          </w:tcPr>
          <w:p w14:paraId="643C6AD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CDABEB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ADE7FB8" w14:textId="77777777" w:rsidTr="00115CA6">
        <w:trPr>
          <w:trHeight w:val="231"/>
        </w:trPr>
        <w:tc>
          <w:tcPr>
            <w:tcW w:w="709" w:type="dxa"/>
            <w:vMerge/>
            <w:vAlign w:val="center"/>
          </w:tcPr>
          <w:p w14:paraId="23362B0E"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01E8E53"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F4708FA"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43303E5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800 </w:t>
            </w:r>
          </w:p>
          <w:p w14:paraId="2CD4F33D"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900</w:t>
            </w:r>
          </w:p>
        </w:tc>
        <w:tc>
          <w:tcPr>
            <w:tcW w:w="2126" w:type="dxa"/>
            <w:vAlign w:val="center"/>
          </w:tcPr>
          <w:p w14:paraId="00843E4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C552E4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42D3005D" w14:textId="77777777" w:rsidTr="00115CA6">
        <w:trPr>
          <w:trHeight w:val="231"/>
        </w:trPr>
        <w:tc>
          <w:tcPr>
            <w:tcW w:w="709" w:type="dxa"/>
            <w:vMerge/>
            <w:vAlign w:val="center"/>
          </w:tcPr>
          <w:p w14:paraId="64D66DF7"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1145787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12A6D7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43B6C6C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1200 </w:t>
            </w:r>
          </w:p>
          <w:p w14:paraId="55F4718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1300</w:t>
            </w:r>
          </w:p>
        </w:tc>
        <w:tc>
          <w:tcPr>
            <w:tcW w:w="2126" w:type="dxa"/>
            <w:vAlign w:val="center"/>
          </w:tcPr>
          <w:p w14:paraId="1DB3E21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8F67AD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A6133DF" w14:textId="77777777" w:rsidTr="00115CA6">
        <w:trPr>
          <w:trHeight w:val="231"/>
        </w:trPr>
        <w:tc>
          <w:tcPr>
            <w:tcW w:w="709" w:type="dxa"/>
            <w:vMerge/>
            <w:vAlign w:val="center"/>
          </w:tcPr>
          <w:p w14:paraId="33C1D87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E99F731"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63ACE1D9"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413FCEF4" w14:textId="77777777" w:rsidTr="009C1A03">
        <w:trPr>
          <w:trHeight w:val="1755"/>
        </w:trPr>
        <w:tc>
          <w:tcPr>
            <w:tcW w:w="709" w:type="dxa"/>
            <w:vMerge/>
            <w:vAlign w:val="center"/>
          </w:tcPr>
          <w:p w14:paraId="7E0FDD6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1ACDDA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C1376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Материал опорного столба- 1 шт.</w:t>
            </w:r>
          </w:p>
        </w:tc>
        <w:tc>
          <w:tcPr>
            <w:tcW w:w="2268" w:type="dxa"/>
            <w:vAlign w:val="center"/>
          </w:tcPr>
          <w:p w14:paraId="5277201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Оцинкованный металл</w:t>
            </w:r>
          </w:p>
        </w:tc>
        <w:tc>
          <w:tcPr>
            <w:tcW w:w="2126" w:type="dxa"/>
            <w:vAlign w:val="center"/>
          </w:tcPr>
          <w:p w14:paraId="3F16081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B421581" w14:textId="43032F1E"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2EE7A38" w14:textId="77777777" w:rsidTr="00115CA6">
        <w:trPr>
          <w:trHeight w:val="231"/>
        </w:trPr>
        <w:tc>
          <w:tcPr>
            <w:tcW w:w="709" w:type="dxa"/>
            <w:vMerge/>
            <w:vAlign w:val="center"/>
          </w:tcPr>
          <w:p w14:paraId="47F33F5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9D2624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711C816"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0035E2F7"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2E50D1A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D87EF26" w14:textId="71602793"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7D02FCD" w14:textId="77777777" w:rsidTr="00115CA6">
        <w:trPr>
          <w:trHeight w:val="231"/>
        </w:trPr>
        <w:tc>
          <w:tcPr>
            <w:tcW w:w="709" w:type="dxa"/>
            <w:vMerge/>
            <w:vAlign w:val="center"/>
          </w:tcPr>
          <w:p w14:paraId="61D38218"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A32C510"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8BEB155"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Опорная рама выполнена из металлической оцинкованной трубы диаметром – 1 шт., мм</w:t>
            </w:r>
          </w:p>
        </w:tc>
        <w:tc>
          <w:tcPr>
            <w:tcW w:w="2268" w:type="dxa"/>
            <w:vAlign w:val="center"/>
          </w:tcPr>
          <w:p w14:paraId="26A5DE6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4451C4B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FF3D21C" w14:textId="40712140"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BD7A9DF" w14:textId="77777777" w:rsidTr="00115CA6">
        <w:trPr>
          <w:trHeight w:val="231"/>
        </w:trPr>
        <w:tc>
          <w:tcPr>
            <w:tcW w:w="709" w:type="dxa"/>
            <w:vMerge/>
            <w:vAlign w:val="center"/>
          </w:tcPr>
          <w:p w14:paraId="28C684B8"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2DE57F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6E27A4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Рычаги выполнены из металлической оцинкованной трубы диаметром, мм</w:t>
            </w:r>
          </w:p>
        </w:tc>
        <w:tc>
          <w:tcPr>
            <w:tcW w:w="2268" w:type="dxa"/>
            <w:vAlign w:val="center"/>
          </w:tcPr>
          <w:p w14:paraId="3978ADF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65B67F7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ГОСТ 30245-2003</w:t>
            </w:r>
          </w:p>
        </w:tc>
        <w:tc>
          <w:tcPr>
            <w:tcW w:w="2552" w:type="dxa"/>
            <w:vAlign w:val="center"/>
          </w:tcPr>
          <w:p w14:paraId="25460FC4" w14:textId="10DB1995"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D7634F5" w14:textId="77777777" w:rsidTr="00115CA6">
        <w:trPr>
          <w:trHeight w:val="231"/>
        </w:trPr>
        <w:tc>
          <w:tcPr>
            <w:tcW w:w="709" w:type="dxa"/>
            <w:vMerge/>
            <w:vAlign w:val="center"/>
          </w:tcPr>
          <w:p w14:paraId="6B9C976B"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7169C1A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3819F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Каркас сиденья выполнен из стальной оцинкованной трубы, мм</w:t>
            </w:r>
          </w:p>
        </w:tc>
        <w:tc>
          <w:tcPr>
            <w:tcW w:w="2268" w:type="dxa"/>
            <w:vAlign w:val="center"/>
          </w:tcPr>
          <w:p w14:paraId="6047CB0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noProof/>
                <w:sz w:val="16"/>
                <w:szCs w:val="16"/>
              </w:rPr>
              <w:t>Не менее 60 не более 75.5</w:t>
            </w:r>
          </w:p>
        </w:tc>
        <w:tc>
          <w:tcPr>
            <w:tcW w:w="2126" w:type="dxa"/>
            <w:vAlign w:val="center"/>
          </w:tcPr>
          <w:p w14:paraId="3D459AC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24F7632" w14:textId="4F156FF6"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C37DF75" w14:textId="77777777" w:rsidTr="00115CA6">
        <w:trPr>
          <w:trHeight w:val="231"/>
        </w:trPr>
        <w:tc>
          <w:tcPr>
            <w:tcW w:w="709" w:type="dxa"/>
            <w:vMerge/>
            <w:vAlign w:val="center"/>
          </w:tcPr>
          <w:p w14:paraId="2ADA57D9"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568E63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53AEC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Крепеж спортивного тренажера изготовлен из нержавеющей стали</w:t>
            </w:r>
          </w:p>
        </w:tc>
        <w:tc>
          <w:tcPr>
            <w:tcW w:w="2268" w:type="dxa"/>
            <w:vAlign w:val="center"/>
          </w:tcPr>
          <w:p w14:paraId="4965055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438B075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A47C0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67FB8637" w14:textId="77777777" w:rsidTr="00115CA6">
        <w:trPr>
          <w:trHeight w:val="231"/>
        </w:trPr>
        <w:tc>
          <w:tcPr>
            <w:tcW w:w="709" w:type="dxa"/>
            <w:vMerge/>
            <w:vAlign w:val="center"/>
          </w:tcPr>
          <w:p w14:paraId="5684521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D4DF3E1"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291C91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Все болтовые соединения закрыты пластиковыми заглушками.</w:t>
            </w:r>
          </w:p>
        </w:tc>
        <w:tc>
          <w:tcPr>
            <w:tcW w:w="2268" w:type="dxa"/>
            <w:vAlign w:val="center"/>
          </w:tcPr>
          <w:p w14:paraId="4DDB723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76B93DB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B813C85"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89FD533" w14:textId="77777777" w:rsidTr="00115CA6">
        <w:trPr>
          <w:trHeight w:val="231"/>
        </w:trPr>
        <w:tc>
          <w:tcPr>
            <w:tcW w:w="709" w:type="dxa"/>
            <w:vMerge/>
            <w:vAlign w:val="center"/>
          </w:tcPr>
          <w:p w14:paraId="3758EC4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96C789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5C1AA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внутренний винт с шестигранной головкой и Т-образной головкой не допускают возможности</w:t>
            </w:r>
          </w:p>
        </w:tc>
        <w:tc>
          <w:tcPr>
            <w:tcW w:w="2268" w:type="dxa"/>
            <w:vAlign w:val="center"/>
          </w:tcPr>
          <w:p w14:paraId="4577E0B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22F4E17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7796EE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4C194AC5" w14:textId="77777777" w:rsidTr="00115CA6">
        <w:trPr>
          <w:trHeight w:val="231"/>
        </w:trPr>
        <w:tc>
          <w:tcPr>
            <w:tcW w:w="709" w:type="dxa"/>
            <w:vMerge/>
            <w:vAlign w:val="center"/>
          </w:tcPr>
          <w:p w14:paraId="26C30475"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8ECAF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B0CD34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Стальные оцинкованные трубы окрашены порошковой полимерной краской</w:t>
            </w:r>
          </w:p>
        </w:tc>
        <w:tc>
          <w:tcPr>
            <w:tcW w:w="2268" w:type="dxa"/>
            <w:vAlign w:val="center"/>
          </w:tcPr>
          <w:p w14:paraId="1612F09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6FA48C7F"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6AED47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908B838" w14:textId="77777777" w:rsidTr="00115CA6">
        <w:trPr>
          <w:trHeight w:val="231"/>
        </w:trPr>
        <w:tc>
          <w:tcPr>
            <w:tcW w:w="709" w:type="dxa"/>
            <w:vMerge w:val="restart"/>
            <w:vAlign w:val="center"/>
          </w:tcPr>
          <w:p w14:paraId="01563F3D"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15.</w:t>
            </w:r>
          </w:p>
        </w:tc>
        <w:tc>
          <w:tcPr>
            <w:tcW w:w="1418" w:type="dxa"/>
            <w:vMerge w:val="restart"/>
            <w:vAlign w:val="center"/>
          </w:tcPr>
          <w:p w14:paraId="64C4A834"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Тренажер «Жим»</w:t>
            </w:r>
          </w:p>
        </w:tc>
        <w:tc>
          <w:tcPr>
            <w:tcW w:w="8647" w:type="dxa"/>
            <w:gridSpan w:val="4"/>
            <w:vAlign w:val="center"/>
          </w:tcPr>
          <w:p w14:paraId="6775B0B3" w14:textId="77777777" w:rsidR="003B0255" w:rsidRPr="003B0255" w:rsidRDefault="003B0255" w:rsidP="003B0255">
            <w:pPr>
              <w:ind w:right="3"/>
              <w:jc w:val="center"/>
              <w:rPr>
                <w:rFonts w:ascii="Times New Roman" w:hAnsi="Times New Roman" w:cs="Times New Roman"/>
                <w:sz w:val="18"/>
                <w:szCs w:val="18"/>
              </w:rPr>
            </w:pPr>
            <w:r w:rsidRPr="003B0255">
              <w:rPr>
                <w:rFonts w:ascii="Times New Roman" w:hAnsi="Times New Roman" w:cs="Times New Roman"/>
                <w:noProof/>
              </w:rPr>
              <w:drawing>
                <wp:inline distT="0" distB="0" distL="0" distR="0" wp14:anchorId="173EBF08" wp14:editId="5D3363C1">
                  <wp:extent cx="1152525" cy="762000"/>
                  <wp:effectExtent l="0" t="0" r="9525" b="0"/>
                  <wp:docPr id="520" name="image514.jpg" title="Изображение">
                    <a:extLst xmlns:a="http://schemas.openxmlformats.org/drawingml/2006/main">
                      <a:ext uri="{FF2B5EF4-FFF2-40B4-BE49-F238E27FC236}">
                        <a16:creationId xmlns:a16="http://schemas.microsoft.com/office/drawing/2014/main" id="{00000000-0008-0000-0000-000008020000}"/>
                      </a:ext>
                    </a:extLst>
                  </wp:docPr>
                  <wp:cNvGraphicFramePr/>
                  <a:graphic xmlns:a="http://schemas.openxmlformats.org/drawingml/2006/main">
                    <a:graphicData uri="http://schemas.openxmlformats.org/drawingml/2006/picture">
                      <pic:pic xmlns:pic="http://schemas.openxmlformats.org/drawingml/2006/picture">
                        <pic:nvPicPr>
                          <pic:cNvPr id="520" name="image514.jpg" title="Изображение">
                            <a:extLst>
                              <a:ext uri="{FF2B5EF4-FFF2-40B4-BE49-F238E27FC236}">
                                <a16:creationId xmlns:a16="http://schemas.microsoft.com/office/drawing/2014/main" id="{00000000-0008-0000-0000-000008020000}"/>
                              </a:ext>
                            </a:extLst>
                          </pic:cNvPr>
                          <pic:cNvPicPr/>
                        </pic:nvPicPr>
                        <pic:blipFill>
                          <a:blip r:embed="rId21" cstate="screen">
                            <a:extLst>
                              <a:ext uri="{28A0092B-C50C-407E-A947-70E740481C1C}">
                                <a14:useLocalDpi xmlns:a14="http://schemas.microsoft.com/office/drawing/2010/main"/>
                              </a:ext>
                            </a:extLst>
                          </a:blip>
                          <a:stretch/>
                        </pic:blipFill>
                        <pic:spPr bwMode="auto">
                          <a:xfrm>
                            <a:off x="0" y="0"/>
                            <a:ext cx="1152525" cy="762000"/>
                          </a:xfrm>
                          <a:prstGeom prst="rect">
                            <a:avLst/>
                          </a:prstGeom>
                          <a:noFill/>
                        </pic:spPr>
                      </pic:pic>
                    </a:graphicData>
                  </a:graphic>
                </wp:inline>
              </w:drawing>
            </w:r>
          </w:p>
        </w:tc>
      </w:tr>
      <w:tr w:rsidR="003B0255" w:rsidRPr="003B0255" w14:paraId="658CC39F" w14:textId="77777777" w:rsidTr="00115CA6">
        <w:trPr>
          <w:trHeight w:val="231"/>
        </w:trPr>
        <w:tc>
          <w:tcPr>
            <w:tcW w:w="709" w:type="dxa"/>
            <w:vMerge/>
            <w:vAlign w:val="center"/>
          </w:tcPr>
          <w:p w14:paraId="4E8FF31E"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36E9746"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4AE15F2" w14:textId="77777777" w:rsidR="003B0255" w:rsidRPr="003B0255" w:rsidRDefault="003B0255" w:rsidP="003B0255">
            <w:pPr>
              <w:ind w:right="3"/>
              <w:rPr>
                <w:rFonts w:ascii="Times New Roman" w:hAnsi="Times New Roman" w:cs="Times New Roman"/>
                <w:sz w:val="18"/>
                <w:szCs w:val="18"/>
              </w:rPr>
            </w:pPr>
            <w:r w:rsidRPr="003B0255">
              <w:rPr>
                <w:rFonts w:ascii="Times New Roman" w:hAnsi="Times New Roman" w:cs="Times New Roman"/>
                <w:sz w:val="18"/>
                <w:szCs w:val="18"/>
              </w:rPr>
              <w:t>Размеры:</w:t>
            </w:r>
          </w:p>
        </w:tc>
      </w:tr>
      <w:tr w:rsidR="003B0255" w:rsidRPr="003B0255" w14:paraId="6C30ECA9" w14:textId="77777777" w:rsidTr="00115CA6">
        <w:trPr>
          <w:trHeight w:val="231"/>
        </w:trPr>
        <w:tc>
          <w:tcPr>
            <w:tcW w:w="709" w:type="dxa"/>
            <w:vMerge/>
            <w:vAlign w:val="center"/>
          </w:tcPr>
          <w:p w14:paraId="64399B6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10AB24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2671A8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Длина, мм</w:t>
            </w:r>
          </w:p>
        </w:tc>
        <w:tc>
          <w:tcPr>
            <w:tcW w:w="2268" w:type="dxa"/>
            <w:vAlign w:val="center"/>
          </w:tcPr>
          <w:p w14:paraId="2872604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1150 </w:t>
            </w:r>
          </w:p>
          <w:p w14:paraId="46E34699"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1250</w:t>
            </w:r>
          </w:p>
        </w:tc>
        <w:tc>
          <w:tcPr>
            <w:tcW w:w="2126" w:type="dxa"/>
            <w:vAlign w:val="center"/>
          </w:tcPr>
          <w:p w14:paraId="1818432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5D44A3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17C5B261" w14:textId="77777777" w:rsidTr="00115CA6">
        <w:trPr>
          <w:trHeight w:val="231"/>
        </w:trPr>
        <w:tc>
          <w:tcPr>
            <w:tcW w:w="709" w:type="dxa"/>
            <w:vMerge/>
            <w:vAlign w:val="center"/>
          </w:tcPr>
          <w:p w14:paraId="2BF3FBD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A10547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F856DB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Ширина, мм</w:t>
            </w:r>
          </w:p>
        </w:tc>
        <w:tc>
          <w:tcPr>
            <w:tcW w:w="2268" w:type="dxa"/>
            <w:vAlign w:val="center"/>
          </w:tcPr>
          <w:p w14:paraId="6CCFC5F2"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850 </w:t>
            </w:r>
          </w:p>
          <w:p w14:paraId="79E9D078"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950</w:t>
            </w:r>
          </w:p>
        </w:tc>
        <w:tc>
          <w:tcPr>
            <w:tcW w:w="2126" w:type="dxa"/>
            <w:vAlign w:val="center"/>
          </w:tcPr>
          <w:p w14:paraId="19EF79A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31B422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52ABA5BD" w14:textId="77777777" w:rsidTr="00115CA6">
        <w:trPr>
          <w:trHeight w:val="231"/>
        </w:trPr>
        <w:tc>
          <w:tcPr>
            <w:tcW w:w="709" w:type="dxa"/>
            <w:vMerge/>
            <w:vAlign w:val="center"/>
          </w:tcPr>
          <w:p w14:paraId="1658EF69"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CE53D2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167C8E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Общая высота, мм</w:t>
            </w:r>
          </w:p>
        </w:tc>
        <w:tc>
          <w:tcPr>
            <w:tcW w:w="2268" w:type="dxa"/>
            <w:vAlign w:val="center"/>
          </w:tcPr>
          <w:p w14:paraId="75920CC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1950 </w:t>
            </w:r>
          </w:p>
          <w:p w14:paraId="7F00C1C5"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более 2050</w:t>
            </w:r>
          </w:p>
        </w:tc>
        <w:tc>
          <w:tcPr>
            <w:tcW w:w="2126" w:type="dxa"/>
            <w:vAlign w:val="center"/>
          </w:tcPr>
          <w:p w14:paraId="5B16AB7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FBCA25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F6F5250" w14:textId="77777777" w:rsidTr="00115CA6">
        <w:trPr>
          <w:trHeight w:val="231"/>
        </w:trPr>
        <w:tc>
          <w:tcPr>
            <w:tcW w:w="709" w:type="dxa"/>
            <w:vMerge/>
            <w:vAlign w:val="center"/>
          </w:tcPr>
          <w:p w14:paraId="1E0212DD"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509A5B89"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4CB679E6"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73068576" w14:textId="77777777" w:rsidTr="00115CA6">
        <w:trPr>
          <w:trHeight w:val="231"/>
        </w:trPr>
        <w:tc>
          <w:tcPr>
            <w:tcW w:w="709" w:type="dxa"/>
            <w:vMerge/>
            <w:vAlign w:val="center"/>
          </w:tcPr>
          <w:p w14:paraId="3CB56DC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74227C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FFD53D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14852DD4"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543BDAA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73F50AC" w14:textId="45585120"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82C6717" w14:textId="77777777" w:rsidTr="00115CA6">
        <w:trPr>
          <w:trHeight w:val="231"/>
        </w:trPr>
        <w:tc>
          <w:tcPr>
            <w:tcW w:w="709" w:type="dxa"/>
            <w:vMerge/>
            <w:vAlign w:val="center"/>
          </w:tcPr>
          <w:p w14:paraId="5C3AFBC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DDAABBB"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8FB10F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Опорная рама выполнена из металлической оцинкованной трубы диаметром – 1 шт., мм</w:t>
            </w:r>
          </w:p>
        </w:tc>
        <w:tc>
          <w:tcPr>
            <w:tcW w:w="2268" w:type="dxa"/>
            <w:vAlign w:val="center"/>
          </w:tcPr>
          <w:p w14:paraId="42C7442D"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718F47C3"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0C106BE" w14:textId="4DAFDCD5" w:rsidR="003B0255" w:rsidRPr="009C1A03" w:rsidRDefault="002E08B3" w:rsidP="002E08B3">
            <w:pPr>
              <w:ind w:right="3"/>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873202C" w14:textId="77777777" w:rsidTr="00115CA6">
        <w:trPr>
          <w:trHeight w:val="231"/>
        </w:trPr>
        <w:tc>
          <w:tcPr>
            <w:tcW w:w="709" w:type="dxa"/>
            <w:vMerge/>
            <w:vAlign w:val="center"/>
          </w:tcPr>
          <w:p w14:paraId="4A7B9C7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32D990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753A22B"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Рычаги выполнены из металлической оцинкованной трубы диаметром, мм</w:t>
            </w:r>
          </w:p>
        </w:tc>
        <w:tc>
          <w:tcPr>
            <w:tcW w:w="2268" w:type="dxa"/>
            <w:vAlign w:val="center"/>
          </w:tcPr>
          <w:p w14:paraId="2E810731"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Не менее 48 не более 60</w:t>
            </w:r>
          </w:p>
        </w:tc>
        <w:tc>
          <w:tcPr>
            <w:tcW w:w="2126" w:type="dxa"/>
            <w:vAlign w:val="center"/>
          </w:tcPr>
          <w:p w14:paraId="26FDBCC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F401504" w14:textId="3E333391"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DE2ECF3" w14:textId="77777777" w:rsidTr="00115CA6">
        <w:trPr>
          <w:trHeight w:val="231"/>
        </w:trPr>
        <w:tc>
          <w:tcPr>
            <w:tcW w:w="709" w:type="dxa"/>
            <w:vMerge/>
            <w:vAlign w:val="center"/>
          </w:tcPr>
          <w:p w14:paraId="43A5EE75"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4FB9DA5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7FB1627"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noProof/>
                <w:sz w:val="16"/>
                <w:szCs w:val="16"/>
              </w:rPr>
              <w:t>Каркас сиденья выполнен из стальной оцинкованной трубы, мм</w:t>
            </w:r>
          </w:p>
        </w:tc>
        <w:tc>
          <w:tcPr>
            <w:tcW w:w="2268" w:type="dxa"/>
            <w:vAlign w:val="center"/>
          </w:tcPr>
          <w:p w14:paraId="668D8D0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noProof/>
                <w:sz w:val="16"/>
                <w:szCs w:val="16"/>
              </w:rPr>
              <w:t>Не менее 60 не более 75.5</w:t>
            </w:r>
          </w:p>
        </w:tc>
        <w:tc>
          <w:tcPr>
            <w:tcW w:w="2126" w:type="dxa"/>
            <w:vAlign w:val="center"/>
          </w:tcPr>
          <w:p w14:paraId="5F67AAC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27100D82" w14:textId="65016341"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1442B5C" w14:textId="77777777" w:rsidTr="00115CA6">
        <w:trPr>
          <w:trHeight w:val="231"/>
        </w:trPr>
        <w:tc>
          <w:tcPr>
            <w:tcW w:w="709" w:type="dxa"/>
            <w:vMerge/>
            <w:vAlign w:val="center"/>
          </w:tcPr>
          <w:p w14:paraId="75A8ED02" w14:textId="77777777" w:rsidR="003B0255" w:rsidRPr="003B0255" w:rsidRDefault="003B0255" w:rsidP="003B0255">
            <w:pPr>
              <w:ind w:left="644"/>
              <w:jc w:val="both"/>
              <w:rPr>
                <w:rFonts w:ascii="Times New Roman" w:hAnsi="Times New Roman" w:cs="Times New Roman"/>
                <w:sz w:val="18"/>
                <w:szCs w:val="18"/>
              </w:rPr>
            </w:pPr>
          </w:p>
        </w:tc>
        <w:tc>
          <w:tcPr>
            <w:tcW w:w="1418" w:type="dxa"/>
            <w:vMerge/>
            <w:vAlign w:val="center"/>
          </w:tcPr>
          <w:p w14:paraId="6C99518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0DA506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Крепеж спортивного тренажера изготовлен из нержавеющей стали</w:t>
            </w:r>
          </w:p>
        </w:tc>
        <w:tc>
          <w:tcPr>
            <w:tcW w:w="2268" w:type="dxa"/>
            <w:vAlign w:val="center"/>
          </w:tcPr>
          <w:p w14:paraId="624AA86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652C3BDB"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D012DB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7F180669" w14:textId="77777777" w:rsidTr="00115CA6">
        <w:trPr>
          <w:trHeight w:val="231"/>
        </w:trPr>
        <w:tc>
          <w:tcPr>
            <w:tcW w:w="709" w:type="dxa"/>
            <w:vMerge/>
            <w:vAlign w:val="center"/>
          </w:tcPr>
          <w:p w14:paraId="0F404CC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0CD43E8"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DB2F32C"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Все болтовые соединения закрыты пластиковыми заглушками.</w:t>
            </w:r>
          </w:p>
        </w:tc>
        <w:tc>
          <w:tcPr>
            <w:tcW w:w="2268" w:type="dxa"/>
            <w:vAlign w:val="center"/>
          </w:tcPr>
          <w:p w14:paraId="6527BB4B" w14:textId="77777777" w:rsidR="003B0255" w:rsidRPr="003B0255" w:rsidRDefault="003B0255" w:rsidP="003B0255">
            <w:pPr>
              <w:ind w:right="3"/>
              <w:jc w:val="center"/>
              <w:rPr>
                <w:rFonts w:ascii="Times New Roman" w:hAnsi="Times New Roman" w:cs="Times New Roman"/>
                <w:color w:val="FF0000"/>
                <w:sz w:val="16"/>
                <w:szCs w:val="16"/>
              </w:rPr>
            </w:pPr>
            <w:r w:rsidRPr="003B0255">
              <w:rPr>
                <w:rFonts w:ascii="Times New Roman" w:hAnsi="Times New Roman" w:cs="Times New Roman"/>
                <w:sz w:val="16"/>
                <w:szCs w:val="16"/>
              </w:rPr>
              <w:t>Наличие</w:t>
            </w:r>
          </w:p>
        </w:tc>
        <w:tc>
          <w:tcPr>
            <w:tcW w:w="2126" w:type="dxa"/>
            <w:vAlign w:val="center"/>
          </w:tcPr>
          <w:p w14:paraId="4049240F"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0F917EF" w14:textId="6D82CC69" w:rsidR="003B0255" w:rsidRPr="009C1A03" w:rsidRDefault="002E08B3" w:rsidP="003B0255">
            <w:pPr>
              <w:ind w:right="3"/>
              <w:jc w:val="center"/>
              <w:rPr>
                <w:rFonts w:ascii="Times New Roman" w:hAnsi="Times New Roman" w:cs="Times New Roman"/>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E44DB96" w14:textId="77777777" w:rsidTr="00115CA6">
        <w:trPr>
          <w:trHeight w:val="231"/>
        </w:trPr>
        <w:tc>
          <w:tcPr>
            <w:tcW w:w="709" w:type="dxa"/>
            <w:vMerge/>
            <w:vAlign w:val="center"/>
          </w:tcPr>
          <w:p w14:paraId="57BADB2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3675A442"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A2B49F2"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внутренний винт с шестигранной головкой и Т-образной головкой не допускают возможности</w:t>
            </w:r>
          </w:p>
        </w:tc>
        <w:tc>
          <w:tcPr>
            <w:tcW w:w="2268" w:type="dxa"/>
            <w:vAlign w:val="center"/>
          </w:tcPr>
          <w:p w14:paraId="49C0BE2D"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024CA875"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1E73764" w14:textId="4DE8DBB8" w:rsidR="003B0255" w:rsidRPr="009C1A03" w:rsidRDefault="002E08B3" w:rsidP="003B0255">
            <w:pPr>
              <w:ind w:right="3"/>
              <w:jc w:val="center"/>
              <w:rPr>
                <w:rFonts w:ascii="Times New Roman" w:hAnsi="Times New Roman" w:cs="Times New Roman"/>
                <w:i/>
                <w:color w:val="FF0000"/>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44D588E" w14:textId="77777777" w:rsidTr="00115CA6">
        <w:trPr>
          <w:trHeight w:val="231"/>
        </w:trPr>
        <w:tc>
          <w:tcPr>
            <w:tcW w:w="709" w:type="dxa"/>
            <w:vMerge/>
            <w:vAlign w:val="center"/>
          </w:tcPr>
          <w:p w14:paraId="22A8D55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20C7DBC"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440720E"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Стальные оцинкованные трубы окрашены порошковой полимерной краской</w:t>
            </w:r>
          </w:p>
        </w:tc>
        <w:tc>
          <w:tcPr>
            <w:tcW w:w="2268" w:type="dxa"/>
            <w:vAlign w:val="center"/>
          </w:tcPr>
          <w:p w14:paraId="67647E57"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Наличие</w:t>
            </w:r>
          </w:p>
        </w:tc>
        <w:tc>
          <w:tcPr>
            <w:tcW w:w="2126" w:type="dxa"/>
            <w:vAlign w:val="center"/>
          </w:tcPr>
          <w:p w14:paraId="154FC82B"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0BED710"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010FC01" w14:textId="77777777" w:rsidTr="00115CA6">
        <w:trPr>
          <w:trHeight w:val="231"/>
        </w:trPr>
        <w:tc>
          <w:tcPr>
            <w:tcW w:w="709" w:type="dxa"/>
            <w:vMerge/>
            <w:vAlign w:val="center"/>
          </w:tcPr>
          <w:p w14:paraId="464B0DF6"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4863700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9CEB330" w14:textId="77777777" w:rsidR="003B0255" w:rsidRPr="003B0255" w:rsidRDefault="003B0255" w:rsidP="003B0255">
            <w:pPr>
              <w:ind w:right="97"/>
              <w:jc w:val="center"/>
              <w:rPr>
                <w:rFonts w:ascii="Times New Roman" w:hAnsi="Times New Roman" w:cs="Times New Roman"/>
                <w:sz w:val="16"/>
                <w:szCs w:val="16"/>
              </w:rPr>
            </w:pPr>
            <w:r w:rsidRPr="003B0255">
              <w:rPr>
                <w:rFonts w:ascii="Times New Roman" w:hAnsi="Times New Roman" w:cs="Times New Roman"/>
                <w:sz w:val="16"/>
                <w:szCs w:val="16"/>
              </w:rPr>
              <w:t>Опорный столб выполнен из металлической оцинкованной трубы диаметром, мм</w:t>
            </w:r>
          </w:p>
        </w:tc>
        <w:tc>
          <w:tcPr>
            <w:tcW w:w="2268" w:type="dxa"/>
            <w:vAlign w:val="center"/>
          </w:tcPr>
          <w:p w14:paraId="79BCF3B4"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eastAsia="Arial" w:hAnsi="Times New Roman" w:cs="Times New Roman"/>
                <w:sz w:val="16"/>
                <w:szCs w:val="16"/>
              </w:rPr>
              <w:t>Не менее 114 не более 121</w:t>
            </w:r>
          </w:p>
        </w:tc>
        <w:tc>
          <w:tcPr>
            <w:tcW w:w="2126" w:type="dxa"/>
            <w:vAlign w:val="center"/>
          </w:tcPr>
          <w:p w14:paraId="60DE343A"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47868E61" w14:textId="246459C8" w:rsidR="003B0255" w:rsidRPr="003B0255" w:rsidRDefault="002E08B3" w:rsidP="003B0255">
            <w:pPr>
              <w:ind w:right="3"/>
              <w:jc w:val="center"/>
              <w:rPr>
                <w:rFonts w:ascii="Times New Roman" w:hAnsi="Times New Roman" w:cs="Times New Roman"/>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2167836C" w14:textId="77777777" w:rsidTr="00115CA6">
        <w:trPr>
          <w:trHeight w:val="231"/>
        </w:trPr>
        <w:tc>
          <w:tcPr>
            <w:tcW w:w="709" w:type="dxa"/>
            <w:vMerge w:val="restart"/>
            <w:vAlign w:val="center"/>
          </w:tcPr>
          <w:p w14:paraId="76A060E4" w14:textId="77777777" w:rsidR="003B0255" w:rsidRPr="003B0255" w:rsidRDefault="003B0255" w:rsidP="003B0255">
            <w:pPr>
              <w:ind w:left="142"/>
              <w:jc w:val="both"/>
              <w:rPr>
                <w:rFonts w:ascii="Times New Roman" w:hAnsi="Times New Roman" w:cs="Times New Roman"/>
                <w:sz w:val="18"/>
                <w:szCs w:val="18"/>
              </w:rPr>
            </w:pPr>
            <w:r w:rsidRPr="003B0255">
              <w:rPr>
                <w:rFonts w:ascii="Times New Roman" w:hAnsi="Times New Roman" w:cs="Times New Roman"/>
                <w:sz w:val="18"/>
                <w:szCs w:val="18"/>
              </w:rPr>
              <w:t>16.</w:t>
            </w:r>
          </w:p>
        </w:tc>
        <w:tc>
          <w:tcPr>
            <w:tcW w:w="1418" w:type="dxa"/>
            <w:vMerge w:val="restart"/>
            <w:vAlign w:val="center"/>
          </w:tcPr>
          <w:p w14:paraId="01B20351" w14:textId="77777777" w:rsidR="003B0255" w:rsidRPr="003B0255" w:rsidRDefault="003B0255" w:rsidP="003B0255">
            <w:pPr>
              <w:ind w:left="2"/>
              <w:rPr>
                <w:rFonts w:ascii="Times New Roman" w:hAnsi="Times New Roman" w:cs="Times New Roman"/>
                <w:sz w:val="18"/>
                <w:szCs w:val="18"/>
              </w:rPr>
            </w:pPr>
            <w:r w:rsidRPr="003B0255">
              <w:rPr>
                <w:rFonts w:ascii="Times New Roman" w:hAnsi="Times New Roman" w:cs="Times New Roman"/>
                <w:sz w:val="18"/>
                <w:szCs w:val="18"/>
              </w:rPr>
              <w:t>Ограждение</w:t>
            </w:r>
          </w:p>
        </w:tc>
        <w:tc>
          <w:tcPr>
            <w:tcW w:w="8647" w:type="dxa"/>
            <w:gridSpan w:val="4"/>
            <w:vAlign w:val="center"/>
          </w:tcPr>
          <w:p w14:paraId="2535F0E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noProof/>
              </w:rPr>
              <w:drawing>
                <wp:inline distT="0" distB="0" distL="0" distR="0" wp14:anchorId="1786D8C1" wp14:editId="2B361E56">
                  <wp:extent cx="1274886" cy="849923"/>
                  <wp:effectExtent l="0" t="0" r="0" b="0"/>
                  <wp:docPr id="1796" name="Рисунок 1795">
                    <a:extLst xmlns:a="http://schemas.openxmlformats.org/drawingml/2006/main">
                      <a:ext uri="{FF2B5EF4-FFF2-40B4-BE49-F238E27FC236}">
                        <a16:creationId xmlns:a16="http://schemas.microsoft.com/office/drawing/2014/main" id="{00000000-0008-0000-0000-00000407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 name="Рисунок 1795">
                            <a:extLst>
                              <a:ext uri="{FF2B5EF4-FFF2-40B4-BE49-F238E27FC236}">
                                <a16:creationId xmlns:a16="http://schemas.microsoft.com/office/drawing/2014/main" id="{00000000-0008-0000-0000-000004070000}"/>
                              </a:ext>
                            </a:extLst>
                          </pic:cNvPr>
                          <pic:cNvPicPr>
                            <a:picLocks noChangeAspect="1"/>
                          </pic:cNvPicPr>
                        </pic:nvPicPr>
                        <pic:blipFill>
                          <a:blip r:embed="rId22" cstate="screen">
                            <a:extLst>
                              <a:ext uri="{28A0092B-C50C-407E-A947-70E740481C1C}">
                                <a14:useLocalDpi xmlns:a14="http://schemas.microsoft.com/office/drawing/2010/main"/>
                              </a:ext>
                            </a:extLst>
                          </a:blip>
                          <a:stretch/>
                        </pic:blipFill>
                        <pic:spPr bwMode="auto">
                          <a:xfrm>
                            <a:off x="0" y="0"/>
                            <a:ext cx="1274886" cy="849923"/>
                          </a:xfrm>
                          <a:prstGeom prst="rect">
                            <a:avLst/>
                          </a:prstGeom>
                        </pic:spPr>
                      </pic:pic>
                    </a:graphicData>
                  </a:graphic>
                </wp:inline>
              </w:drawing>
            </w:r>
          </w:p>
        </w:tc>
      </w:tr>
      <w:tr w:rsidR="003B0255" w:rsidRPr="003B0255" w14:paraId="097F7A5F" w14:textId="77777777" w:rsidTr="00115CA6">
        <w:trPr>
          <w:trHeight w:val="231"/>
        </w:trPr>
        <w:tc>
          <w:tcPr>
            <w:tcW w:w="709" w:type="dxa"/>
            <w:vMerge/>
            <w:vAlign w:val="center"/>
          </w:tcPr>
          <w:p w14:paraId="1B2984E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2DB5986"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54061C7B"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Размеры:</w:t>
            </w:r>
          </w:p>
        </w:tc>
      </w:tr>
      <w:tr w:rsidR="003B0255" w:rsidRPr="003B0255" w14:paraId="696CC40E" w14:textId="77777777" w:rsidTr="00115CA6">
        <w:trPr>
          <w:trHeight w:val="231"/>
        </w:trPr>
        <w:tc>
          <w:tcPr>
            <w:tcW w:w="709" w:type="dxa"/>
            <w:vMerge/>
            <w:vAlign w:val="center"/>
          </w:tcPr>
          <w:p w14:paraId="7A86404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B5C3B8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6C65A21B"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Длина, мм</w:t>
            </w:r>
          </w:p>
        </w:tc>
        <w:tc>
          <w:tcPr>
            <w:tcW w:w="2268" w:type="dxa"/>
            <w:vAlign w:val="center"/>
          </w:tcPr>
          <w:p w14:paraId="1208D8C0"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1500 </w:t>
            </w:r>
          </w:p>
          <w:p w14:paraId="787009CD" w14:textId="77777777" w:rsidR="003B0255" w:rsidRPr="003B0255" w:rsidRDefault="003B0255" w:rsidP="003B0255">
            <w:pPr>
              <w:ind w:right="3"/>
              <w:jc w:val="center"/>
              <w:rPr>
                <w:rFonts w:ascii="Times New Roman" w:hAnsi="Times New Roman" w:cs="Times New Roman"/>
                <w:noProof/>
                <w:sz w:val="16"/>
                <w:szCs w:val="16"/>
              </w:rPr>
            </w:pPr>
          </w:p>
        </w:tc>
        <w:tc>
          <w:tcPr>
            <w:tcW w:w="2126" w:type="dxa"/>
            <w:vAlign w:val="center"/>
          </w:tcPr>
          <w:p w14:paraId="7D34E552"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14E71B3" w14:textId="47C1B6F5" w:rsidR="003B0255" w:rsidRPr="003B0255" w:rsidRDefault="00DC3380"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3B7A71B6" w14:textId="77777777" w:rsidTr="00115CA6">
        <w:trPr>
          <w:trHeight w:val="231"/>
        </w:trPr>
        <w:tc>
          <w:tcPr>
            <w:tcW w:w="709" w:type="dxa"/>
            <w:vMerge/>
            <w:vAlign w:val="center"/>
          </w:tcPr>
          <w:p w14:paraId="0CAA39CF"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978832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1F4D5268"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Ширина, мм</w:t>
            </w:r>
          </w:p>
        </w:tc>
        <w:tc>
          <w:tcPr>
            <w:tcW w:w="2268" w:type="dxa"/>
            <w:vAlign w:val="center"/>
          </w:tcPr>
          <w:p w14:paraId="745F1966"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50 </w:t>
            </w:r>
          </w:p>
          <w:p w14:paraId="7F5E520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eastAsia="Arial" w:hAnsi="Times New Roman" w:cs="Times New Roman"/>
                <w:sz w:val="16"/>
                <w:szCs w:val="16"/>
              </w:rPr>
              <w:t>не более 60</w:t>
            </w:r>
          </w:p>
        </w:tc>
        <w:tc>
          <w:tcPr>
            <w:tcW w:w="2126" w:type="dxa"/>
            <w:vAlign w:val="center"/>
          </w:tcPr>
          <w:p w14:paraId="607E50BA"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68EBDC97"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B1C8CEE" w14:textId="77777777" w:rsidTr="00115CA6">
        <w:trPr>
          <w:trHeight w:val="231"/>
        </w:trPr>
        <w:tc>
          <w:tcPr>
            <w:tcW w:w="709" w:type="dxa"/>
            <w:vMerge/>
            <w:vAlign w:val="center"/>
          </w:tcPr>
          <w:p w14:paraId="63691953"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1FD668F"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1545AE3" w14:textId="77777777" w:rsidR="003B0255" w:rsidRPr="003B0255" w:rsidRDefault="003B0255" w:rsidP="003B0255">
            <w:pPr>
              <w:ind w:right="97"/>
              <w:jc w:val="center"/>
              <w:rPr>
                <w:rFonts w:ascii="Times New Roman" w:hAnsi="Times New Roman" w:cs="Times New Roman"/>
                <w:noProof/>
                <w:sz w:val="16"/>
                <w:szCs w:val="16"/>
                <w:lang w:val="en-US"/>
              </w:rPr>
            </w:pPr>
            <w:r w:rsidRPr="003B0255">
              <w:rPr>
                <w:rFonts w:ascii="Times New Roman" w:hAnsi="Times New Roman" w:cs="Times New Roman"/>
                <w:sz w:val="16"/>
                <w:szCs w:val="16"/>
              </w:rPr>
              <w:t>Общая высота, мм</w:t>
            </w:r>
          </w:p>
        </w:tc>
        <w:tc>
          <w:tcPr>
            <w:tcW w:w="2268" w:type="dxa"/>
            <w:vAlign w:val="center"/>
          </w:tcPr>
          <w:p w14:paraId="1C2F6F43" w14:textId="77777777" w:rsidR="003B0255" w:rsidRPr="003B0255" w:rsidRDefault="003B0255" w:rsidP="003B0255">
            <w:pPr>
              <w:ind w:right="3"/>
              <w:jc w:val="center"/>
              <w:rPr>
                <w:rFonts w:ascii="Times New Roman" w:eastAsia="Arial" w:hAnsi="Times New Roman" w:cs="Times New Roman"/>
                <w:sz w:val="16"/>
                <w:szCs w:val="16"/>
              </w:rPr>
            </w:pPr>
            <w:r w:rsidRPr="003B0255">
              <w:rPr>
                <w:rFonts w:ascii="Times New Roman" w:eastAsia="Arial" w:hAnsi="Times New Roman" w:cs="Times New Roman"/>
                <w:sz w:val="16"/>
                <w:szCs w:val="16"/>
              </w:rPr>
              <w:t xml:space="preserve">не менее 500 </w:t>
            </w:r>
          </w:p>
          <w:p w14:paraId="62CC2B0A"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eastAsia="Arial" w:hAnsi="Times New Roman" w:cs="Times New Roman"/>
                <w:sz w:val="16"/>
                <w:szCs w:val="16"/>
              </w:rPr>
              <w:t>не более 560</w:t>
            </w:r>
          </w:p>
        </w:tc>
        <w:tc>
          <w:tcPr>
            <w:tcW w:w="2126" w:type="dxa"/>
            <w:vAlign w:val="center"/>
          </w:tcPr>
          <w:p w14:paraId="4D9C11D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77650FD0"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091D48FD" w14:textId="77777777" w:rsidTr="00115CA6">
        <w:trPr>
          <w:trHeight w:val="231"/>
        </w:trPr>
        <w:tc>
          <w:tcPr>
            <w:tcW w:w="709" w:type="dxa"/>
            <w:vMerge/>
            <w:vAlign w:val="center"/>
          </w:tcPr>
          <w:p w14:paraId="115775BC"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634C56BB" w14:textId="77777777" w:rsidR="003B0255" w:rsidRPr="003B0255" w:rsidRDefault="003B0255" w:rsidP="003B0255">
            <w:pPr>
              <w:ind w:left="2"/>
              <w:rPr>
                <w:rFonts w:ascii="Times New Roman" w:hAnsi="Times New Roman" w:cs="Times New Roman"/>
                <w:sz w:val="18"/>
                <w:szCs w:val="18"/>
              </w:rPr>
            </w:pPr>
          </w:p>
        </w:tc>
        <w:tc>
          <w:tcPr>
            <w:tcW w:w="8647" w:type="dxa"/>
            <w:gridSpan w:val="4"/>
            <w:vAlign w:val="center"/>
          </w:tcPr>
          <w:p w14:paraId="02A82EEF" w14:textId="77777777" w:rsidR="003B0255" w:rsidRPr="003B0255" w:rsidRDefault="003B0255" w:rsidP="003B0255">
            <w:pPr>
              <w:ind w:right="3"/>
              <w:rPr>
                <w:rFonts w:ascii="Times New Roman" w:hAnsi="Times New Roman" w:cs="Times New Roman"/>
                <w:i/>
                <w:sz w:val="16"/>
                <w:szCs w:val="16"/>
              </w:rPr>
            </w:pPr>
            <w:r w:rsidRPr="003B0255">
              <w:rPr>
                <w:rFonts w:ascii="Times New Roman" w:hAnsi="Times New Roman" w:cs="Times New Roman"/>
                <w:sz w:val="18"/>
                <w:szCs w:val="18"/>
              </w:rPr>
              <w:t>Материалы:</w:t>
            </w:r>
          </w:p>
        </w:tc>
      </w:tr>
      <w:tr w:rsidR="003B0255" w:rsidRPr="003B0255" w14:paraId="3FF2CA9F" w14:textId="77777777" w:rsidTr="00115CA6">
        <w:trPr>
          <w:trHeight w:val="231"/>
        </w:trPr>
        <w:tc>
          <w:tcPr>
            <w:tcW w:w="709" w:type="dxa"/>
            <w:vMerge/>
            <w:vAlign w:val="center"/>
          </w:tcPr>
          <w:p w14:paraId="4385D44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002E55E6"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0CA20B22"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Металлический каркас ограждения из трубы сечением, мм</w:t>
            </w:r>
          </w:p>
        </w:tc>
        <w:tc>
          <w:tcPr>
            <w:tcW w:w="2268" w:type="dxa"/>
            <w:vAlign w:val="center"/>
          </w:tcPr>
          <w:p w14:paraId="3F91E222"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20х20 не более 20х40</w:t>
            </w:r>
          </w:p>
        </w:tc>
        <w:tc>
          <w:tcPr>
            <w:tcW w:w="2126" w:type="dxa"/>
            <w:vAlign w:val="center"/>
          </w:tcPr>
          <w:p w14:paraId="5A9CFED8"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3E9807B"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7372E43E" w14:textId="77777777" w:rsidTr="00115CA6">
        <w:trPr>
          <w:trHeight w:val="231"/>
        </w:trPr>
        <w:tc>
          <w:tcPr>
            <w:tcW w:w="709" w:type="dxa"/>
            <w:vMerge/>
            <w:vAlign w:val="center"/>
          </w:tcPr>
          <w:p w14:paraId="60540ABB"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32C8107"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D5E9BE5"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Материал накладок ограждения – 14 шт.</w:t>
            </w:r>
          </w:p>
        </w:tc>
        <w:tc>
          <w:tcPr>
            <w:tcW w:w="2268" w:type="dxa"/>
            <w:vAlign w:val="center"/>
          </w:tcPr>
          <w:p w14:paraId="12600BA9" w14:textId="77777777" w:rsid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ФСФ фанера</w:t>
            </w:r>
          </w:p>
          <w:p w14:paraId="218F7C6E" w14:textId="42436F5D" w:rsidR="00DC3380" w:rsidRPr="003B0255" w:rsidRDefault="00DC3380" w:rsidP="003B0255">
            <w:pPr>
              <w:ind w:right="3"/>
              <w:jc w:val="center"/>
              <w:rPr>
                <w:rFonts w:ascii="Times New Roman" w:hAnsi="Times New Roman" w:cs="Times New Roman"/>
                <w:noProof/>
                <w:sz w:val="16"/>
                <w:szCs w:val="16"/>
              </w:rPr>
            </w:pPr>
          </w:p>
        </w:tc>
        <w:tc>
          <w:tcPr>
            <w:tcW w:w="2126" w:type="dxa"/>
            <w:vAlign w:val="center"/>
          </w:tcPr>
          <w:p w14:paraId="118137F5" w14:textId="77777777" w:rsidR="00F90EEE" w:rsidRDefault="00F90EEE" w:rsidP="003B0255">
            <w:pPr>
              <w:ind w:right="3"/>
              <w:jc w:val="center"/>
              <w:rPr>
                <w:rFonts w:ascii="Times New Roman" w:hAnsi="Times New Roman" w:cs="Times New Roman"/>
                <w:noProof/>
                <w:sz w:val="16"/>
                <w:szCs w:val="16"/>
              </w:rPr>
            </w:pPr>
            <w:r w:rsidRPr="00DC3380">
              <w:rPr>
                <w:rFonts w:ascii="Times New Roman" w:hAnsi="Times New Roman" w:cs="Times New Roman"/>
                <w:noProof/>
                <w:sz w:val="16"/>
                <w:szCs w:val="16"/>
              </w:rPr>
              <w:t>ГОСТ 3916.1-2018</w:t>
            </w:r>
          </w:p>
          <w:p w14:paraId="18A55271" w14:textId="0EA9572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95881A9" w14:textId="364D1F3B" w:rsidR="003B0255" w:rsidRPr="003B0255" w:rsidRDefault="00DC3380" w:rsidP="003B0255">
            <w:pPr>
              <w:ind w:right="3"/>
              <w:jc w:val="center"/>
              <w:rPr>
                <w:rFonts w:ascii="Times New Roman" w:hAnsi="Times New Roman" w:cs="Times New Roman"/>
                <w:i/>
                <w:sz w:val="16"/>
                <w:szCs w:val="16"/>
              </w:rPr>
            </w:pPr>
            <w:r w:rsidRPr="00DC3380">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CE35339" w14:textId="77777777" w:rsidTr="00115CA6">
        <w:trPr>
          <w:trHeight w:val="231"/>
        </w:trPr>
        <w:tc>
          <w:tcPr>
            <w:tcW w:w="709" w:type="dxa"/>
            <w:vMerge/>
            <w:vAlign w:val="center"/>
          </w:tcPr>
          <w:p w14:paraId="19AB130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3062B7E"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2EBF57D7"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Толщина ФСФ фанеры накладок ограждения, мм</w:t>
            </w:r>
          </w:p>
        </w:tc>
        <w:tc>
          <w:tcPr>
            <w:tcW w:w="2268" w:type="dxa"/>
            <w:vAlign w:val="center"/>
          </w:tcPr>
          <w:p w14:paraId="7D99AF7D"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15</w:t>
            </w:r>
          </w:p>
        </w:tc>
        <w:tc>
          <w:tcPr>
            <w:tcW w:w="2126" w:type="dxa"/>
            <w:vAlign w:val="center"/>
          </w:tcPr>
          <w:p w14:paraId="0BEE4D31"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014112A" w14:textId="71871997" w:rsidR="003B0255" w:rsidRPr="003B0255" w:rsidRDefault="00DC3380" w:rsidP="003B0255">
            <w:pPr>
              <w:ind w:right="3"/>
              <w:jc w:val="center"/>
              <w:rPr>
                <w:rFonts w:ascii="Times New Roman" w:hAnsi="Times New Roman" w:cs="Times New Roman"/>
                <w:i/>
                <w:sz w:val="16"/>
                <w:szCs w:val="16"/>
              </w:rPr>
            </w:pPr>
            <w:r w:rsidRPr="00DC3380">
              <w:rPr>
                <w:rFonts w:ascii="Times New Roman" w:hAnsi="Times New Roman" w:cs="Times New Roman"/>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  не должны использоваться участником.</w:t>
            </w:r>
          </w:p>
        </w:tc>
      </w:tr>
      <w:tr w:rsidR="003B0255" w:rsidRPr="003B0255" w14:paraId="2256C24E" w14:textId="77777777" w:rsidTr="00115CA6">
        <w:trPr>
          <w:trHeight w:val="231"/>
        </w:trPr>
        <w:tc>
          <w:tcPr>
            <w:tcW w:w="709" w:type="dxa"/>
            <w:vMerge/>
            <w:vAlign w:val="center"/>
          </w:tcPr>
          <w:p w14:paraId="27FC78D1"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1BB3ABDD"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6D51121"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Столб ограждения из металлической трубы сечением, мм</w:t>
            </w:r>
          </w:p>
        </w:tc>
        <w:tc>
          <w:tcPr>
            <w:tcW w:w="2268" w:type="dxa"/>
            <w:vAlign w:val="center"/>
          </w:tcPr>
          <w:p w14:paraId="46FF02A5"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6"/>
                <w:szCs w:val="16"/>
              </w:rPr>
              <w:t>Не менее 40х40 не более 40х60</w:t>
            </w:r>
          </w:p>
        </w:tc>
        <w:tc>
          <w:tcPr>
            <w:tcW w:w="2126" w:type="dxa"/>
            <w:vAlign w:val="center"/>
          </w:tcPr>
          <w:p w14:paraId="40153DB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09EE9F02"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3B0255" w:rsidRPr="003B0255" w14:paraId="612FF8F6" w14:textId="77777777" w:rsidTr="00115CA6">
        <w:trPr>
          <w:trHeight w:val="231"/>
        </w:trPr>
        <w:tc>
          <w:tcPr>
            <w:tcW w:w="709" w:type="dxa"/>
            <w:vMerge/>
            <w:vAlign w:val="center"/>
          </w:tcPr>
          <w:p w14:paraId="7568F51D"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56903E03"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6A7E941"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Плашки выполнены двух форм- треугольной с скругленными углами и прямоугольной</w:t>
            </w:r>
          </w:p>
        </w:tc>
        <w:tc>
          <w:tcPr>
            <w:tcW w:w="2268" w:type="dxa"/>
            <w:vAlign w:val="center"/>
          </w:tcPr>
          <w:p w14:paraId="22AC5F99"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sz w:val="16"/>
                <w:szCs w:val="16"/>
              </w:rPr>
              <w:t>Наличие</w:t>
            </w:r>
          </w:p>
        </w:tc>
        <w:tc>
          <w:tcPr>
            <w:tcW w:w="2126" w:type="dxa"/>
            <w:vAlign w:val="center"/>
          </w:tcPr>
          <w:p w14:paraId="49DC2329"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1D3DA6AD" w14:textId="3A3E667E"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349C424C" w14:textId="77777777" w:rsidTr="00115CA6">
        <w:trPr>
          <w:trHeight w:val="231"/>
        </w:trPr>
        <w:tc>
          <w:tcPr>
            <w:tcW w:w="709" w:type="dxa"/>
            <w:vMerge/>
            <w:vAlign w:val="center"/>
          </w:tcPr>
          <w:p w14:paraId="086EE577"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165AF8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550B3803"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6"/>
                <w:szCs w:val="16"/>
              </w:rPr>
              <w:t>На верхней части столба предусмотрена пластиковая декоративная заглушка</w:t>
            </w:r>
          </w:p>
        </w:tc>
        <w:tc>
          <w:tcPr>
            <w:tcW w:w="2268" w:type="dxa"/>
            <w:vAlign w:val="center"/>
          </w:tcPr>
          <w:p w14:paraId="2A70BBDC"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sz w:val="16"/>
                <w:szCs w:val="16"/>
              </w:rPr>
              <w:t>Наличие</w:t>
            </w:r>
          </w:p>
        </w:tc>
        <w:tc>
          <w:tcPr>
            <w:tcW w:w="2126" w:type="dxa"/>
            <w:vAlign w:val="center"/>
          </w:tcPr>
          <w:p w14:paraId="41E3A88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5C65448" w14:textId="78083A73"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1F618E9D" w14:textId="77777777" w:rsidTr="00115CA6">
        <w:trPr>
          <w:trHeight w:val="231"/>
        </w:trPr>
        <w:tc>
          <w:tcPr>
            <w:tcW w:w="709" w:type="dxa"/>
            <w:vMerge/>
            <w:vAlign w:val="center"/>
          </w:tcPr>
          <w:p w14:paraId="69A825E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2C366B5"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4D4832C0"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lang w:val="en-US"/>
              </w:rPr>
              <w:t>Крепежные элементы игрового комплекса</w:t>
            </w:r>
          </w:p>
        </w:tc>
        <w:tc>
          <w:tcPr>
            <w:tcW w:w="2268" w:type="dxa"/>
            <w:vAlign w:val="center"/>
          </w:tcPr>
          <w:p w14:paraId="65CFD979"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 xml:space="preserve">Оцинкованы </w:t>
            </w:r>
          </w:p>
        </w:tc>
        <w:tc>
          <w:tcPr>
            <w:tcW w:w="2126" w:type="dxa"/>
            <w:vAlign w:val="center"/>
          </w:tcPr>
          <w:p w14:paraId="71D6DC1C"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AC70040" w14:textId="25012568" w:rsidR="003B0255" w:rsidRPr="00DC3380" w:rsidRDefault="00DC3380" w:rsidP="003B0255">
            <w:pPr>
              <w:ind w:right="3"/>
              <w:jc w:val="center"/>
              <w:rPr>
                <w:rFonts w:ascii="Times New Roman" w:hAnsi="Times New Roman" w:cs="Times New Roman"/>
                <w:i/>
                <w:color w:val="000000" w:themeColor="text1"/>
                <w:sz w:val="16"/>
                <w:szCs w:val="16"/>
              </w:rPr>
            </w:pPr>
            <w:r w:rsidRPr="00DC3380">
              <w:rPr>
                <w:rFonts w:ascii="Times New Roman" w:hAnsi="Times New Roman" w:cs="Times New Roman"/>
                <w:i/>
                <w:color w:val="000000" w:themeColor="text1"/>
                <w:sz w:val="16"/>
                <w:szCs w:val="16"/>
              </w:rPr>
              <w:t>Участник закупки указывает (не меняя формулировок) то значение неизменного показателя, которое установил заказчик.</w:t>
            </w:r>
            <w:r w:rsidR="003B0255" w:rsidRPr="00DC3380">
              <w:rPr>
                <w:rFonts w:ascii="Times New Roman" w:hAnsi="Times New Roman" w:cs="Times New Roman"/>
                <w:i/>
                <w:color w:val="000000" w:themeColor="text1"/>
                <w:sz w:val="16"/>
                <w:szCs w:val="16"/>
              </w:rPr>
              <w:t xml:space="preserve"> </w:t>
            </w:r>
          </w:p>
        </w:tc>
      </w:tr>
      <w:tr w:rsidR="003B0255" w:rsidRPr="003B0255" w14:paraId="37AB2254" w14:textId="77777777" w:rsidTr="00115CA6">
        <w:trPr>
          <w:trHeight w:val="231"/>
        </w:trPr>
        <w:tc>
          <w:tcPr>
            <w:tcW w:w="709" w:type="dxa"/>
            <w:vMerge/>
            <w:vAlign w:val="center"/>
          </w:tcPr>
          <w:p w14:paraId="7CA8DE12"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755C4BD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70D6D903"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rPr>
              <w:t>Д</w:t>
            </w:r>
            <w:r w:rsidRPr="003B0255">
              <w:rPr>
                <w:rFonts w:ascii="Times New Roman" w:hAnsi="Times New Roman" w:cs="Times New Roman"/>
                <w:noProof/>
                <w:sz w:val="18"/>
                <w:szCs w:val="18"/>
                <w:lang w:val="en-US"/>
              </w:rPr>
              <w:t>еревянные элементы</w:t>
            </w:r>
          </w:p>
        </w:tc>
        <w:tc>
          <w:tcPr>
            <w:tcW w:w="2268" w:type="dxa"/>
            <w:vAlign w:val="center"/>
          </w:tcPr>
          <w:p w14:paraId="7D503ACD"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 xml:space="preserve">Покрыты двухкомпонентными профессиональными пропитками с лаком </w:t>
            </w:r>
          </w:p>
        </w:tc>
        <w:tc>
          <w:tcPr>
            <w:tcW w:w="2126" w:type="dxa"/>
            <w:vAlign w:val="center"/>
          </w:tcPr>
          <w:p w14:paraId="09ECCE46"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5CB21A63"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r w:rsidR="003B0255" w:rsidRPr="003B0255" w14:paraId="2CD63FC4" w14:textId="77777777" w:rsidTr="00115CA6">
        <w:trPr>
          <w:trHeight w:val="231"/>
        </w:trPr>
        <w:tc>
          <w:tcPr>
            <w:tcW w:w="709" w:type="dxa"/>
            <w:vMerge/>
            <w:vAlign w:val="center"/>
          </w:tcPr>
          <w:p w14:paraId="3B50CC9A" w14:textId="77777777" w:rsidR="003B0255" w:rsidRPr="003B0255" w:rsidRDefault="003B0255" w:rsidP="003B0255">
            <w:pPr>
              <w:ind w:left="142"/>
              <w:jc w:val="both"/>
              <w:rPr>
                <w:rFonts w:ascii="Times New Roman" w:hAnsi="Times New Roman" w:cs="Times New Roman"/>
                <w:sz w:val="18"/>
                <w:szCs w:val="18"/>
              </w:rPr>
            </w:pPr>
          </w:p>
        </w:tc>
        <w:tc>
          <w:tcPr>
            <w:tcW w:w="1418" w:type="dxa"/>
            <w:vMerge/>
            <w:vAlign w:val="center"/>
          </w:tcPr>
          <w:p w14:paraId="25C612DA" w14:textId="77777777" w:rsidR="003B0255" w:rsidRPr="003B0255" w:rsidRDefault="003B0255" w:rsidP="003B0255">
            <w:pPr>
              <w:ind w:left="2"/>
              <w:rPr>
                <w:rFonts w:ascii="Times New Roman" w:hAnsi="Times New Roman" w:cs="Times New Roman"/>
                <w:sz w:val="18"/>
                <w:szCs w:val="18"/>
              </w:rPr>
            </w:pPr>
          </w:p>
        </w:tc>
        <w:tc>
          <w:tcPr>
            <w:tcW w:w="1701" w:type="dxa"/>
            <w:vAlign w:val="center"/>
          </w:tcPr>
          <w:p w14:paraId="3ACE060B" w14:textId="77777777" w:rsidR="003B0255" w:rsidRPr="003B0255" w:rsidRDefault="003B0255" w:rsidP="003B0255">
            <w:pPr>
              <w:ind w:right="97"/>
              <w:jc w:val="center"/>
              <w:rPr>
                <w:rFonts w:ascii="Times New Roman" w:hAnsi="Times New Roman" w:cs="Times New Roman"/>
                <w:noProof/>
                <w:sz w:val="16"/>
                <w:szCs w:val="16"/>
              </w:rPr>
            </w:pPr>
            <w:r w:rsidRPr="003B0255">
              <w:rPr>
                <w:rFonts w:ascii="Times New Roman" w:hAnsi="Times New Roman" w:cs="Times New Roman"/>
                <w:noProof/>
                <w:sz w:val="18"/>
                <w:szCs w:val="18"/>
                <w:lang w:val="en-US"/>
              </w:rPr>
              <w:t>Полимерное покрытие металла</w:t>
            </w:r>
          </w:p>
        </w:tc>
        <w:tc>
          <w:tcPr>
            <w:tcW w:w="2268" w:type="dxa"/>
            <w:vAlign w:val="center"/>
          </w:tcPr>
          <w:p w14:paraId="0CCAAD77" w14:textId="77777777" w:rsidR="003B0255" w:rsidRPr="003B0255" w:rsidRDefault="003B0255" w:rsidP="003B0255">
            <w:pPr>
              <w:ind w:right="3"/>
              <w:jc w:val="center"/>
              <w:rPr>
                <w:rFonts w:ascii="Times New Roman" w:hAnsi="Times New Roman" w:cs="Times New Roman"/>
                <w:noProof/>
                <w:sz w:val="16"/>
                <w:szCs w:val="16"/>
              </w:rPr>
            </w:pPr>
            <w:r w:rsidRPr="003B0255">
              <w:rPr>
                <w:rFonts w:ascii="Times New Roman" w:hAnsi="Times New Roman" w:cs="Times New Roman"/>
                <w:noProof/>
                <w:sz w:val="18"/>
                <w:szCs w:val="18"/>
              </w:rPr>
              <w:t>О</w:t>
            </w:r>
            <w:r w:rsidRPr="003B0255">
              <w:rPr>
                <w:rFonts w:ascii="Times New Roman" w:hAnsi="Times New Roman" w:cs="Times New Roman"/>
                <w:noProof/>
                <w:sz w:val="18"/>
                <w:szCs w:val="18"/>
                <w:lang w:val="en-US"/>
              </w:rPr>
              <w:t>крашены полимерным порошковым покрытием</w:t>
            </w:r>
          </w:p>
        </w:tc>
        <w:tc>
          <w:tcPr>
            <w:tcW w:w="2126" w:type="dxa"/>
            <w:vAlign w:val="center"/>
          </w:tcPr>
          <w:p w14:paraId="566D5D0F" w14:textId="77777777" w:rsidR="003B0255" w:rsidRPr="003B0255" w:rsidRDefault="003B0255" w:rsidP="003B0255">
            <w:pPr>
              <w:ind w:right="3"/>
              <w:jc w:val="center"/>
              <w:rPr>
                <w:rFonts w:ascii="Times New Roman" w:hAnsi="Times New Roman" w:cs="Times New Roman"/>
                <w:sz w:val="16"/>
                <w:szCs w:val="16"/>
              </w:rPr>
            </w:pPr>
            <w:r w:rsidRPr="003B0255">
              <w:rPr>
                <w:rFonts w:ascii="Times New Roman" w:hAnsi="Times New Roman" w:cs="Times New Roman"/>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552" w:type="dxa"/>
            <w:vAlign w:val="center"/>
          </w:tcPr>
          <w:p w14:paraId="3C97F672" w14:textId="77777777" w:rsidR="003B0255" w:rsidRPr="003B0255" w:rsidRDefault="003B0255" w:rsidP="003B0255">
            <w:pPr>
              <w:ind w:right="3"/>
              <w:jc w:val="center"/>
              <w:rPr>
                <w:rFonts w:ascii="Times New Roman" w:hAnsi="Times New Roman" w:cs="Times New Roman"/>
                <w:i/>
                <w:sz w:val="16"/>
                <w:szCs w:val="16"/>
              </w:rPr>
            </w:pPr>
            <w:r w:rsidRPr="003B0255">
              <w:rPr>
                <w:rFonts w:ascii="Times New Roman" w:hAnsi="Times New Roman" w:cs="Times New Roman"/>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
        <w:tblW w:w="10632"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559"/>
        <w:gridCol w:w="1986"/>
        <w:gridCol w:w="2268"/>
        <w:gridCol w:w="2410"/>
        <w:gridCol w:w="1700"/>
      </w:tblGrid>
      <w:tr w:rsidR="007558E0" w:rsidRPr="00263488" w14:paraId="61FCA914" w14:textId="77777777" w:rsidTr="00115CA6">
        <w:trPr>
          <w:trHeight w:val="229"/>
        </w:trPr>
        <w:tc>
          <w:tcPr>
            <w:tcW w:w="709" w:type="dxa"/>
            <w:vMerge w:val="restart"/>
            <w:vAlign w:val="center"/>
          </w:tcPr>
          <w:p w14:paraId="114F6581" w14:textId="197F50FD" w:rsidR="007558E0" w:rsidRPr="00263488" w:rsidRDefault="007558E0" w:rsidP="00115CA6">
            <w:pPr>
              <w:jc w:val="both"/>
              <w:rPr>
                <w:rFonts w:ascii="Times New Roman" w:hAnsi="Times New Roman" w:cs="Times New Roman"/>
                <w:sz w:val="18"/>
                <w:szCs w:val="18"/>
              </w:rPr>
            </w:pPr>
            <w:r>
              <w:rPr>
                <w:rFonts w:ascii="Times New Roman" w:hAnsi="Times New Roman" w:cs="Times New Roman"/>
                <w:sz w:val="18"/>
                <w:szCs w:val="18"/>
              </w:rPr>
              <w:t>1</w:t>
            </w:r>
            <w:r w:rsidRPr="0096369B">
              <w:rPr>
                <w:rFonts w:ascii="Times New Roman" w:hAnsi="Times New Roman" w:cs="Times New Roman"/>
                <w:sz w:val="18"/>
                <w:szCs w:val="18"/>
              </w:rPr>
              <w:t>7</w:t>
            </w:r>
            <w:r w:rsidRPr="00263488">
              <w:rPr>
                <w:rFonts w:ascii="Times New Roman" w:hAnsi="Times New Roman" w:cs="Times New Roman"/>
                <w:sz w:val="18"/>
                <w:szCs w:val="18"/>
              </w:rPr>
              <w:t>.</w:t>
            </w:r>
          </w:p>
        </w:tc>
        <w:tc>
          <w:tcPr>
            <w:tcW w:w="1559" w:type="dxa"/>
            <w:vMerge w:val="restart"/>
            <w:shd w:val="clear" w:color="auto" w:fill="auto"/>
            <w:vAlign w:val="center"/>
          </w:tcPr>
          <w:p w14:paraId="2DF5C302" w14:textId="77777777" w:rsidR="007558E0" w:rsidRPr="00263488" w:rsidRDefault="007558E0" w:rsidP="00115CA6">
            <w:pPr>
              <w:ind w:left="2"/>
              <w:rPr>
                <w:rFonts w:ascii="Times New Roman" w:hAnsi="Times New Roman" w:cs="Times New Roman"/>
                <w:sz w:val="18"/>
                <w:szCs w:val="18"/>
              </w:rPr>
            </w:pPr>
            <w:r w:rsidRPr="00263488">
              <w:rPr>
                <w:rFonts w:ascii="Times New Roman" w:hAnsi="Times New Roman" w:cs="Times New Roman"/>
                <w:sz w:val="18"/>
                <w:szCs w:val="18"/>
              </w:rPr>
              <w:t>Резиновая плитка</w:t>
            </w:r>
          </w:p>
        </w:tc>
        <w:tc>
          <w:tcPr>
            <w:tcW w:w="8364" w:type="dxa"/>
            <w:gridSpan w:val="4"/>
            <w:shd w:val="clear" w:color="auto" w:fill="auto"/>
            <w:vAlign w:val="center"/>
          </w:tcPr>
          <w:p w14:paraId="4846DF98" w14:textId="77777777" w:rsidR="007558E0" w:rsidRPr="00263488" w:rsidRDefault="007558E0" w:rsidP="00115CA6">
            <w:pPr>
              <w:ind w:right="3"/>
              <w:jc w:val="center"/>
              <w:rPr>
                <w:rFonts w:ascii="Times New Roman" w:hAnsi="Times New Roman" w:cs="Times New Roman"/>
                <w:sz w:val="18"/>
                <w:szCs w:val="18"/>
              </w:rPr>
            </w:pPr>
            <w:r w:rsidRPr="00263488">
              <w:rPr>
                <w:rFonts w:ascii="Times New Roman" w:eastAsiaTheme="minorHAnsi" w:hAnsi="Times New Roman" w:cs="Times New Roman"/>
                <w:noProof/>
                <w:color w:val="000000"/>
                <w:sz w:val="18"/>
                <w:szCs w:val="18"/>
                <w:lang w:eastAsia="en-US"/>
              </w:rPr>
              <w:object w:dxaOrig="2760" w:dyaOrig="2070" w14:anchorId="5BC78B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8pt;height:61.2pt" o:ole="">
                  <v:imagedata r:id="rId23" o:title=""/>
                </v:shape>
                <o:OLEObject Type="Embed" ProgID="PBrush" ShapeID="_x0000_i1025" DrawAspect="Content" ObjectID="_1780748588" r:id="rId24"/>
              </w:object>
            </w:r>
          </w:p>
        </w:tc>
      </w:tr>
      <w:tr w:rsidR="007558E0" w:rsidRPr="00263488" w14:paraId="7310A5AA" w14:textId="77777777" w:rsidTr="00115CA6">
        <w:trPr>
          <w:trHeight w:val="229"/>
        </w:trPr>
        <w:tc>
          <w:tcPr>
            <w:tcW w:w="709" w:type="dxa"/>
            <w:vMerge/>
            <w:vAlign w:val="center"/>
          </w:tcPr>
          <w:p w14:paraId="34EF3C75"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58EF2653" w14:textId="77777777" w:rsidR="007558E0" w:rsidRPr="00263488" w:rsidRDefault="007558E0" w:rsidP="00115CA6">
            <w:pPr>
              <w:ind w:left="2"/>
              <w:rPr>
                <w:rFonts w:ascii="Times New Roman" w:hAnsi="Times New Roman" w:cs="Times New Roman"/>
                <w:sz w:val="18"/>
                <w:szCs w:val="18"/>
                <w:highlight w:val="yellow"/>
              </w:rPr>
            </w:pPr>
          </w:p>
        </w:tc>
        <w:tc>
          <w:tcPr>
            <w:tcW w:w="8364" w:type="dxa"/>
            <w:gridSpan w:val="4"/>
            <w:shd w:val="clear" w:color="auto" w:fill="auto"/>
            <w:vAlign w:val="center"/>
          </w:tcPr>
          <w:p w14:paraId="699E257A" w14:textId="77777777" w:rsidR="007558E0" w:rsidRPr="00263488" w:rsidRDefault="007558E0" w:rsidP="00115CA6">
            <w:pPr>
              <w:ind w:right="3"/>
              <w:rPr>
                <w:rFonts w:ascii="Times New Roman" w:hAnsi="Times New Roman" w:cs="Times New Roman"/>
                <w:sz w:val="18"/>
                <w:szCs w:val="18"/>
                <w:highlight w:val="yellow"/>
              </w:rPr>
            </w:pPr>
            <w:r w:rsidRPr="00263488">
              <w:rPr>
                <w:rFonts w:ascii="Times New Roman" w:eastAsia="Times New Roman" w:hAnsi="Times New Roman" w:cs="Times New Roman"/>
                <w:sz w:val="18"/>
                <w:szCs w:val="18"/>
              </w:rPr>
              <w:t>Размеры:</w:t>
            </w:r>
          </w:p>
        </w:tc>
      </w:tr>
      <w:tr w:rsidR="007558E0" w:rsidRPr="00263488" w14:paraId="30026B93" w14:textId="77777777" w:rsidTr="00115CA6">
        <w:trPr>
          <w:trHeight w:val="229"/>
        </w:trPr>
        <w:tc>
          <w:tcPr>
            <w:tcW w:w="709" w:type="dxa"/>
            <w:vMerge/>
            <w:vAlign w:val="center"/>
          </w:tcPr>
          <w:p w14:paraId="60B05D9F"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69048822"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6DE7655A"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Длина, мм</w:t>
            </w:r>
          </w:p>
        </w:tc>
        <w:tc>
          <w:tcPr>
            <w:tcW w:w="2268" w:type="dxa"/>
            <w:shd w:val="clear" w:color="auto" w:fill="auto"/>
            <w:vAlign w:val="center"/>
          </w:tcPr>
          <w:p w14:paraId="61282834"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500 не более 550</w:t>
            </w:r>
          </w:p>
        </w:tc>
        <w:tc>
          <w:tcPr>
            <w:tcW w:w="2410" w:type="dxa"/>
            <w:shd w:val="clear" w:color="auto" w:fill="auto"/>
            <w:vAlign w:val="center"/>
          </w:tcPr>
          <w:p w14:paraId="5C9B2C21"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47F8D4A4" w14:textId="19C2C13B" w:rsidR="007558E0" w:rsidRPr="002E08B3" w:rsidRDefault="002E08B3" w:rsidP="00115CA6">
            <w:pPr>
              <w:ind w:right="3"/>
              <w:rPr>
                <w:rFonts w:ascii="Times New Roman" w:hAnsi="Times New Roman" w:cs="Times New Roman"/>
                <w:i/>
                <w:iCs/>
                <w:color w:val="000000" w:themeColor="text1"/>
                <w:sz w:val="18"/>
                <w:szCs w:val="18"/>
              </w:rPr>
            </w:pPr>
            <w:r w:rsidRPr="002E08B3">
              <w:rPr>
                <w:rFonts w:ascii="Times New Roman" w:hAnsi="Times New Roman" w:cs="Times New Roman"/>
                <w:i/>
                <w:iCs/>
                <w:color w:val="000000" w:themeColor="text1"/>
                <w:sz w:val="18"/>
                <w:szCs w:val="18"/>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0B757097" w14:textId="77777777" w:rsidTr="00115CA6">
        <w:trPr>
          <w:trHeight w:val="229"/>
        </w:trPr>
        <w:tc>
          <w:tcPr>
            <w:tcW w:w="709" w:type="dxa"/>
            <w:vMerge/>
            <w:vAlign w:val="center"/>
          </w:tcPr>
          <w:p w14:paraId="67E5B1A1"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1DC5569"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2CC59AE0"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Ширина, мм</w:t>
            </w:r>
          </w:p>
        </w:tc>
        <w:tc>
          <w:tcPr>
            <w:tcW w:w="2268" w:type="dxa"/>
            <w:shd w:val="clear" w:color="auto" w:fill="auto"/>
            <w:vAlign w:val="center"/>
          </w:tcPr>
          <w:p w14:paraId="33D3556C"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500 не более 550</w:t>
            </w:r>
          </w:p>
        </w:tc>
        <w:tc>
          <w:tcPr>
            <w:tcW w:w="2410" w:type="dxa"/>
            <w:shd w:val="clear" w:color="auto" w:fill="auto"/>
            <w:vAlign w:val="center"/>
          </w:tcPr>
          <w:p w14:paraId="4D80E61A"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6508536D" w14:textId="2EADE820" w:rsidR="007558E0" w:rsidRPr="002E08B3" w:rsidRDefault="002E08B3" w:rsidP="00115CA6">
            <w:pPr>
              <w:ind w:right="3"/>
              <w:rPr>
                <w:rFonts w:ascii="Times New Roman" w:hAnsi="Times New Roman" w:cs="Times New Roman"/>
                <w:i/>
                <w:iCs/>
                <w:color w:val="000000" w:themeColor="text1"/>
                <w:sz w:val="18"/>
                <w:szCs w:val="18"/>
              </w:rPr>
            </w:pPr>
            <w:r w:rsidRPr="002E08B3">
              <w:rPr>
                <w:rFonts w:ascii="Times New Roman" w:hAnsi="Times New Roman" w:cs="Times New Roman"/>
                <w:i/>
                <w:iCs/>
                <w:color w:val="000000" w:themeColor="text1"/>
                <w:sz w:val="18"/>
                <w:szCs w:val="18"/>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7FE7E2F5" w14:textId="77777777" w:rsidTr="00115CA6">
        <w:trPr>
          <w:trHeight w:val="229"/>
        </w:trPr>
        <w:tc>
          <w:tcPr>
            <w:tcW w:w="709" w:type="dxa"/>
            <w:vMerge/>
            <w:vAlign w:val="center"/>
          </w:tcPr>
          <w:p w14:paraId="336D0B3A"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95476A6"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vAlign w:val="center"/>
          </w:tcPr>
          <w:p w14:paraId="3858C28E"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sz w:val="18"/>
                <w:szCs w:val="18"/>
              </w:rPr>
              <w:t>Толщина, мм</w:t>
            </w:r>
          </w:p>
        </w:tc>
        <w:tc>
          <w:tcPr>
            <w:tcW w:w="2268" w:type="dxa"/>
            <w:shd w:val="clear" w:color="auto" w:fill="auto"/>
            <w:vAlign w:val="center"/>
          </w:tcPr>
          <w:p w14:paraId="402C8BFD" w14:textId="77777777" w:rsidR="007558E0" w:rsidRPr="00263488" w:rsidRDefault="007558E0" w:rsidP="00115CA6">
            <w:pPr>
              <w:ind w:right="3"/>
              <w:rPr>
                <w:rFonts w:ascii="Times New Roman" w:hAnsi="Times New Roman" w:cs="Times New Roman"/>
                <w:sz w:val="18"/>
                <w:szCs w:val="18"/>
                <w:lang w:val="en-US"/>
              </w:rPr>
            </w:pPr>
            <w:r>
              <w:rPr>
                <w:rFonts w:ascii="Times New Roman" w:eastAsia="Times New Roman" w:hAnsi="Times New Roman" w:cs="Times New Roman"/>
                <w:sz w:val="18"/>
                <w:szCs w:val="18"/>
              </w:rPr>
              <w:t>н</w:t>
            </w:r>
            <w:r w:rsidRPr="00263488">
              <w:rPr>
                <w:rFonts w:ascii="Times New Roman" w:eastAsia="Times New Roman" w:hAnsi="Times New Roman" w:cs="Times New Roman"/>
                <w:sz w:val="18"/>
                <w:szCs w:val="18"/>
              </w:rPr>
              <w:t>е менее 40 не более 45</w:t>
            </w:r>
          </w:p>
        </w:tc>
        <w:tc>
          <w:tcPr>
            <w:tcW w:w="2410" w:type="dxa"/>
            <w:shd w:val="clear" w:color="auto" w:fill="auto"/>
            <w:vAlign w:val="center"/>
          </w:tcPr>
          <w:p w14:paraId="080350EA"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tcPr>
          <w:p w14:paraId="0243D8FC" w14:textId="60AEECCA" w:rsidR="007558E0" w:rsidRPr="009C1A03" w:rsidRDefault="002E08B3" w:rsidP="00115CA6">
            <w:pPr>
              <w:ind w:right="3"/>
              <w:rPr>
                <w:rFonts w:ascii="Times New Roman" w:hAnsi="Times New Roman" w:cs="Times New Roman"/>
                <w:color w:val="FF0000"/>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64E6467E" w14:textId="77777777" w:rsidTr="00115CA6">
        <w:trPr>
          <w:trHeight w:val="229"/>
        </w:trPr>
        <w:tc>
          <w:tcPr>
            <w:tcW w:w="709" w:type="dxa"/>
            <w:vMerge/>
            <w:vAlign w:val="center"/>
          </w:tcPr>
          <w:p w14:paraId="7DFABFAC"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7982532" w14:textId="77777777" w:rsidR="007558E0" w:rsidRPr="00263488" w:rsidRDefault="007558E0" w:rsidP="00115CA6">
            <w:pPr>
              <w:ind w:left="2"/>
              <w:rPr>
                <w:rFonts w:ascii="Times New Roman" w:hAnsi="Times New Roman" w:cs="Times New Roman"/>
                <w:sz w:val="18"/>
                <w:szCs w:val="18"/>
              </w:rPr>
            </w:pPr>
          </w:p>
        </w:tc>
        <w:tc>
          <w:tcPr>
            <w:tcW w:w="8364" w:type="dxa"/>
            <w:gridSpan w:val="4"/>
            <w:shd w:val="clear" w:color="auto" w:fill="auto"/>
          </w:tcPr>
          <w:p w14:paraId="42D79E72" w14:textId="77777777" w:rsidR="007558E0" w:rsidRPr="00263488" w:rsidRDefault="007558E0" w:rsidP="00115CA6">
            <w:pPr>
              <w:ind w:right="3"/>
              <w:rPr>
                <w:rFonts w:ascii="Times New Roman" w:eastAsia="Times New Roman" w:hAnsi="Times New Roman" w:cs="Times New Roman"/>
                <w:i/>
                <w:sz w:val="18"/>
                <w:szCs w:val="18"/>
              </w:rPr>
            </w:pPr>
            <w:r w:rsidRPr="00263488">
              <w:rPr>
                <w:rFonts w:ascii="Times New Roman" w:hAnsi="Times New Roman" w:cs="Times New Roman"/>
                <w:sz w:val="18"/>
                <w:szCs w:val="18"/>
              </w:rPr>
              <w:t>Технические характеристики:</w:t>
            </w:r>
          </w:p>
        </w:tc>
      </w:tr>
      <w:tr w:rsidR="007558E0" w:rsidRPr="00263488" w14:paraId="7B9708C1" w14:textId="77777777" w:rsidTr="00F90EEE">
        <w:trPr>
          <w:trHeight w:val="229"/>
        </w:trPr>
        <w:tc>
          <w:tcPr>
            <w:tcW w:w="709" w:type="dxa"/>
            <w:vMerge/>
            <w:vAlign w:val="center"/>
          </w:tcPr>
          <w:p w14:paraId="712B29C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FEDFD73"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0820F5EE" w14:textId="77777777" w:rsidR="007558E0" w:rsidRPr="00263488" w:rsidRDefault="007558E0" w:rsidP="00115CA6">
            <w:pPr>
              <w:ind w:right="3"/>
              <w:rPr>
                <w:rFonts w:ascii="Times New Roman" w:eastAsia="Times New Roman" w:hAnsi="Times New Roman" w:cs="Times New Roman"/>
                <w:sz w:val="18"/>
                <w:szCs w:val="18"/>
              </w:rPr>
            </w:pPr>
            <w:r w:rsidRPr="00263488">
              <w:rPr>
                <w:rFonts w:ascii="Times New Roman" w:hAnsi="Times New Roman" w:cs="Times New Roman"/>
                <w:sz w:val="18"/>
                <w:szCs w:val="18"/>
              </w:rPr>
              <w:t>Температура использования, С</w:t>
            </w:r>
          </w:p>
        </w:tc>
        <w:tc>
          <w:tcPr>
            <w:tcW w:w="2268" w:type="dxa"/>
            <w:shd w:val="clear" w:color="auto" w:fill="auto"/>
            <w:vAlign w:val="center"/>
          </w:tcPr>
          <w:p w14:paraId="73875412" w14:textId="7D68422A" w:rsidR="007558E0" w:rsidRPr="00263488" w:rsidRDefault="007558E0" w:rsidP="00F90EEE">
            <w:pPr>
              <w:ind w:right="3"/>
              <w:rPr>
                <w:rFonts w:ascii="Times New Roman" w:eastAsia="Times New Roman" w:hAnsi="Times New Roman" w:cs="Times New Roman"/>
                <w:sz w:val="18"/>
                <w:szCs w:val="18"/>
              </w:rPr>
            </w:pPr>
            <w:r w:rsidRPr="00263488">
              <w:rPr>
                <w:rFonts w:ascii="Times New Roman" w:hAnsi="Times New Roman" w:cs="Times New Roman"/>
                <w:sz w:val="18"/>
                <w:szCs w:val="18"/>
              </w:rPr>
              <w:t>не более +60 не менее -4</w:t>
            </w:r>
            <w:r>
              <w:rPr>
                <w:rFonts w:ascii="Times New Roman" w:hAnsi="Times New Roman" w:cs="Times New Roman"/>
                <w:sz w:val="18"/>
                <w:szCs w:val="18"/>
              </w:rPr>
              <w:t>5</w:t>
            </w:r>
          </w:p>
        </w:tc>
        <w:tc>
          <w:tcPr>
            <w:tcW w:w="2410" w:type="dxa"/>
            <w:shd w:val="clear" w:color="auto" w:fill="auto"/>
            <w:vAlign w:val="center"/>
          </w:tcPr>
          <w:p w14:paraId="29B1219D" w14:textId="77777777" w:rsidR="007558E0" w:rsidRPr="00263488" w:rsidRDefault="007558E0" w:rsidP="00115CA6">
            <w:pPr>
              <w:rPr>
                <w:rFonts w:ascii="Times New Roman" w:eastAsia="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0B634D3E" w14:textId="50261ABD" w:rsidR="007558E0" w:rsidRPr="00263488" w:rsidRDefault="002E08B3" w:rsidP="00115CA6">
            <w:pPr>
              <w:ind w:right="3"/>
              <w:rPr>
                <w:rFonts w:ascii="Times New Roman" w:eastAsia="Times New Roman" w:hAnsi="Times New Roman" w:cs="Times New Roman"/>
                <w:i/>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6015A175" w14:textId="77777777" w:rsidTr="00F90EEE">
        <w:trPr>
          <w:trHeight w:val="229"/>
        </w:trPr>
        <w:tc>
          <w:tcPr>
            <w:tcW w:w="709" w:type="dxa"/>
            <w:vMerge/>
            <w:vAlign w:val="center"/>
          </w:tcPr>
          <w:p w14:paraId="6C37CE05"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33E78409"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53C12E9A"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Плотность, кг/м3</w:t>
            </w:r>
          </w:p>
        </w:tc>
        <w:tc>
          <w:tcPr>
            <w:tcW w:w="2268" w:type="dxa"/>
            <w:shd w:val="clear" w:color="auto" w:fill="auto"/>
            <w:vAlign w:val="center"/>
          </w:tcPr>
          <w:p w14:paraId="3525A1EA" w14:textId="23BF43AA" w:rsidR="007558E0" w:rsidRPr="00263488" w:rsidRDefault="007558E0" w:rsidP="00F90EEE">
            <w:pPr>
              <w:ind w:right="3"/>
              <w:rPr>
                <w:rFonts w:ascii="Times New Roman" w:hAnsi="Times New Roman" w:cs="Times New Roman"/>
                <w:sz w:val="18"/>
                <w:szCs w:val="18"/>
              </w:rPr>
            </w:pPr>
            <w:r w:rsidRPr="00263488">
              <w:rPr>
                <w:rFonts w:ascii="Times New Roman" w:hAnsi="Times New Roman" w:cs="Times New Roman"/>
                <w:sz w:val="18"/>
                <w:szCs w:val="18"/>
              </w:rPr>
              <w:t>не менее 850</w:t>
            </w:r>
            <w:r>
              <w:rPr>
                <w:rFonts w:ascii="Times New Roman" w:hAnsi="Times New Roman" w:cs="Times New Roman"/>
                <w:sz w:val="18"/>
                <w:szCs w:val="18"/>
              </w:rPr>
              <w:t xml:space="preserve"> </w:t>
            </w:r>
            <w:r w:rsidRPr="00263488">
              <w:rPr>
                <w:rFonts w:ascii="Times New Roman" w:hAnsi="Times New Roman" w:cs="Times New Roman"/>
                <w:sz w:val="18"/>
                <w:szCs w:val="18"/>
              </w:rPr>
              <w:t xml:space="preserve">не более 860 </w:t>
            </w:r>
          </w:p>
        </w:tc>
        <w:tc>
          <w:tcPr>
            <w:tcW w:w="2410" w:type="dxa"/>
            <w:shd w:val="clear" w:color="auto" w:fill="auto"/>
            <w:vAlign w:val="center"/>
          </w:tcPr>
          <w:p w14:paraId="7FC14AEC"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3564336D" w14:textId="47A85564" w:rsidR="007558E0" w:rsidRPr="009C1A03" w:rsidRDefault="002E08B3" w:rsidP="00115CA6">
            <w:pPr>
              <w:ind w:right="3"/>
              <w:rPr>
                <w:rFonts w:ascii="Times New Roman" w:hAnsi="Times New Roman" w:cs="Times New Roman"/>
                <w:color w:val="FF0000"/>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7DDF921F" w14:textId="77777777" w:rsidTr="00F90EEE">
        <w:trPr>
          <w:trHeight w:val="229"/>
        </w:trPr>
        <w:tc>
          <w:tcPr>
            <w:tcW w:w="709" w:type="dxa"/>
            <w:vMerge/>
            <w:vAlign w:val="center"/>
          </w:tcPr>
          <w:p w14:paraId="38DFDC9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F1DA96C"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2FF99304"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Водонепроницаемость</w:t>
            </w:r>
          </w:p>
        </w:tc>
        <w:tc>
          <w:tcPr>
            <w:tcW w:w="2268" w:type="dxa"/>
            <w:shd w:val="clear" w:color="auto" w:fill="auto"/>
            <w:vAlign w:val="center"/>
          </w:tcPr>
          <w:p w14:paraId="1489C0D2" w14:textId="77777777" w:rsidR="007558E0" w:rsidRPr="00263488" w:rsidRDefault="007558E0" w:rsidP="00F90EEE">
            <w:pPr>
              <w:ind w:right="3"/>
              <w:rPr>
                <w:rFonts w:ascii="Times New Roman" w:hAnsi="Times New Roman" w:cs="Times New Roman"/>
                <w:sz w:val="18"/>
                <w:szCs w:val="18"/>
              </w:rPr>
            </w:pPr>
            <w:r w:rsidRPr="00263488">
              <w:rPr>
                <w:rFonts w:ascii="Times New Roman" w:hAnsi="Times New Roman" w:cs="Times New Roman"/>
                <w:sz w:val="18"/>
                <w:szCs w:val="18"/>
              </w:rPr>
              <w:t>водонепроницаема</w:t>
            </w:r>
          </w:p>
        </w:tc>
        <w:tc>
          <w:tcPr>
            <w:tcW w:w="2410" w:type="dxa"/>
            <w:shd w:val="clear" w:color="auto" w:fill="auto"/>
            <w:vAlign w:val="center"/>
          </w:tcPr>
          <w:p w14:paraId="03B6ECE5"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1BAAADF0" w14:textId="77777777" w:rsidR="007558E0" w:rsidRPr="00263488" w:rsidRDefault="007558E0" w:rsidP="00115CA6">
            <w:pPr>
              <w:ind w:right="3"/>
              <w:rPr>
                <w:rFonts w:ascii="Times New Roman" w:hAnsi="Times New Roman" w:cs="Times New Roman"/>
                <w:sz w:val="18"/>
                <w:szCs w:val="18"/>
              </w:rPr>
            </w:pPr>
            <w:r w:rsidRPr="00263488">
              <w:rPr>
                <w:rFonts w:ascii="Times New Roman" w:eastAsia="Times New Roman" w:hAnsi="Times New Roman" w:cs="Times New Roman"/>
                <w:i/>
                <w:sz w:val="18"/>
                <w:szCs w:val="18"/>
              </w:rPr>
              <w:t>Участник закупки указывает (не меняя формулировок) то значение неизменного показателя, которое установил заказчик.</w:t>
            </w:r>
          </w:p>
        </w:tc>
      </w:tr>
      <w:tr w:rsidR="007558E0" w:rsidRPr="00263488" w14:paraId="151F116B" w14:textId="77777777" w:rsidTr="00115CA6">
        <w:trPr>
          <w:trHeight w:val="229"/>
        </w:trPr>
        <w:tc>
          <w:tcPr>
            <w:tcW w:w="709" w:type="dxa"/>
            <w:vMerge/>
            <w:vAlign w:val="center"/>
          </w:tcPr>
          <w:p w14:paraId="04F5A979"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5F734452"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6410F4EC"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Состав:</w:t>
            </w:r>
          </w:p>
        </w:tc>
        <w:tc>
          <w:tcPr>
            <w:tcW w:w="2268" w:type="dxa"/>
            <w:shd w:val="clear" w:color="auto" w:fill="auto"/>
          </w:tcPr>
          <w:p w14:paraId="7990FA97" w14:textId="77777777" w:rsidR="007558E0" w:rsidRPr="00263488" w:rsidRDefault="007558E0" w:rsidP="00115CA6">
            <w:pPr>
              <w:ind w:right="3"/>
              <w:rPr>
                <w:rFonts w:ascii="Times New Roman" w:hAnsi="Times New Roman" w:cs="Times New Roman"/>
                <w:sz w:val="18"/>
                <w:szCs w:val="18"/>
              </w:rPr>
            </w:pPr>
          </w:p>
        </w:tc>
        <w:tc>
          <w:tcPr>
            <w:tcW w:w="2410" w:type="dxa"/>
            <w:shd w:val="clear" w:color="auto" w:fill="auto"/>
            <w:vAlign w:val="center"/>
          </w:tcPr>
          <w:p w14:paraId="49EA7288" w14:textId="77777777" w:rsidR="007558E0" w:rsidRPr="00263488" w:rsidRDefault="007558E0" w:rsidP="00115CA6">
            <w:pPr>
              <w:rPr>
                <w:rFonts w:ascii="Times New Roman" w:hAnsi="Times New Roman" w:cs="Times New Roman"/>
                <w:sz w:val="18"/>
                <w:szCs w:val="18"/>
              </w:rPr>
            </w:pPr>
          </w:p>
        </w:tc>
        <w:tc>
          <w:tcPr>
            <w:tcW w:w="1700" w:type="dxa"/>
            <w:shd w:val="clear" w:color="auto" w:fill="auto"/>
            <w:vAlign w:val="center"/>
          </w:tcPr>
          <w:p w14:paraId="4238B907" w14:textId="77777777" w:rsidR="007558E0" w:rsidRPr="00263488" w:rsidRDefault="007558E0" w:rsidP="00115CA6">
            <w:pPr>
              <w:ind w:right="3"/>
              <w:rPr>
                <w:rFonts w:ascii="Times New Roman" w:hAnsi="Times New Roman" w:cs="Times New Roman"/>
                <w:sz w:val="18"/>
                <w:szCs w:val="18"/>
              </w:rPr>
            </w:pPr>
          </w:p>
        </w:tc>
      </w:tr>
      <w:tr w:rsidR="007558E0" w:rsidRPr="00263488" w14:paraId="18400B0C" w14:textId="77777777" w:rsidTr="00F90EEE">
        <w:trPr>
          <w:trHeight w:val="229"/>
        </w:trPr>
        <w:tc>
          <w:tcPr>
            <w:tcW w:w="709" w:type="dxa"/>
            <w:vMerge/>
            <w:vAlign w:val="center"/>
          </w:tcPr>
          <w:p w14:paraId="63EC0179"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7001635C"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004DA98D" w14:textId="77777777" w:rsidR="007558E0" w:rsidRPr="00263488" w:rsidRDefault="007558E0" w:rsidP="00115CA6">
            <w:pPr>
              <w:ind w:right="3"/>
              <w:rPr>
                <w:rFonts w:ascii="Times New Roman" w:hAnsi="Times New Roman" w:cs="Times New Roman"/>
                <w:sz w:val="18"/>
                <w:szCs w:val="18"/>
              </w:rPr>
            </w:pPr>
            <w:r>
              <w:rPr>
                <w:rFonts w:ascii="Times New Roman" w:hAnsi="Times New Roman" w:cs="Times New Roman"/>
                <w:sz w:val="18"/>
                <w:szCs w:val="18"/>
              </w:rPr>
              <w:t>Р</w:t>
            </w:r>
            <w:r w:rsidRPr="00263488">
              <w:rPr>
                <w:rFonts w:ascii="Times New Roman" w:hAnsi="Times New Roman" w:cs="Times New Roman"/>
                <w:sz w:val="18"/>
                <w:szCs w:val="18"/>
              </w:rPr>
              <w:t>езиновая крошка, %</w:t>
            </w:r>
          </w:p>
        </w:tc>
        <w:tc>
          <w:tcPr>
            <w:tcW w:w="2268" w:type="dxa"/>
            <w:shd w:val="clear" w:color="auto" w:fill="auto"/>
            <w:vAlign w:val="center"/>
          </w:tcPr>
          <w:p w14:paraId="3E6E33B4" w14:textId="77777777" w:rsidR="007558E0" w:rsidRPr="00263488" w:rsidRDefault="007558E0" w:rsidP="00F90EEE">
            <w:pPr>
              <w:ind w:right="3"/>
              <w:rPr>
                <w:rFonts w:ascii="Times New Roman" w:hAnsi="Times New Roman" w:cs="Times New Roman"/>
                <w:sz w:val="18"/>
                <w:szCs w:val="18"/>
              </w:rPr>
            </w:pPr>
            <w:r>
              <w:rPr>
                <w:rFonts w:ascii="Times New Roman" w:hAnsi="Times New Roman" w:cs="Times New Roman"/>
                <w:sz w:val="18"/>
                <w:szCs w:val="18"/>
              </w:rPr>
              <w:t>не менее 90</w:t>
            </w:r>
            <w:r w:rsidRPr="00263488">
              <w:rPr>
                <w:rFonts w:ascii="Times New Roman" w:hAnsi="Times New Roman" w:cs="Times New Roman"/>
                <w:sz w:val="18"/>
                <w:szCs w:val="18"/>
              </w:rPr>
              <w:t xml:space="preserve"> не более 92 </w:t>
            </w:r>
          </w:p>
        </w:tc>
        <w:tc>
          <w:tcPr>
            <w:tcW w:w="2410" w:type="dxa"/>
            <w:shd w:val="clear" w:color="auto" w:fill="auto"/>
            <w:vAlign w:val="center"/>
          </w:tcPr>
          <w:p w14:paraId="24C2640C"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5084F88D" w14:textId="04009A2E" w:rsidR="007558E0" w:rsidRPr="00263488" w:rsidRDefault="002E08B3" w:rsidP="00115CA6">
            <w:pPr>
              <w:ind w:right="3"/>
              <w:rPr>
                <w:rFonts w:ascii="Times New Roman" w:hAnsi="Times New Roman" w:cs="Times New Roman"/>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r w:rsidR="007558E0" w:rsidRPr="00263488" w14:paraId="3F54E99E" w14:textId="77777777" w:rsidTr="00F90EEE">
        <w:trPr>
          <w:trHeight w:val="229"/>
        </w:trPr>
        <w:tc>
          <w:tcPr>
            <w:tcW w:w="709" w:type="dxa"/>
            <w:vMerge/>
            <w:vAlign w:val="center"/>
          </w:tcPr>
          <w:p w14:paraId="6BF48C52" w14:textId="77777777" w:rsidR="007558E0" w:rsidRPr="00263488" w:rsidRDefault="007558E0" w:rsidP="007558E0">
            <w:pPr>
              <w:pStyle w:val="a3"/>
              <w:numPr>
                <w:ilvl w:val="0"/>
                <w:numId w:val="18"/>
              </w:numPr>
              <w:ind w:left="0"/>
              <w:jc w:val="both"/>
              <w:rPr>
                <w:rFonts w:ascii="Times New Roman" w:hAnsi="Times New Roman" w:cs="Times New Roman"/>
                <w:sz w:val="18"/>
                <w:szCs w:val="18"/>
              </w:rPr>
            </w:pPr>
          </w:p>
        </w:tc>
        <w:tc>
          <w:tcPr>
            <w:tcW w:w="1559" w:type="dxa"/>
            <w:vMerge/>
            <w:shd w:val="clear" w:color="auto" w:fill="auto"/>
            <w:vAlign w:val="center"/>
          </w:tcPr>
          <w:p w14:paraId="1FB81223" w14:textId="77777777" w:rsidR="007558E0" w:rsidRPr="00263488" w:rsidRDefault="007558E0" w:rsidP="00115CA6">
            <w:pPr>
              <w:ind w:left="2"/>
              <w:rPr>
                <w:rFonts w:ascii="Times New Roman" w:hAnsi="Times New Roman" w:cs="Times New Roman"/>
                <w:sz w:val="18"/>
                <w:szCs w:val="18"/>
              </w:rPr>
            </w:pPr>
          </w:p>
        </w:tc>
        <w:tc>
          <w:tcPr>
            <w:tcW w:w="1986" w:type="dxa"/>
            <w:shd w:val="clear" w:color="auto" w:fill="auto"/>
          </w:tcPr>
          <w:p w14:paraId="739C955D" w14:textId="77777777" w:rsidR="007558E0" w:rsidRPr="00263488" w:rsidRDefault="007558E0" w:rsidP="00115CA6">
            <w:pPr>
              <w:ind w:right="3"/>
              <w:rPr>
                <w:rFonts w:ascii="Times New Roman" w:hAnsi="Times New Roman" w:cs="Times New Roman"/>
                <w:sz w:val="18"/>
                <w:szCs w:val="18"/>
              </w:rPr>
            </w:pPr>
            <w:r w:rsidRPr="00263488">
              <w:rPr>
                <w:rFonts w:ascii="Times New Roman" w:hAnsi="Times New Roman" w:cs="Times New Roman"/>
                <w:sz w:val="18"/>
                <w:szCs w:val="18"/>
              </w:rPr>
              <w:t>Полиуретан, %</w:t>
            </w:r>
          </w:p>
        </w:tc>
        <w:tc>
          <w:tcPr>
            <w:tcW w:w="2268" w:type="dxa"/>
            <w:shd w:val="clear" w:color="auto" w:fill="auto"/>
            <w:vAlign w:val="center"/>
          </w:tcPr>
          <w:p w14:paraId="591B0A05" w14:textId="77777777" w:rsidR="007558E0" w:rsidRPr="00263488" w:rsidRDefault="007558E0" w:rsidP="00F90EEE">
            <w:pPr>
              <w:ind w:right="3"/>
              <w:rPr>
                <w:rFonts w:ascii="Times New Roman" w:hAnsi="Times New Roman" w:cs="Times New Roman"/>
                <w:sz w:val="18"/>
                <w:szCs w:val="18"/>
              </w:rPr>
            </w:pPr>
            <w:r w:rsidRPr="00263488">
              <w:rPr>
                <w:rFonts w:ascii="Times New Roman" w:hAnsi="Times New Roman" w:cs="Times New Roman"/>
                <w:sz w:val="18"/>
                <w:szCs w:val="18"/>
              </w:rPr>
              <w:t>не менее 10 не более 12</w:t>
            </w:r>
          </w:p>
        </w:tc>
        <w:tc>
          <w:tcPr>
            <w:tcW w:w="2410" w:type="dxa"/>
            <w:shd w:val="clear" w:color="auto" w:fill="auto"/>
            <w:vAlign w:val="center"/>
          </w:tcPr>
          <w:p w14:paraId="7D5C37C1" w14:textId="77777777" w:rsidR="007558E0" w:rsidRPr="00263488" w:rsidRDefault="007558E0" w:rsidP="00115CA6">
            <w:pPr>
              <w:rPr>
                <w:rFonts w:ascii="Times New Roman" w:hAnsi="Times New Roman" w:cs="Times New Roman"/>
                <w:sz w:val="18"/>
                <w:szCs w:val="18"/>
              </w:rPr>
            </w:pPr>
            <w:r w:rsidRPr="00263488">
              <w:rPr>
                <w:rFonts w:ascii="Times New Roman" w:eastAsia="Times New Roman" w:hAnsi="Times New Roman" w:cs="Times New Roman"/>
                <w:sz w:val="18"/>
                <w:szCs w:val="18"/>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1700" w:type="dxa"/>
            <w:shd w:val="clear" w:color="auto" w:fill="auto"/>
            <w:vAlign w:val="center"/>
          </w:tcPr>
          <w:p w14:paraId="55D3F46D" w14:textId="237AC355" w:rsidR="007558E0" w:rsidRPr="00263488" w:rsidRDefault="002E08B3" w:rsidP="00115CA6">
            <w:pPr>
              <w:ind w:right="3"/>
              <w:rPr>
                <w:rFonts w:ascii="Times New Roman" w:hAnsi="Times New Roman" w:cs="Times New Roman"/>
                <w:sz w:val="18"/>
                <w:szCs w:val="18"/>
              </w:rPr>
            </w:pPr>
            <w:r w:rsidRPr="003B0255">
              <w:rPr>
                <w:rFonts w:ascii="Times New Roman" w:hAnsi="Times New Roman" w:cs="Times New Roman"/>
                <w:i/>
                <w:sz w:val="16"/>
                <w:szCs w:val="16"/>
              </w:rPr>
              <w:t>Участник закупки указывает конкретное (единственное) значение показателя, которое находится между минимальным и максимальным значением или равно минимальному или максимальному значению, установленному заказчиком.</w:t>
            </w:r>
          </w:p>
        </w:tc>
      </w:tr>
    </w:tbl>
    <w:p w14:paraId="59B457A6" w14:textId="77777777" w:rsidR="003B0255" w:rsidRPr="003B0255" w:rsidRDefault="003B0255" w:rsidP="003B0255">
      <w:pPr>
        <w:rPr>
          <w:rFonts w:ascii="Times New Roman" w:eastAsia="Calibri" w:hAnsi="Times New Roman" w:cs="Times New Roman"/>
        </w:rPr>
      </w:pPr>
    </w:p>
    <w:p w14:paraId="76935631" w14:textId="77777777" w:rsidR="003B0255" w:rsidRPr="003B0255" w:rsidRDefault="003B0255" w:rsidP="003B0255">
      <w:pPr>
        <w:rPr>
          <w:rFonts w:ascii="Times New Roman" w:eastAsia="Calibri" w:hAnsi="Times New Roman" w:cs="Times New Roman"/>
          <w:sz w:val="20"/>
          <w:szCs w:val="20"/>
        </w:rPr>
      </w:pPr>
    </w:p>
    <w:p w14:paraId="4EC52453" w14:textId="77777777" w:rsidR="00766910" w:rsidRDefault="00766910" w:rsidP="001150A2">
      <w:pPr>
        <w:spacing w:after="0" w:line="240" w:lineRule="auto"/>
        <w:rPr>
          <w:rFonts w:ascii="Times New Roman" w:hAnsi="Times New Roman" w:cs="Times New Roman"/>
          <w:b/>
          <w:bCs/>
          <w:sz w:val="18"/>
          <w:szCs w:val="18"/>
        </w:rPr>
        <w:sectPr w:rsidR="00766910" w:rsidSect="00766910">
          <w:pgSz w:w="11906" w:h="16838"/>
          <w:pgMar w:top="851" w:right="851" w:bottom="1134" w:left="1701" w:header="709" w:footer="709" w:gutter="0"/>
          <w:cols w:space="708"/>
          <w:docGrid w:linePitch="360"/>
        </w:sectPr>
      </w:pPr>
    </w:p>
    <w:p w14:paraId="288D9E4E" w14:textId="37FE0198" w:rsidR="00766910"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Приложение № 1 к </w:t>
      </w:r>
      <w:r w:rsidR="00F90EEE">
        <w:rPr>
          <w:rFonts w:ascii="Times New Roman" w:hAnsi="Times New Roman" w:cs="Times New Roman"/>
          <w:b/>
          <w:bCs/>
          <w:sz w:val="18"/>
          <w:szCs w:val="18"/>
        </w:rPr>
        <w:t>Разделу 2 Описание предмета закупки</w:t>
      </w:r>
      <w:r>
        <w:rPr>
          <w:rFonts w:ascii="Times New Roman" w:hAnsi="Times New Roman" w:cs="Times New Roman"/>
          <w:b/>
          <w:bCs/>
          <w:sz w:val="18"/>
          <w:szCs w:val="18"/>
        </w:rPr>
        <w:t xml:space="preserve"> </w:t>
      </w:r>
    </w:p>
    <w:p w14:paraId="34F26787" w14:textId="1281A19A" w:rsidR="00766910"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sz w:val="18"/>
          <w:szCs w:val="18"/>
        </w:rPr>
        <w:t xml:space="preserve">  </w:t>
      </w:r>
    </w:p>
    <w:p w14:paraId="5179AAEA" w14:textId="4BC84359" w:rsidR="00766910" w:rsidRPr="00FE664C" w:rsidRDefault="00766910" w:rsidP="00766910">
      <w:pPr>
        <w:spacing w:after="0" w:line="240" w:lineRule="auto"/>
        <w:jc w:val="center"/>
        <w:rPr>
          <w:rFonts w:ascii="Times New Roman" w:hAnsi="Times New Roman" w:cs="Times New Roman"/>
          <w:b/>
          <w:bCs/>
          <w:sz w:val="18"/>
          <w:szCs w:val="18"/>
        </w:rPr>
      </w:pPr>
      <w:r>
        <w:rPr>
          <w:rFonts w:ascii="Times New Roman" w:hAnsi="Times New Roman" w:cs="Times New Roman"/>
          <w:b/>
          <w:bCs/>
          <w:noProof/>
          <w:sz w:val="18"/>
          <w:szCs w:val="18"/>
        </w:rPr>
        <w:drawing>
          <wp:inline distT="0" distB="0" distL="0" distR="0" wp14:anchorId="09C0FD95" wp14:editId="4B110C64">
            <wp:extent cx="5555609" cy="7410450"/>
            <wp:effectExtent l="5715" t="0" r="0" b="0"/>
            <wp:docPr id="6625888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rot="16200000">
                      <a:off x="0" y="0"/>
                      <a:ext cx="5555609" cy="7410450"/>
                    </a:xfrm>
                    <a:prstGeom prst="rect">
                      <a:avLst/>
                    </a:prstGeom>
                    <a:noFill/>
                    <a:ln>
                      <a:noFill/>
                    </a:ln>
                  </pic:spPr>
                </pic:pic>
              </a:graphicData>
            </a:graphic>
          </wp:inline>
        </w:drawing>
      </w:r>
    </w:p>
    <w:sectPr w:rsidR="00766910" w:rsidRPr="00FE664C" w:rsidSect="00766910">
      <w:pgSz w:w="16838" w:h="11906" w:orient="landscape"/>
      <w:pgMar w:top="1701"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00000000" w:usb1="E9DFFFFF" w:usb2="0000003F" w:usb3="00000000" w:csb0="003F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16C0D"/>
    <w:multiLevelType w:val="multilevel"/>
    <w:tmpl w:val="B0FC2130"/>
    <w:lvl w:ilvl="0">
      <w:start w:val="1"/>
      <w:numFmt w:val="decimal"/>
      <w:lvlText w:val="%1."/>
      <w:lvlJc w:val="left"/>
      <w:pPr>
        <w:ind w:left="720" w:hanging="360"/>
      </w:pPr>
      <w:rPr>
        <w:rFonts w:ascii="Times New Roman" w:eastAsia="Times New Roman" w:hAnsi="Times New Roman" w:cs="Times New Roman"/>
        <w:b/>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4A26648"/>
    <w:multiLevelType w:val="hybridMultilevel"/>
    <w:tmpl w:val="3412244A"/>
    <w:lvl w:ilvl="0" w:tplc="26A00C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1D4C07"/>
    <w:multiLevelType w:val="hybridMultilevel"/>
    <w:tmpl w:val="C352992C"/>
    <w:lvl w:ilvl="0" w:tplc="DE785756">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C2F248C"/>
    <w:multiLevelType w:val="hybridMultilevel"/>
    <w:tmpl w:val="97F40A08"/>
    <w:lvl w:ilvl="0" w:tplc="BCBAB842">
      <w:start w:val="1"/>
      <w:numFmt w:val="bullet"/>
      <w:lvlText w:val=""/>
      <w:lvlJc w:val="left"/>
      <w:pPr>
        <w:ind w:left="2781" w:hanging="360"/>
      </w:pPr>
      <w:rPr>
        <w:rFonts w:ascii="Symbol" w:hAnsi="Symbol" w:hint="default"/>
      </w:rPr>
    </w:lvl>
    <w:lvl w:ilvl="1" w:tplc="04190003" w:tentative="1">
      <w:start w:val="1"/>
      <w:numFmt w:val="bullet"/>
      <w:lvlText w:val="o"/>
      <w:lvlJc w:val="left"/>
      <w:pPr>
        <w:ind w:left="3501" w:hanging="360"/>
      </w:pPr>
      <w:rPr>
        <w:rFonts w:ascii="Courier New" w:hAnsi="Courier New" w:cs="Courier New" w:hint="default"/>
      </w:rPr>
    </w:lvl>
    <w:lvl w:ilvl="2" w:tplc="04190005" w:tentative="1">
      <w:start w:val="1"/>
      <w:numFmt w:val="bullet"/>
      <w:lvlText w:val=""/>
      <w:lvlJc w:val="left"/>
      <w:pPr>
        <w:ind w:left="4221" w:hanging="360"/>
      </w:pPr>
      <w:rPr>
        <w:rFonts w:ascii="Wingdings" w:hAnsi="Wingdings" w:hint="default"/>
      </w:rPr>
    </w:lvl>
    <w:lvl w:ilvl="3" w:tplc="04190001" w:tentative="1">
      <w:start w:val="1"/>
      <w:numFmt w:val="bullet"/>
      <w:lvlText w:val=""/>
      <w:lvlJc w:val="left"/>
      <w:pPr>
        <w:ind w:left="4941" w:hanging="360"/>
      </w:pPr>
      <w:rPr>
        <w:rFonts w:ascii="Symbol" w:hAnsi="Symbol" w:hint="default"/>
      </w:rPr>
    </w:lvl>
    <w:lvl w:ilvl="4" w:tplc="04190003" w:tentative="1">
      <w:start w:val="1"/>
      <w:numFmt w:val="bullet"/>
      <w:lvlText w:val="o"/>
      <w:lvlJc w:val="left"/>
      <w:pPr>
        <w:ind w:left="5661" w:hanging="360"/>
      </w:pPr>
      <w:rPr>
        <w:rFonts w:ascii="Courier New" w:hAnsi="Courier New" w:cs="Courier New" w:hint="default"/>
      </w:rPr>
    </w:lvl>
    <w:lvl w:ilvl="5" w:tplc="04190005" w:tentative="1">
      <w:start w:val="1"/>
      <w:numFmt w:val="bullet"/>
      <w:lvlText w:val=""/>
      <w:lvlJc w:val="left"/>
      <w:pPr>
        <w:ind w:left="6381" w:hanging="360"/>
      </w:pPr>
      <w:rPr>
        <w:rFonts w:ascii="Wingdings" w:hAnsi="Wingdings" w:hint="default"/>
      </w:rPr>
    </w:lvl>
    <w:lvl w:ilvl="6" w:tplc="04190001" w:tentative="1">
      <w:start w:val="1"/>
      <w:numFmt w:val="bullet"/>
      <w:lvlText w:val=""/>
      <w:lvlJc w:val="left"/>
      <w:pPr>
        <w:ind w:left="7101" w:hanging="360"/>
      </w:pPr>
      <w:rPr>
        <w:rFonts w:ascii="Symbol" w:hAnsi="Symbol" w:hint="default"/>
      </w:rPr>
    </w:lvl>
    <w:lvl w:ilvl="7" w:tplc="04190003" w:tentative="1">
      <w:start w:val="1"/>
      <w:numFmt w:val="bullet"/>
      <w:lvlText w:val="o"/>
      <w:lvlJc w:val="left"/>
      <w:pPr>
        <w:ind w:left="7821" w:hanging="360"/>
      </w:pPr>
      <w:rPr>
        <w:rFonts w:ascii="Courier New" w:hAnsi="Courier New" w:cs="Courier New" w:hint="default"/>
      </w:rPr>
    </w:lvl>
    <w:lvl w:ilvl="8" w:tplc="04190005" w:tentative="1">
      <w:start w:val="1"/>
      <w:numFmt w:val="bullet"/>
      <w:lvlText w:val=""/>
      <w:lvlJc w:val="left"/>
      <w:pPr>
        <w:ind w:left="8541" w:hanging="360"/>
      </w:pPr>
      <w:rPr>
        <w:rFonts w:ascii="Wingdings" w:hAnsi="Wingdings" w:hint="default"/>
      </w:rPr>
    </w:lvl>
  </w:abstractNum>
  <w:abstractNum w:abstractNumId="4" w15:restartNumberingAfterBreak="0">
    <w:nsid w:val="0D8964EB"/>
    <w:multiLevelType w:val="multilevel"/>
    <w:tmpl w:val="E3D06518"/>
    <w:lvl w:ilvl="0">
      <w:start w:val="2"/>
      <w:numFmt w:val="decimal"/>
      <w:lvlText w:val="%1."/>
      <w:lvlJc w:val="left"/>
      <w:pPr>
        <w:ind w:left="720" w:hanging="360"/>
      </w:pPr>
      <w:rPr>
        <w:rFonts w:hint="default"/>
      </w:rPr>
    </w:lvl>
    <w:lvl w:ilvl="1">
      <w:start w:val="1"/>
      <w:numFmt w:val="decimal"/>
      <w:isLgl/>
      <w:lvlText w:val="%1.%2."/>
      <w:lvlJc w:val="left"/>
      <w:pPr>
        <w:ind w:left="786" w:hanging="360"/>
      </w:pPr>
      <w:rPr>
        <w:rFonts w:hint="default"/>
        <w:color w:val="auto"/>
      </w:rPr>
    </w:lvl>
    <w:lvl w:ilvl="2">
      <w:start w:val="1"/>
      <w:numFmt w:val="decimal"/>
      <w:isLgl/>
      <w:lvlText w:val="%1.%2.%3."/>
      <w:lvlJc w:val="left"/>
      <w:pPr>
        <w:ind w:left="8234"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 w15:restartNumberingAfterBreak="0">
    <w:nsid w:val="0ECB24A9"/>
    <w:multiLevelType w:val="hybridMultilevel"/>
    <w:tmpl w:val="6396020C"/>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6BC5FB3"/>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7" w15:restartNumberingAfterBreak="0">
    <w:nsid w:val="1BEA2620"/>
    <w:multiLevelType w:val="hybridMultilevel"/>
    <w:tmpl w:val="B1B03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5714A2"/>
    <w:multiLevelType w:val="hybridMultilevel"/>
    <w:tmpl w:val="14B02736"/>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103AFA"/>
    <w:multiLevelType w:val="hybridMultilevel"/>
    <w:tmpl w:val="5900C0D2"/>
    <w:lvl w:ilvl="0" w:tplc="31D28FA0">
      <w:start w:val="1"/>
      <w:numFmt w:val="decimal"/>
      <w:lvlText w:val="%1."/>
      <w:lvlJc w:val="left"/>
      <w:pPr>
        <w:ind w:left="425"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146242"/>
    <w:multiLevelType w:val="hybridMultilevel"/>
    <w:tmpl w:val="F522BF38"/>
    <w:lvl w:ilvl="0" w:tplc="FFFFFFFF">
      <w:start w:val="1"/>
      <w:numFmt w:val="decimal"/>
      <w:lvlText w:val="%1."/>
      <w:lvlJc w:val="left"/>
      <w:pPr>
        <w:ind w:left="785" w:hanging="360"/>
      </w:pPr>
      <w:rPr>
        <w:rFonts w:hint="default"/>
      </w:rPr>
    </w:lvl>
    <w:lvl w:ilvl="1" w:tplc="FFFFFFFF" w:tentative="1">
      <w:start w:val="1"/>
      <w:numFmt w:val="lowerLetter"/>
      <w:lvlText w:val="%2."/>
      <w:lvlJc w:val="left"/>
      <w:pPr>
        <w:ind w:left="1505" w:hanging="360"/>
      </w:pPr>
    </w:lvl>
    <w:lvl w:ilvl="2" w:tplc="FFFFFFFF" w:tentative="1">
      <w:start w:val="1"/>
      <w:numFmt w:val="lowerRoman"/>
      <w:lvlText w:val="%3."/>
      <w:lvlJc w:val="right"/>
      <w:pPr>
        <w:ind w:left="2225" w:hanging="180"/>
      </w:pPr>
    </w:lvl>
    <w:lvl w:ilvl="3" w:tplc="FFFFFFFF" w:tentative="1">
      <w:start w:val="1"/>
      <w:numFmt w:val="decimal"/>
      <w:lvlText w:val="%4."/>
      <w:lvlJc w:val="left"/>
      <w:pPr>
        <w:ind w:left="2945" w:hanging="360"/>
      </w:pPr>
    </w:lvl>
    <w:lvl w:ilvl="4" w:tplc="FFFFFFFF" w:tentative="1">
      <w:start w:val="1"/>
      <w:numFmt w:val="lowerLetter"/>
      <w:lvlText w:val="%5."/>
      <w:lvlJc w:val="left"/>
      <w:pPr>
        <w:ind w:left="3665" w:hanging="360"/>
      </w:pPr>
    </w:lvl>
    <w:lvl w:ilvl="5" w:tplc="FFFFFFFF" w:tentative="1">
      <w:start w:val="1"/>
      <w:numFmt w:val="lowerRoman"/>
      <w:lvlText w:val="%6."/>
      <w:lvlJc w:val="right"/>
      <w:pPr>
        <w:ind w:left="4385" w:hanging="180"/>
      </w:pPr>
    </w:lvl>
    <w:lvl w:ilvl="6" w:tplc="FFFFFFFF" w:tentative="1">
      <w:start w:val="1"/>
      <w:numFmt w:val="decimal"/>
      <w:lvlText w:val="%7."/>
      <w:lvlJc w:val="left"/>
      <w:pPr>
        <w:ind w:left="5105" w:hanging="360"/>
      </w:pPr>
    </w:lvl>
    <w:lvl w:ilvl="7" w:tplc="FFFFFFFF" w:tentative="1">
      <w:start w:val="1"/>
      <w:numFmt w:val="lowerLetter"/>
      <w:lvlText w:val="%8."/>
      <w:lvlJc w:val="left"/>
      <w:pPr>
        <w:ind w:left="5825" w:hanging="360"/>
      </w:pPr>
    </w:lvl>
    <w:lvl w:ilvl="8" w:tplc="FFFFFFFF" w:tentative="1">
      <w:start w:val="1"/>
      <w:numFmt w:val="lowerRoman"/>
      <w:lvlText w:val="%9."/>
      <w:lvlJc w:val="right"/>
      <w:pPr>
        <w:ind w:left="6545" w:hanging="180"/>
      </w:pPr>
    </w:lvl>
  </w:abstractNum>
  <w:abstractNum w:abstractNumId="11" w15:restartNumberingAfterBreak="0">
    <w:nsid w:val="37DB106E"/>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2" w15:restartNumberingAfterBreak="0">
    <w:nsid w:val="382358E1"/>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3" w15:restartNumberingAfterBreak="0">
    <w:nsid w:val="394673CD"/>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4" w15:restartNumberingAfterBreak="0">
    <w:nsid w:val="3C9E4386"/>
    <w:multiLevelType w:val="singleLevel"/>
    <w:tmpl w:val="0419000F"/>
    <w:lvl w:ilvl="0">
      <w:start w:val="1"/>
      <w:numFmt w:val="decimal"/>
      <w:lvlText w:val="%1."/>
      <w:lvlJc w:val="left"/>
      <w:pPr>
        <w:ind w:left="360" w:hanging="360"/>
      </w:pPr>
      <w:rPr>
        <w:rFonts w:hint="default"/>
      </w:rPr>
    </w:lvl>
  </w:abstractNum>
  <w:abstractNum w:abstractNumId="15" w15:restartNumberingAfterBreak="0">
    <w:nsid w:val="3CB819A1"/>
    <w:multiLevelType w:val="multilevel"/>
    <w:tmpl w:val="BA40D712"/>
    <w:lvl w:ilvl="0">
      <w:start w:val="5"/>
      <w:numFmt w:val="decimal"/>
      <w:lvlText w:val="%1."/>
      <w:lvlJc w:val="left"/>
      <w:pPr>
        <w:ind w:left="720" w:hanging="360"/>
      </w:pPr>
      <w:rPr>
        <w:b/>
      </w:rPr>
    </w:lvl>
    <w:lvl w:ilvl="1">
      <w:start w:val="22"/>
      <w:numFmt w:val="decimal"/>
      <w:lvlText w:val="%1.%2."/>
      <w:lvlJc w:val="left"/>
      <w:pPr>
        <w:ind w:left="480" w:hanging="480"/>
      </w:pPr>
    </w:lvl>
    <w:lvl w:ilvl="2">
      <w:start w:val="1"/>
      <w:numFmt w:val="decimal"/>
      <w:lvlText w:val="%1.%2.%3."/>
      <w:lvlJc w:val="left"/>
      <w:pPr>
        <w:ind w:left="2520" w:hanging="720"/>
      </w:pPr>
    </w:lvl>
    <w:lvl w:ilvl="3">
      <w:start w:val="1"/>
      <w:numFmt w:val="decimal"/>
      <w:lvlText w:val="%1.%2.%3.%4."/>
      <w:lvlJc w:val="left"/>
      <w:pPr>
        <w:ind w:left="3240" w:hanging="720"/>
      </w:pPr>
    </w:lvl>
    <w:lvl w:ilvl="4">
      <w:start w:val="1"/>
      <w:numFmt w:val="decimal"/>
      <w:lvlText w:val="%1.%2.%3.%4.%5."/>
      <w:lvlJc w:val="left"/>
      <w:pPr>
        <w:ind w:left="4320" w:hanging="1080"/>
      </w:pPr>
    </w:lvl>
    <w:lvl w:ilvl="5">
      <w:start w:val="1"/>
      <w:numFmt w:val="decimal"/>
      <w:lvlText w:val="%1.%2.%3.%4.%5.%6."/>
      <w:lvlJc w:val="left"/>
      <w:pPr>
        <w:ind w:left="5040" w:hanging="1080"/>
      </w:pPr>
    </w:lvl>
    <w:lvl w:ilvl="6">
      <w:start w:val="1"/>
      <w:numFmt w:val="decimal"/>
      <w:lvlText w:val="%1.%2.%3.%4.%5.%6.%7."/>
      <w:lvlJc w:val="left"/>
      <w:pPr>
        <w:ind w:left="6120" w:hanging="1440"/>
      </w:pPr>
    </w:lvl>
    <w:lvl w:ilvl="7">
      <w:start w:val="1"/>
      <w:numFmt w:val="decimal"/>
      <w:lvlText w:val="%1.%2.%3.%4.%5.%6.%7.%8."/>
      <w:lvlJc w:val="left"/>
      <w:pPr>
        <w:ind w:left="6840" w:hanging="1440"/>
      </w:pPr>
    </w:lvl>
    <w:lvl w:ilvl="8">
      <w:start w:val="1"/>
      <w:numFmt w:val="decimal"/>
      <w:lvlText w:val="%1.%2.%3.%4.%5.%6.%7.%8.%9."/>
      <w:lvlJc w:val="left"/>
      <w:pPr>
        <w:ind w:left="7920" w:hanging="1800"/>
      </w:pPr>
    </w:lvl>
  </w:abstractNum>
  <w:abstractNum w:abstractNumId="16" w15:restartNumberingAfterBreak="0">
    <w:nsid w:val="3D250133"/>
    <w:multiLevelType w:val="multilevel"/>
    <w:tmpl w:val="5784E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6379AB"/>
    <w:multiLevelType w:val="multilevel"/>
    <w:tmpl w:val="B1F81ABE"/>
    <w:lvl w:ilvl="0">
      <w:start w:val="5"/>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1767253"/>
    <w:multiLevelType w:val="multilevel"/>
    <w:tmpl w:val="6102DE28"/>
    <w:lvl w:ilvl="0">
      <w:start w:val="1"/>
      <w:numFmt w:val="decimal"/>
      <w:lvlText w:val="%1."/>
      <w:lvlJc w:val="left"/>
      <w:pPr>
        <w:ind w:left="3763" w:hanging="360"/>
      </w:pPr>
      <w:rPr>
        <w:rFonts w:hint="default"/>
      </w:rPr>
    </w:lvl>
    <w:lvl w:ilvl="1">
      <w:start w:val="1"/>
      <w:numFmt w:val="decimal"/>
      <w:lvlText w:val="%1.%2."/>
      <w:lvlJc w:val="left"/>
      <w:pPr>
        <w:ind w:left="1495" w:hanging="360"/>
      </w:pPr>
      <w:rPr>
        <w:rFonts w:hint="default"/>
        <w:b w:val="0"/>
      </w:rPr>
    </w:lvl>
    <w:lvl w:ilvl="2">
      <w:start w:val="1"/>
      <w:numFmt w:val="decimal"/>
      <w:lvlText w:val="%1.%2.%3."/>
      <w:lvlJc w:val="left"/>
      <w:pPr>
        <w:ind w:left="2564"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342" w:hanging="1080"/>
      </w:pPr>
      <w:rPr>
        <w:rFonts w:hint="default"/>
      </w:rPr>
    </w:lvl>
    <w:lvl w:ilvl="5">
      <w:start w:val="1"/>
      <w:numFmt w:val="decimal"/>
      <w:lvlText w:val="%1.%2.%3.%4.%5.%6."/>
      <w:lvlJc w:val="left"/>
      <w:pPr>
        <w:ind w:left="5051"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829" w:hanging="1440"/>
      </w:pPr>
      <w:rPr>
        <w:rFonts w:hint="default"/>
      </w:rPr>
    </w:lvl>
    <w:lvl w:ilvl="8">
      <w:start w:val="1"/>
      <w:numFmt w:val="decimal"/>
      <w:lvlText w:val="%1.%2.%3.%4.%5.%6.%7.%8.%9."/>
      <w:lvlJc w:val="left"/>
      <w:pPr>
        <w:ind w:left="7898" w:hanging="1800"/>
      </w:pPr>
      <w:rPr>
        <w:rFonts w:hint="default"/>
      </w:rPr>
    </w:lvl>
  </w:abstractNum>
  <w:abstractNum w:abstractNumId="19" w15:restartNumberingAfterBreak="0">
    <w:nsid w:val="52C818FF"/>
    <w:multiLevelType w:val="hybridMultilevel"/>
    <w:tmpl w:val="54D27DDA"/>
    <w:lvl w:ilvl="0" w:tplc="26A00C5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6A25662"/>
    <w:multiLevelType w:val="multilevel"/>
    <w:tmpl w:val="40460AEC"/>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1" w15:restartNumberingAfterBreak="0">
    <w:nsid w:val="61A11EB2"/>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2" w15:restartNumberingAfterBreak="0">
    <w:nsid w:val="687F0E3B"/>
    <w:multiLevelType w:val="hybridMultilevel"/>
    <w:tmpl w:val="F522BF38"/>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23" w15:restartNumberingAfterBreak="0">
    <w:nsid w:val="69DC59DA"/>
    <w:multiLevelType w:val="multilevel"/>
    <w:tmpl w:val="DD0CCA10"/>
    <w:lvl w:ilvl="0">
      <w:start w:val="3"/>
      <w:numFmt w:val="decimal"/>
      <w:lvlText w:val="%1."/>
      <w:lvlJc w:val="left"/>
      <w:pPr>
        <w:ind w:left="1778" w:hanging="360"/>
      </w:pPr>
      <w:rPr>
        <w:rFonts w:hint="default"/>
        <w:b/>
      </w:rPr>
    </w:lvl>
    <w:lvl w:ilvl="1">
      <w:start w:val="1"/>
      <w:numFmt w:val="decimal"/>
      <w:isLgl/>
      <w:lvlText w:val="%1.%2."/>
      <w:lvlJc w:val="left"/>
      <w:pPr>
        <w:ind w:left="2138" w:hanging="720"/>
      </w:pPr>
      <w:rPr>
        <w:rFonts w:hint="default"/>
        <w:b w:val="0"/>
      </w:rPr>
    </w:lvl>
    <w:lvl w:ilvl="2">
      <w:start w:val="1"/>
      <w:numFmt w:val="decimal"/>
      <w:isLgl/>
      <w:lvlText w:val="%1.%2.%3."/>
      <w:lvlJc w:val="left"/>
      <w:pPr>
        <w:ind w:left="2138" w:hanging="720"/>
      </w:pPr>
      <w:rPr>
        <w:rFonts w:hint="default"/>
        <w:b w:val="0"/>
      </w:rPr>
    </w:lvl>
    <w:lvl w:ilvl="3">
      <w:start w:val="1"/>
      <w:numFmt w:val="decimal"/>
      <w:isLgl/>
      <w:lvlText w:val="%1.%2.%3.%4."/>
      <w:lvlJc w:val="left"/>
      <w:pPr>
        <w:ind w:left="2498" w:hanging="1080"/>
      </w:pPr>
      <w:rPr>
        <w:rFonts w:hint="default"/>
      </w:rPr>
    </w:lvl>
    <w:lvl w:ilvl="4">
      <w:start w:val="1"/>
      <w:numFmt w:val="decimal"/>
      <w:isLgl/>
      <w:lvlText w:val="%1.%2.%3.%4.%5."/>
      <w:lvlJc w:val="left"/>
      <w:pPr>
        <w:ind w:left="2498" w:hanging="1080"/>
      </w:pPr>
      <w:rPr>
        <w:rFonts w:hint="default"/>
      </w:rPr>
    </w:lvl>
    <w:lvl w:ilvl="5">
      <w:start w:val="1"/>
      <w:numFmt w:val="decimal"/>
      <w:isLgl/>
      <w:lvlText w:val="%1.%2.%3.%4.%5.%6."/>
      <w:lvlJc w:val="left"/>
      <w:pPr>
        <w:ind w:left="2858" w:hanging="1440"/>
      </w:pPr>
      <w:rPr>
        <w:rFonts w:hint="default"/>
      </w:rPr>
    </w:lvl>
    <w:lvl w:ilvl="6">
      <w:start w:val="1"/>
      <w:numFmt w:val="decimal"/>
      <w:isLgl/>
      <w:lvlText w:val="%1.%2.%3.%4.%5.%6.%7."/>
      <w:lvlJc w:val="left"/>
      <w:pPr>
        <w:ind w:left="2858" w:hanging="1440"/>
      </w:pPr>
      <w:rPr>
        <w:rFonts w:hint="default"/>
      </w:rPr>
    </w:lvl>
    <w:lvl w:ilvl="7">
      <w:start w:val="1"/>
      <w:numFmt w:val="decimal"/>
      <w:isLgl/>
      <w:lvlText w:val="%1.%2.%3.%4.%5.%6.%7.%8."/>
      <w:lvlJc w:val="left"/>
      <w:pPr>
        <w:ind w:left="3218" w:hanging="1800"/>
      </w:pPr>
      <w:rPr>
        <w:rFonts w:hint="default"/>
      </w:rPr>
    </w:lvl>
    <w:lvl w:ilvl="8">
      <w:start w:val="1"/>
      <w:numFmt w:val="decimal"/>
      <w:isLgl/>
      <w:lvlText w:val="%1.%2.%3.%4.%5.%6.%7.%8.%9."/>
      <w:lvlJc w:val="left"/>
      <w:pPr>
        <w:ind w:left="3218" w:hanging="1800"/>
      </w:pPr>
      <w:rPr>
        <w:rFonts w:hint="default"/>
      </w:rPr>
    </w:lvl>
  </w:abstractNum>
  <w:abstractNum w:abstractNumId="24" w15:restartNumberingAfterBreak="0">
    <w:nsid w:val="6A020A55"/>
    <w:multiLevelType w:val="hybridMultilevel"/>
    <w:tmpl w:val="1BE20150"/>
    <w:lvl w:ilvl="0" w:tplc="BCBAB84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6A2B3D56"/>
    <w:multiLevelType w:val="multilevel"/>
    <w:tmpl w:val="BBFC4B5C"/>
    <w:lvl w:ilvl="0">
      <w:start w:val="5"/>
      <w:numFmt w:val="decimal"/>
      <w:lvlText w:val="%1"/>
      <w:lvlJc w:val="left"/>
      <w:pPr>
        <w:ind w:left="525" w:hanging="525"/>
      </w:pPr>
      <w:rPr>
        <w:rFonts w:hint="default"/>
      </w:rPr>
    </w:lvl>
    <w:lvl w:ilvl="1">
      <w:start w:val="3"/>
      <w:numFmt w:val="decimal"/>
      <w:lvlText w:val="%1.%2"/>
      <w:lvlJc w:val="left"/>
      <w:pPr>
        <w:ind w:left="874" w:hanging="525"/>
      </w:pPr>
      <w:rPr>
        <w:rFonts w:hint="default"/>
      </w:rPr>
    </w:lvl>
    <w:lvl w:ilvl="2">
      <w:start w:val="1"/>
      <w:numFmt w:val="decimal"/>
      <w:lvlText w:val="%1.%2.%3"/>
      <w:lvlJc w:val="left"/>
      <w:pPr>
        <w:ind w:left="1418" w:hanging="720"/>
      </w:pPr>
      <w:rPr>
        <w:rFonts w:hint="default"/>
      </w:rPr>
    </w:lvl>
    <w:lvl w:ilvl="3">
      <w:start w:val="1"/>
      <w:numFmt w:val="decimal"/>
      <w:lvlText w:val="%1.%2.%3.%4"/>
      <w:lvlJc w:val="left"/>
      <w:pPr>
        <w:ind w:left="1767" w:hanging="720"/>
      </w:pPr>
      <w:rPr>
        <w:rFonts w:hint="default"/>
      </w:rPr>
    </w:lvl>
    <w:lvl w:ilvl="4">
      <w:start w:val="1"/>
      <w:numFmt w:val="decimal"/>
      <w:lvlText w:val="%1.%2.%3.%4.%5"/>
      <w:lvlJc w:val="left"/>
      <w:pPr>
        <w:ind w:left="2476" w:hanging="1080"/>
      </w:pPr>
      <w:rPr>
        <w:rFonts w:hint="default"/>
      </w:rPr>
    </w:lvl>
    <w:lvl w:ilvl="5">
      <w:start w:val="1"/>
      <w:numFmt w:val="decimal"/>
      <w:lvlText w:val="%1.%2.%3.%4.%5.%6"/>
      <w:lvlJc w:val="left"/>
      <w:pPr>
        <w:ind w:left="3185" w:hanging="1440"/>
      </w:pPr>
      <w:rPr>
        <w:rFonts w:hint="default"/>
      </w:rPr>
    </w:lvl>
    <w:lvl w:ilvl="6">
      <w:start w:val="1"/>
      <w:numFmt w:val="decimal"/>
      <w:lvlText w:val="%1.%2.%3.%4.%5.%6.%7"/>
      <w:lvlJc w:val="left"/>
      <w:pPr>
        <w:ind w:left="3534" w:hanging="1440"/>
      </w:pPr>
      <w:rPr>
        <w:rFonts w:hint="default"/>
      </w:rPr>
    </w:lvl>
    <w:lvl w:ilvl="7">
      <w:start w:val="1"/>
      <w:numFmt w:val="decimal"/>
      <w:lvlText w:val="%1.%2.%3.%4.%5.%6.%7.%8"/>
      <w:lvlJc w:val="left"/>
      <w:pPr>
        <w:ind w:left="4243" w:hanging="1800"/>
      </w:pPr>
      <w:rPr>
        <w:rFonts w:hint="default"/>
      </w:rPr>
    </w:lvl>
    <w:lvl w:ilvl="8">
      <w:start w:val="1"/>
      <w:numFmt w:val="decimal"/>
      <w:lvlText w:val="%1.%2.%3.%4.%5.%6.%7.%8.%9"/>
      <w:lvlJc w:val="left"/>
      <w:pPr>
        <w:ind w:left="4592" w:hanging="1800"/>
      </w:pPr>
      <w:rPr>
        <w:rFonts w:hint="default"/>
      </w:rPr>
    </w:lvl>
  </w:abstractNum>
  <w:abstractNum w:abstractNumId="26" w15:restartNumberingAfterBreak="0">
    <w:nsid w:val="6A934C00"/>
    <w:multiLevelType w:val="hybridMultilevel"/>
    <w:tmpl w:val="C6203D0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716F09C4"/>
    <w:multiLevelType w:val="hybridMultilevel"/>
    <w:tmpl w:val="937C7C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52A1D2B"/>
    <w:multiLevelType w:val="hybridMultilevel"/>
    <w:tmpl w:val="54DAA24C"/>
    <w:lvl w:ilvl="0" w:tplc="59B6F71A">
      <w:start w:val="10"/>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9" w15:restartNumberingAfterBreak="0">
    <w:nsid w:val="76666ACE"/>
    <w:multiLevelType w:val="hybridMultilevel"/>
    <w:tmpl w:val="70BC5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1032152369">
    <w:abstractNumId w:val="7"/>
  </w:num>
  <w:num w:numId="2" w16cid:durableId="163979337">
    <w:abstractNumId w:val="29"/>
  </w:num>
  <w:num w:numId="3" w16cid:durableId="580919194">
    <w:abstractNumId w:val="18"/>
  </w:num>
  <w:num w:numId="4" w16cid:durableId="967474346">
    <w:abstractNumId w:val="20"/>
  </w:num>
  <w:num w:numId="5" w16cid:durableId="1546914468">
    <w:abstractNumId w:val="23"/>
  </w:num>
  <w:num w:numId="6" w16cid:durableId="1948073358">
    <w:abstractNumId w:val="25"/>
  </w:num>
  <w:num w:numId="7" w16cid:durableId="1927231036">
    <w:abstractNumId w:val="17"/>
  </w:num>
  <w:num w:numId="8" w16cid:durableId="440029515">
    <w:abstractNumId w:val="21"/>
  </w:num>
  <w:num w:numId="9" w16cid:durableId="848912337">
    <w:abstractNumId w:val="28"/>
  </w:num>
  <w:num w:numId="10" w16cid:durableId="1740978357">
    <w:abstractNumId w:val="2"/>
  </w:num>
  <w:num w:numId="11" w16cid:durableId="657421395">
    <w:abstractNumId w:val="0"/>
  </w:num>
  <w:num w:numId="12" w16cid:durableId="1305887479">
    <w:abstractNumId w:val="15"/>
  </w:num>
  <w:num w:numId="13" w16cid:durableId="938097946">
    <w:abstractNumId w:val="8"/>
  </w:num>
  <w:num w:numId="14" w16cid:durableId="1636251863">
    <w:abstractNumId w:val="27"/>
  </w:num>
  <w:num w:numId="15" w16cid:durableId="1161771088">
    <w:abstractNumId w:val="16"/>
  </w:num>
  <w:num w:numId="16" w16cid:durableId="1040279191">
    <w:abstractNumId w:val="1"/>
  </w:num>
  <w:num w:numId="17" w16cid:durableId="1001857329">
    <w:abstractNumId w:val="14"/>
  </w:num>
  <w:num w:numId="18" w16cid:durableId="631136441">
    <w:abstractNumId w:val="9"/>
  </w:num>
  <w:num w:numId="19" w16cid:durableId="1334600771">
    <w:abstractNumId w:val="5"/>
  </w:num>
  <w:num w:numId="20" w16cid:durableId="1045982096">
    <w:abstractNumId w:val="3"/>
  </w:num>
  <w:num w:numId="21" w16cid:durableId="965936119">
    <w:abstractNumId w:val="24"/>
  </w:num>
  <w:num w:numId="22" w16cid:durableId="1392535253">
    <w:abstractNumId w:val="4"/>
  </w:num>
  <w:num w:numId="23" w16cid:durableId="889806002">
    <w:abstractNumId w:val="19"/>
  </w:num>
  <w:num w:numId="24" w16cid:durableId="39979212">
    <w:abstractNumId w:val="26"/>
  </w:num>
  <w:num w:numId="25" w16cid:durableId="1549880906">
    <w:abstractNumId w:val="10"/>
  </w:num>
  <w:num w:numId="26" w16cid:durableId="1023366712">
    <w:abstractNumId w:val="6"/>
  </w:num>
  <w:num w:numId="27" w16cid:durableId="58017432">
    <w:abstractNumId w:val="13"/>
  </w:num>
  <w:num w:numId="28" w16cid:durableId="987589042">
    <w:abstractNumId w:val="11"/>
  </w:num>
  <w:num w:numId="29" w16cid:durableId="644167087">
    <w:abstractNumId w:val="22"/>
  </w:num>
  <w:num w:numId="30" w16cid:durableId="16174444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4B1A"/>
    <w:rsid w:val="00052C55"/>
    <w:rsid w:val="00054B1A"/>
    <w:rsid w:val="00056734"/>
    <w:rsid w:val="00062FBD"/>
    <w:rsid w:val="000B3620"/>
    <w:rsid w:val="00111E97"/>
    <w:rsid w:val="0011268E"/>
    <w:rsid w:val="0011341D"/>
    <w:rsid w:val="001150A2"/>
    <w:rsid w:val="0016762E"/>
    <w:rsid w:val="00171DA2"/>
    <w:rsid w:val="001A11A8"/>
    <w:rsid w:val="001A126F"/>
    <w:rsid w:val="001C5AA1"/>
    <w:rsid w:val="001C7DB9"/>
    <w:rsid w:val="001F1E49"/>
    <w:rsid w:val="002219AE"/>
    <w:rsid w:val="002417A0"/>
    <w:rsid w:val="002B1D79"/>
    <w:rsid w:val="002D35DB"/>
    <w:rsid w:val="002E08B3"/>
    <w:rsid w:val="00331009"/>
    <w:rsid w:val="0034434B"/>
    <w:rsid w:val="00366AEC"/>
    <w:rsid w:val="00367F2C"/>
    <w:rsid w:val="00374C0C"/>
    <w:rsid w:val="0039231E"/>
    <w:rsid w:val="003B0255"/>
    <w:rsid w:val="003C0E8F"/>
    <w:rsid w:val="003F02AE"/>
    <w:rsid w:val="003F1B53"/>
    <w:rsid w:val="004230F9"/>
    <w:rsid w:val="00461A1D"/>
    <w:rsid w:val="004761F9"/>
    <w:rsid w:val="004A34E7"/>
    <w:rsid w:val="004C63DD"/>
    <w:rsid w:val="004C6F05"/>
    <w:rsid w:val="004D56D2"/>
    <w:rsid w:val="004D5B67"/>
    <w:rsid w:val="004E264A"/>
    <w:rsid w:val="004F49D3"/>
    <w:rsid w:val="0054285C"/>
    <w:rsid w:val="00545C86"/>
    <w:rsid w:val="005666CD"/>
    <w:rsid w:val="0056689B"/>
    <w:rsid w:val="0059763B"/>
    <w:rsid w:val="005B74EE"/>
    <w:rsid w:val="005C1ACA"/>
    <w:rsid w:val="005F0FDD"/>
    <w:rsid w:val="005F1990"/>
    <w:rsid w:val="00653C2D"/>
    <w:rsid w:val="00670E84"/>
    <w:rsid w:val="0070009C"/>
    <w:rsid w:val="00704D3A"/>
    <w:rsid w:val="00720663"/>
    <w:rsid w:val="00752F10"/>
    <w:rsid w:val="007558E0"/>
    <w:rsid w:val="00766910"/>
    <w:rsid w:val="007A36AE"/>
    <w:rsid w:val="007D508F"/>
    <w:rsid w:val="0081219A"/>
    <w:rsid w:val="008304F8"/>
    <w:rsid w:val="0085517C"/>
    <w:rsid w:val="00857462"/>
    <w:rsid w:val="00895977"/>
    <w:rsid w:val="008C06D1"/>
    <w:rsid w:val="008C5BB3"/>
    <w:rsid w:val="008D57CF"/>
    <w:rsid w:val="008F2710"/>
    <w:rsid w:val="00904090"/>
    <w:rsid w:val="009149E6"/>
    <w:rsid w:val="00916626"/>
    <w:rsid w:val="00920EB3"/>
    <w:rsid w:val="00924A13"/>
    <w:rsid w:val="00957B7F"/>
    <w:rsid w:val="0096369B"/>
    <w:rsid w:val="00971F38"/>
    <w:rsid w:val="00975BF6"/>
    <w:rsid w:val="009C1A03"/>
    <w:rsid w:val="009E57DF"/>
    <w:rsid w:val="009F1460"/>
    <w:rsid w:val="00A01AEE"/>
    <w:rsid w:val="00A14570"/>
    <w:rsid w:val="00A16D59"/>
    <w:rsid w:val="00A171FF"/>
    <w:rsid w:val="00A172F7"/>
    <w:rsid w:val="00A3649D"/>
    <w:rsid w:val="00A60762"/>
    <w:rsid w:val="00A75502"/>
    <w:rsid w:val="00A85FF7"/>
    <w:rsid w:val="00A9643A"/>
    <w:rsid w:val="00AD5766"/>
    <w:rsid w:val="00AE0292"/>
    <w:rsid w:val="00B039EE"/>
    <w:rsid w:val="00B570B1"/>
    <w:rsid w:val="00BA0237"/>
    <w:rsid w:val="00C0494B"/>
    <w:rsid w:val="00C238E3"/>
    <w:rsid w:val="00C35D0D"/>
    <w:rsid w:val="00C549C7"/>
    <w:rsid w:val="00C551AB"/>
    <w:rsid w:val="00C76E63"/>
    <w:rsid w:val="00C87BB2"/>
    <w:rsid w:val="00CC3014"/>
    <w:rsid w:val="00CC543A"/>
    <w:rsid w:val="00CC7119"/>
    <w:rsid w:val="00D10AE1"/>
    <w:rsid w:val="00D22838"/>
    <w:rsid w:val="00D61D40"/>
    <w:rsid w:val="00D91DFB"/>
    <w:rsid w:val="00DA19AF"/>
    <w:rsid w:val="00DB1969"/>
    <w:rsid w:val="00DB4EFE"/>
    <w:rsid w:val="00DC3380"/>
    <w:rsid w:val="00DC5715"/>
    <w:rsid w:val="00DF7BB5"/>
    <w:rsid w:val="00E07A13"/>
    <w:rsid w:val="00E25F82"/>
    <w:rsid w:val="00E47E52"/>
    <w:rsid w:val="00E50481"/>
    <w:rsid w:val="00ED69A0"/>
    <w:rsid w:val="00EE2C63"/>
    <w:rsid w:val="00EF6A3C"/>
    <w:rsid w:val="00F03C52"/>
    <w:rsid w:val="00F17665"/>
    <w:rsid w:val="00F6200A"/>
    <w:rsid w:val="00F716CA"/>
    <w:rsid w:val="00F769EB"/>
    <w:rsid w:val="00F90EEE"/>
    <w:rsid w:val="00FA7A01"/>
    <w:rsid w:val="00FB58EE"/>
    <w:rsid w:val="00FE66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718EE3F"/>
  <w15:chartTrackingRefBased/>
  <w15:docId w15:val="{38DF0190-4583-4FDF-AD3B-11AFBA136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F0FDD"/>
  </w:style>
  <w:style w:type="paragraph" w:styleId="1">
    <w:name w:val="heading 1"/>
    <w:basedOn w:val="a"/>
    <w:next w:val="a"/>
    <w:link w:val="10"/>
    <w:qFormat/>
    <w:rsid w:val="00670E8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H2"/>
    <w:basedOn w:val="a"/>
    <w:next w:val="a"/>
    <w:link w:val="20"/>
    <w:uiPriority w:val="9"/>
    <w:unhideWhenUsed/>
    <w:qFormat/>
    <w:rsid w:val="00367F2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
    <w:link w:val="a4"/>
    <w:uiPriority w:val="34"/>
    <w:qFormat/>
    <w:rsid w:val="00054B1A"/>
    <w:pPr>
      <w:spacing w:after="0" w:line="240" w:lineRule="auto"/>
      <w:ind w:left="720"/>
      <w:contextualSpacing/>
    </w:pPr>
    <w:rPr>
      <w:rFonts w:ascii="Arial Unicode MS" w:eastAsia="Arial Unicode MS" w:hAnsi="Arial Unicode MS" w:cs="Arial Unicode MS"/>
      <w:color w:val="000000"/>
      <w:sz w:val="24"/>
      <w:szCs w:val="24"/>
      <w:lang w:val="ru" w:eastAsia="ru-RU"/>
    </w:rPr>
  </w:style>
  <w:style w:type="table" w:customStyle="1" w:styleId="11">
    <w:name w:val="Сетка таблицы1"/>
    <w:basedOn w:val="a1"/>
    <w:next w:val="a5"/>
    <w:uiPriority w:val="59"/>
    <w:rsid w:val="00054B1A"/>
    <w:pPr>
      <w:spacing w:after="0" w:line="240" w:lineRule="auto"/>
    </w:pPr>
    <w:rPr>
      <w:rFonts w:ascii="Calibri" w:eastAsia="Times New Roman" w:hAnsi="Calibri" w:cs="Times New Roman"/>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Table Grid"/>
    <w:basedOn w:val="a1"/>
    <w:uiPriority w:val="39"/>
    <w:rsid w:val="00054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AD5766"/>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AD5766"/>
    <w:rPr>
      <w:rFonts w:ascii="Segoe UI" w:hAnsi="Segoe UI" w:cs="Segoe UI"/>
      <w:sz w:val="18"/>
      <w:szCs w:val="18"/>
    </w:rPr>
  </w:style>
  <w:style w:type="character" w:customStyle="1" w:styleId="20">
    <w:name w:val="Заголовок 2 Знак"/>
    <w:aliases w:val="H2 Знак"/>
    <w:basedOn w:val="a0"/>
    <w:link w:val="2"/>
    <w:uiPriority w:val="9"/>
    <w:rsid w:val="00367F2C"/>
    <w:rPr>
      <w:rFonts w:asciiTheme="majorHAnsi" w:eastAsiaTheme="majorEastAsia" w:hAnsiTheme="majorHAnsi" w:cstheme="majorBidi"/>
      <w:color w:val="2E74B5" w:themeColor="accent1" w:themeShade="BF"/>
      <w:sz w:val="26"/>
      <w:szCs w:val="26"/>
    </w:rPr>
  </w:style>
  <w:style w:type="character" w:customStyle="1" w:styleId="apple-converted-space">
    <w:name w:val="apple-converted-space"/>
    <w:basedOn w:val="a0"/>
    <w:rsid w:val="0039231E"/>
  </w:style>
  <w:style w:type="paragraph" w:styleId="a8">
    <w:name w:val="header"/>
    <w:basedOn w:val="a"/>
    <w:link w:val="a9"/>
    <w:uiPriority w:val="99"/>
    <w:unhideWhenUsed/>
    <w:rsid w:val="0039231E"/>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9231E"/>
  </w:style>
  <w:style w:type="paragraph" w:styleId="aa">
    <w:name w:val="footer"/>
    <w:basedOn w:val="a"/>
    <w:link w:val="ab"/>
    <w:uiPriority w:val="99"/>
    <w:unhideWhenUsed/>
    <w:rsid w:val="0039231E"/>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9231E"/>
  </w:style>
  <w:style w:type="character" w:styleId="ac">
    <w:name w:val="Hyperlink"/>
    <w:basedOn w:val="a0"/>
    <w:uiPriority w:val="99"/>
    <w:unhideWhenUsed/>
    <w:rsid w:val="0039231E"/>
    <w:rPr>
      <w:color w:val="0563C1" w:themeColor="hyperlink"/>
      <w:u w:val="single"/>
    </w:rPr>
  </w:style>
  <w:style w:type="character" w:styleId="ad">
    <w:name w:val="FollowedHyperlink"/>
    <w:basedOn w:val="a0"/>
    <w:uiPriority w:val="99"/>
    <w:semiHidden/>
    <w:unhideWhenUsed/>
    <w:rsid w:val="0039231E"/>
    <w:rPr>
      <w:color w:val="954F72"/>
      <w:u w:val="single"/>
    </w:rPr>
  </w:style>
  <w:style w:type="paragraph" w:customStyle="1" w:styleId="msonormal0">
    <w:name w:val="msonormal"/>
    <w:basedOn w:val="a"/>
    <w:rsid w:val="003923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5">
    <w:name w:val="font5"/>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ont6">
    <w:name w:val="font6"/>
    <w:basedOn w:val="a"/>
    <w:rsid w:val="0039231E"/>
    <w:pPr>
      <w:spacing w:before="100" w:beforeAutospacing="1" w:after="100" w:afterAutospacing="1" w:line="240" w:lineRule="auto"/>
    </w:pPr>
    <w:rPr>
      <w:rFonts w:ascii="Calibri" w:eastAsia="Times New Roman" w:hAnsi="Calibri" w:cs="Calibri"/>
      <w:sz w:val="20"/>
      <w:szCs w:val="20"/>
      <w:lang w:eastAsia="ru-RU"/>
    </w:rPr>
  </w:style>
  <w:style w:type="paragraph" w:customStyle="1" w:styleId="xl63">
    <w:name w:val="xl6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4">
    <w:name w:val="xl6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5">
    <w:name w:val="xl6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6">
    <w:name w:val="xl6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20"/>
      <w:szCs w:val="20"/>
      <w:lang w:eastAsia="ru-RU"/>
    </w:rPr>
  </w:style>
  <w:style w:type="paragraph" w:customStyle="1" w:styleId="xl67">
    <w:name w:val="xl6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8">
    <w:name w:val="xl6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70">
    <w:name w:val="xl7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72">
    <w:name w:val="xl7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73">
    <w:name w:val="xl7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74">
    <w:name w:val="xl7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5">
    <w:name w:val="xl7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6">
    <w:name w:val="xl7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77">
    <w:name w:val="xl7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78">
    <w:name w:val="xl7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9">
    <w:name w:val="xl7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0">
    <w:name w:val="xl8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1">
    <w:name w:val="xl8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2">
    <w:name w:val="xl82"/>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3">
    <w:name w:val="xl83"/>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84">
    <w:name w:val="xl8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
    <w:name w:val="xl85"/>
    <w:basedOn w:val="a"/>
    <w:rsid w:val="0039231E"/>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86">
    <w:name w:val="xl8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0"/>
      <w:szCs w:val="20"/>
      <w:lang w:eastAsia="ru-RU"/>
    </w:rPr>
  </w:style>
  <w:style w:type="paragraph" w:customStyle="1" w:styleId="xl87">
    <w:name w:val="xl8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8">
    <w:name w:val="xl88"/>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89">
    <w:name w:val="xl89"/>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top"/>
    </w:pPr>
    <w:rPr>
      <w:rFonts w:ascii="Times New Roman" w:eastAsia="Times New Roman" w:hAnsi="Times New Roman" w:cs="Times New Roman"/>
      <w:sz w:val="20"/>
      <w:szCs w:val="20"/>
      <w:lang w:eastAsia="ru-RU"/>
    </w:rPr>
  </w:style>
  <w:style w:type="paragraph" w:customStyle="1" w:styleId="xl90">
    <w:name w:val="xl90"/>
    <w:basedOn w:val="a"/>
    <w:rsid w:val="0039231E"/>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Times New Roman" w:eastAsia="Times New Roman" w:hAnsi="Times New Roman" w:cs="Times New Roman"/>
      <w:sz w:val="20"/>
      <w:szCs w:val="20"/>
      <w:lang w:eastAsia="ru-RU"/>
    </w:rPr>
  </w:style>
  <w:style w:type="paragraph" w:customStyle="1" w:styleId="xl91">
    <w:name w:val="xl91"/>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2">
    <w:name w:val="xl92"/>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3">
    <w:name w:val="xl93"/>
    <w:basedOn w:val="a"/>
    <w:rsid w:val="0039231E"/>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4">
    <w:name w:val="xl94"/>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95">
    <w:name w:val="xl95"/>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0"/>
      <w:szCs w:val="20"/>
      <w:lang w:eastAsia="ru-RU"/>
    </w:rPr>
  </w:style>
  <w:style w:type="paragraph" w:customStyle="1" w:styleId="xl96">
    <w:name w:val="xl96"/>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7">
    <w:name w:val="xl97"/>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98">
    <w:name w:val="xl98"/>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lang w:eastAsia="ru-RU"/>
    </w:rPr>
  </w:style>
  <w:style w:type="paragraph" w:customStyle="1" w:styleId="xl99">
    <w:name w:val="xl99"/>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0">
    <w:name w:val="xl100"/>
    <w:basedOn w:val="a"/>
    <w:rsid w:val="0039231E"/>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styleId="ae">
    <w:name w:val="footnote text"/>
    <w:basedOn w:val="a"/>
    <w:link w:val="af"/>
    <w:uiPriority w:val="99"/>
    <w:semiHidden/>
    <w:unhideWhenUsed/>
    <w:rsid w:val="0039231E"/>
    <w:pPr>
      <w:spacing w:after="0" w:line="240" w:lineRule="auto"/>
    </w:pPr>
    <w:rPr>
      <w:sz w:val="20"/>
      <w:szCs w:val="20"/>
    </w:rPr>
  </w:style>
  <w:style w:type="character" w:customStyle="1" w:styleId="af">
    <w:name w:val="Текст сноски Знак"/>
    <w:basedOn w:val="a0"/>
    <w:link w:val="ae"/>
    <w:uiPriority w:val="99"/>
    <w:semiHidden/>
    <w:rsid w:val="0039231E"/>
    <w:rPr>
      <w:sz w:val="20"/>
      <w:szCs w:val="20"/>
    </w:rPr>
  </w:style>
  <w:style w:type="character" w:styleId="af0">
    <w:name w:val="footnote reference"/>
    <w:basedOn w:val="a0"/>
    <w:unhideWhenUsed/>
    <w:rsid w:val="0039231E"/>
    <w:rPr>
      <w:vertAlign w:val="superscript"/>
    </w:rPr>
  </w:style>
  <w:style w:type="character" w:customStyle="1" w:styleId="12">
    <w:name w:val="Неразрешенное упоминание1"/>
    <w:basedOn w:val="a0"/>
    <w:uiPriority w:val="99"/>
    <w:semiHidden/>
    <w:unhideWhenUsed/>
    <w:rsid w:val="0039231E"/>
    <w:rPr>
      <w:color w:val="605E5C"/>
      <w:shd w:val="clear" w:color="auto" w:fill="E1DFDD"/>
    </w:rPr>
  </w:style>
  <w:style w:type="paragraph" w:customStyle="1" w:styleId="Default">
    <w:name w:val="Default"/>
    <w:rsid w:val="005666CD"/>
    <w:pPr>
      <w:autoSpaceDE w:val="0"/>
      <w:autoSpaceDN w:val="0"/>
      <w:adjustRightInd w:val="0"/>
      <w:spacing w:after="0" w:line="240" w:lineRule="auto"/>
    </w:pPr>
    <w:rPr>
      <w:rFonts w:ascii="Times New Roman" w:hAnsi="Times New Roman" w:cs="Times New Roman"/>
      <w:color w:val="000000"/>
      <w:sz w:val="24"/>
      <w:szCs w:val="24"/>
    </w:rPr>
  </w:style>
  <w:style w:type="paragraph" w:styleId="af1">
    <w:name w:val="Body Text"/>
    <w:basedOn w:val="a"/>
    <w:link w:val="af2"/>
    <w:rsid w:val="00957B7F"/>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957B7F"/>
    <w:rPr>
      <w:rFonts w:ascii="Times New Roman" w:eastAsia="Times New Roman" w:hAnsi="Times New Roman" w:cs="Times New Roman"/>
      <w:sz w:val="24"/>
      <w:szCs w:val="24"/>
      <w:lang w:eastAsia="ru-RU"/>
    </w:rPr>
  </w:style>
  <w:style w:type="character" w:customStyle="1" w:styleId="a4">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3"/>
    <w:uiPriority w:val="34"/>
    <w:rsid w:val="00957B7F"/>
    <w:rPr>
      <w:rFonts w:ascii="Arial Unicode MS" w:eastAsia="Arial Unicode MS" w:hAnsi="Arial Unicode MS" w:cs="Arial Unicode MS"/>
      <w:color w:val="000000"/>
      <w:sz w:val="24"/>
      <w:szCs w:val="24"/>
      <w:lang w:val="ru" w:eastAsia="ru-RU"/>
    </w:rPr>
  </w:style>
  <w:style w:type="paragraph" w:customStyle="1" w:styleId="textn">
    <w:name w:val="textn"/>
    <w:basedOn w:val="a"/>
    <w:rsid w:val="00670E8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670E84"/>
    <w:rPr>
      <w:rFonts w:asciiTheme="majorHAnsi" w:eastAsiaTheme="majorEastAsia" w:hAnsiTheme="majorHAnsi" w:cstheme="majorBidi"/>
      <w:color w:val="2E74B5" w:themeColor="accent1" w:themeShade="BF"/>
      <w:sz w:val="32"/>
      <w:szCs w:val="32"/>
    </w:rPr>
  </w:style>
  <w:style w:type="character" w:styleId="af3">
    <w:name w:val="annotation reference"/>
    <w:basedOn w:val="a0"/>
    <w:uiPriority w:val="99"/>
    <w:semiHidden/>
    <w:unhideWhenUsed/>
    <w:rsid w:val="004761F9"/>
    <w:rPr>
      <w:sz w:val="16"/>
      <w:szCs w:val="16"/>
    </w:rPr>
  </w:style>
  <w:style w:type="paragraph" w:styleId="af4">
    <w:name w:val="annotation text"/>
    <w:basedOn w:val="a"/>
    <w:link w:val="af5"/>
    <w:uiPriority w:val="99"/>
    <w:unhideWhenUsed/>
    <w:rsid w:val="004761F9"/>
    <w:pPr>
      <w:spacing w:line="240" w:lineRule="auto"/>
    </w:pPr>
    <w:rPr>
      <w:sz w:val="20"/>
      <w:szCs w:val="20"/>
    </w:rPr>
  </w:style>
  <w:style w:type="character" w:customStyle="1" w:styleId="af5">
    <w:name w:val="Текст примечания Знак"/>
    <w:basedOn w:val="a0"/>
    <w:link w:val="af4"/>
    <w:uiPriority w:val="99"/>
    <w:rsid w:val="004761F9"/>
    <w:rPr>
      <w:sz w:val="20"/>
      <w:szCs w:val="20"/>
    </w:rPr>
  </w:style>
  <w:style w:type="paragraph" w:styleId="af6">
    <w:name w:val="annotation subject"/>
    <w:basedOn w:val="af4"/>
    <w:next w:val="af4"/>
    <w:link w:val="af7"/>
    <w:uiPriority w:val="99"/>
    <w:semiHidden/>
    <w:unhideWhenUsed/>
    <w:rsid w:val="004761F9"/>
    <w:rPr>
      <w:b/>
      <w:bCs/>
    </w:rPr>
  </w:style>
  <w:style w:type="character" w:customStyle="1" w:styleId="af7">
    <w:name w:val="Тема примечания Знак"/>
    <w:basedOn w:val="af5"/>
    <w:link w:val="af6"/>
    <w:uiPriority w:val="99"/>
    <w:semiHidden/>
    <w:rsid w:val="004761F9"/>
    <w:rPr>
      <w:b/>
      <w:bCs/>
      <w:sz w:val="20"/>
      <w:szCs w:val="20"/>
    </w:rPr>
  </w:style>
  <w:style w:type="paragraph" w:styleId="af8">
    <w:name w:val="Normal (Web)"/>
    <w:basedOn w:val="a"/>
    <w:uiPriority w:val="99"/>
    <w:unhideWhenUsed/>
    <w:rsid w:val="00AE029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9">
    <w:name w:val="Emphasis"/>
    <w:basedOn w:val="a0"/>
    <w:uiPriority w:val="20"/>
    <w:qFormat/>
    <w:rsid w:val="00AE0292"/>
    <w:rPr>
      <w:i/>
      <w:iCs/>
    </w:rPr>
  </w:style>
  <w:style w:type="table" w:customStyle="1" w:styleId="21">
    <w:name w:val="Сетка таблицы2"/>
    <w:basedOn w:val="13"/>
    <w:next w:val="a5"/>
    <w:uiPriority w:val="39"/>
    <w:rsid w:val="00FE664C"/>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auto" w:fill="auto"/>
      <w:vAlign w:val="center"/>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noWrap/>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3">
    <w:name w:val="Table Classic 1"/>
    <w:basedOn w:val="a1"/>
    <w:uiPriority w:val="99"/>
    <w:semiHidden/>
    <w:unhideWhenUsed/>
    <w:rsid w:val="00FE664C"/>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a">
    <w:name w:val="Title"/>
    <w:basedOn w:val="a"/>
    <w:next w:val="a"/>
    <w:link w:val="afb"/>
    <w:uiPriority w:val="10"/>
    <w:qFormat/>
    <w:rsid w:val="003B0255"/>
    <w:pPr>
      <w:keepNext/>
      <w:keepLines/>
      <w:spacing w:before="480" w:after="120"/>
    </w:pPr>
    <w:rPr>
      <w:rFonts w:ascii="Calibri" w:eastAsia="Calibri" w:hAnsi="Calibri" w:cs="Calibri"/>
      <w:b/>
      <w:sz w:val="72"/>
      <w:szCs w:val="72"/>
      <w:lang w:eastAsia="en-GB"/>
    </w:rPr>
  </w:style>
  <w:style w:type="character" w:customStyle="1" w:styleId="afb">
    <w:name w:val="Заголовок Знак"/>
    <w:basedOn w:val="a0"/>
    <w:link w:val="afa"/>
    <w:uiPriority w:val="10"/>
    <w:rsid w:val="003B0255"/>
    <w:rPr>
      <w:rFonts w:ascii="Calibri" w:eastAsia="Calibri" w:hAnsi="Calibri" w:cs="Calibri"/>
      <w:b/>
      <w:sz w:val="72"/>
      <w:szCs w:val="72"/>
      <w:lang w:eastAsia="en-GB"/>
    </w:rPr>
  </w:style>
  <w:style w:type="character" w:styleId="afc">
    <w:name w:val="Strong"/>
    <w:basedOn w:val="a0"/>
    <w:uiPriority w:val="22"/>
    <w:qFormat/>
    <w:rsid w:val="003B0255"/>
    <w:rPr>
      <w:b/>
      <w:bCs/>
    </w:rPr>
  </w:style>
  <w:style w:type="table" w:customStyle="1" w:styleId="3">
    <w:name w:val="Сетка таблицы3"/>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1"/>
    <w:basedOn w:val="a1"/>
    <w:next w:val="a5"/>
    <w:uiPriority w:val="39"/>
    <w:rsid w:val="003B025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5"/>
    <w:uiPriority w:val="39"/>
    <w:rsid w:val="003B02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
    <w:name w:val="Нет списка1"/>
    <w:next w:val="a2"/>
    <w:uiPriority w:val="99"/>
    <w:semiHidden/>
    <w:unhideWhenUsed/>
    <w:rsid w:val="003B0255"/>
  </w:style>
  <w:style w:type="table" w:customStyle="1" w:styleId="TableGrid">
    <w:name w:val="TableGrid"/>
    <w:rsid w:val="003B0255"/>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5">
    <w:name w:val="Основной текст1"/>
    <w:rsid w:val="003B0255"/>
    <w:rPr>
      <w:rFonts w:ascii="Times New Roman" w:eastAsia="Times New Roman" w:hAnsi="Times New Roman" w:cs="Times New Roman"/>
      <w:b w:val="0"/>
      <w:bCs w:val="0"/>
      <w:i w:val="0"/>
      <w:iCs w:val="0"/>
      <w:smallCaps w:val="0"/>
      <w:strike w:val="0"/>
      <w:spacing w:val="0"/>
      <w:sz w:val="23"/>
      <w:szCs w:val="23"/>
    </w:rPr>
  </w:style>
  <w:style w:type="paragraph" w:styleId="afd">
    <w:name w:val="No Spacing"/>
    <w:uiPriority w:val="1"/>
    <w:qFormat/>
    <w:rsid w:val="003B0255"/>
    <w:pPr>
      <w:spacing w:after="0" w:line="240" w:lineRule="auto"/>
    </w:pPr>
  </w:style>
  <w:style w:type="paragraph" w:customStyle="1" w:styleId="16">
    <w:name w:val="пункт1"/>
    <w:basedOn w:val="1"/>
    <w:link w:val="17"/>
    <w:qFormat/>
    <w:rsid w:val="003B0255"/>
    <w:pPr>
      <w:keepLines w:val="0"/>
      <w:suppressAutoHyphens/>
      <w:spacing w:before="120" w:after="120" w:line="360" w:lineRule="auto"/>
      <w:ind w:left="1134" w:hanging="567"/>
      <w:contextualSpacing/>
      <w:jc w:val="both"/>
      <w:outlineLvl w:val="9"/>
    </w:pPr>
    <w:rPr>
      <w:rFonts w:ascii="Arial" w:eastAsia="Times New Roman" w:hAnsi="Arial" w:cs="Calibri"/>
      <w:color w:val="auto"/>
      <w:sz w:val="20"/>
      <w:szCs w:val="24"/>
      <w:lang w:eastAsia="ar-SA"/>
    </w:rPr>
  </w:style>
  <w:style w:type="character" w:customStyle="1" w:styleId="17">
    <w:name w:val="пункт1 Знак"/>
    <w:link w:val="16"/>
    <w:rsid w:val="003B0255"/>
    <w:rPr>
      <w:rFonts w:ascii="Arial" w:eastAsia="Times New Roman" w:hAnsi="Arial" w:cs="Calibri"/>
      <w:sz w:val="20"/>
      <w:szCs w:val="24"/>
      <w:lang w:eastAsia="ar-SA"/>
    </w:rPr>
  </w:style>
  <w:style w:type="paragraph" w:styleId="afe">
    <w:name w:val="List Bullet"/>
    <w:basedOn w:val="a"/>
    <w:uiPriority w:val="99"/>
    <w:unhideWhenUsed/>
    <w:rsid w:val="003B0255"/>
    <w:pPr>
      <w:contextualSpacing/>
    </w:pPr>
  </w:style>
  <w:style w:type="paragraph" w:styleId="22">
    <w:name w:val="Quote"/>
    <w:basedOn w:val="a"/>
    <w:next w:val="a"/>
    <w:link w:val="23"/>
    <w:uiPriority w:val="29"/>
    <w:qFormat/>
    <w:rsid w:val="003B0255"/>
    <w:pPr>
      <w:spacing w:before="200"/>
      <w:ind w:left="864" w:right="864"/>
      <w:jc w:val="center"/>
    </w:pPr>
    <w:rPr>
      <w:i/>
      <w:iCs/>
      <w:color w:val="404040" w:themeColor="text1" w:themeTint="BF"/>
    </w:rPr>
  </w:style>
  <w:style w:type="character" w:customStyle="1" w:styleId="23">
    <w:name w:val="Цитата 2 Знак"/>
    <w:basedOn w:val="a0"/>
    <w:link w:val="22"/>
    <w:uiPriority w:val="29"/>
    <w:rsid w:val="003B0255"/>
    <w:rPr>
      <w:i/>
      <w:iCs/>
      <w:color w:val="404040" w:themeColor="text1" w:themeTint="BF"/>
    </w:rPr>
  </w:style>
  <w:style w:type="character" w:customStyle="1" w:styleId="aff">
    <w:name w:val="Другое_"/>
    <w:basedOn w:val="a0"/>
    <w:link w:val="aff0"/>
    <w:rsid w:val="003B0255"/>
    <w:rPr>
      <w:rFonts w:ascii="Arial" w:eastAsia="Arial" w:hAnsi="Arial" w:cs="Arial"/>
      <w:i/>
      <w:iCs/>
      <w:sz w:val="20"/>
      <w:szCs w:val="20"/>
    </w:rPr>
  </w:style>
  <w:style w:type="paragraph" w:customStyle="1" w:styleId="aff0">
    <w:name w:val="Другое"/>
    <w:basedOn w:val="a"/>
    <w:link w:val="aff"/>
    <w:rsid w:val="003B0255"/>
    <w:pPr>
      <w:widowControl w:val="0"/>
      <w:spacing w:after="0" w:line="276" w:lineRule="auto"/>
    </w:pPr>
    <w:rPr>
      <w:rFonts w:ascii="Arial" w:eastAsia="Arial" w:hAnsi="Arial" w:cs="Arial"/>
      <w:i/>
      <w:iCs/>
      <w:sz w:val="20"/>
      <w:szCs w:val="20"/>
    </w:rPr>
  </w:style>
  <w:style w:type="table" w:customStyle="1" w:styleId="TableGrid1">
    <w:name w:val="TableGrid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
    <w:name w:val="TableGrid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
    <w:name w:val="TableGrid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
    <w:name w:val="TableGrid3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
    <w:name w:val="TableGrid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
    <w:name w:val="TableGrid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
    <w:name w:val="TableGrid1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
    <w:name w:val="TableGrid2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
    <w:name w:val="TableGrid3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
    <w:name w:val="TableGrid4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
    <w:name w:val="TableGrid6"/>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
    <w:name w:val="TableGrid4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
    <w:name w:val="TableGrid61"/>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
    <w:name w:val="TableGrid4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
    <w:name w:val="TableGrid3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
    <w:name w:val="TableGrid1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
    <w:name w:val="TableGrid22"/>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
    <w:name w:val="TableGrid34"/>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
    <w:name w:val="TableGrid35"/>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
    <w:name w:val="TableGrid2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
    <w:name w:val="TableGrid13"/>
    <w:rsid w:val="003B025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
    <w:name w:val="TableGrid14"/>
    <w:rsid w:val="003B0255"/>
    <w:pPr>
      <w:spacing w:after="0" w:line="240" w:lineRule="auto"/>
    </w:pPr>
    <w:rPr>
      <w:rFonts w:eastAsia="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5878871">
      <w:bodyDiv w:val="1"/>
      <w:marLeft w:val="0"/>
      <w:marRight w:val="0"/>
      <w:marTop w:val="0"/>
      <w:marBottom w:val="0"/>
      <w:divBdr>
        <w:top w:val="none" w:sz="0" w:space="0" w:color="auto"/>
        <w:left w:val="none" w:sz="0" w:space="0" w:color="auto"/>
        <w:bottom w:val="none" w:sz="0" w:space="0" w:color="auto"/>
        <w:right w:val="none" w:sz="0" w:space="0" w:color="auto"/>
      </w:divBdr>
    </w:div>
    <w:div w:id="1795364173">
      <w:bodyDiv w:val="1"/>
      <w:marLeft w:val="0"/>
      <w:marRight w:val="0"/>
      <w:marTop w:val="0"/>
      <w:marBottom w:val="0"/>
      <w:divBdr>
        <w:top w:val="none" w:sz="0" w:space="0" w:color="auto"/>
        <w:left w:val="none" w:sz="0" w:space="0" w:color="auto"/>
        <w:bottom w:val="none" w:sz="0" w:space="0" w:color="auto"/>
        <w:right w:val="none" w:sz="0" w:space="0" w:color="auto"/>
      </w:divBdr>
    </w:div>
    <w:div w:id="2017227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g"/><Relationship Id="rId25"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png"/><Relationship Id="rId10" Type="http://schemas.openxmlformats.org/officeDocument/2006/relationships/image" Target="media/image5.jp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D478D9-33B5-45A9-A107-235E89D564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519</TotalTime>
  <Pages>43</Pages>
  <Words>20263</Words>
  <Characters>115505</Characters>
  <Application>Microsoft Office Word</Application>
  <DocSecurity>0</DocSecurity>
  <Lines>962</Lines>
  <Paragraphs>270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135498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Centr Goroda</cp:lastModifiedBy>
  <cp:revision>23</cp:revision>
  <cp:lastPrinted>2024-03-12T07:54:00Z</cp:lastPrinted>
  <dcterms:created xsi:type="dcterms:W3CDTF">2024-03-14T09:27:00Z</dcterms:created>
  <dcterms:modified xsi:type="dcterms:W3CDTF">2024-06-24T12:37:00Z</dcterms:modified>
</cp:coreProperties>
</file>