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05098" w14:textId="77777777" w:rsidR="00112422" w:rsidRDefault="00112422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sz w:val="24"/>
        </w:rPr>
      </w:pPr>
    </w:p>
    <w:p w14:paraId="6220C6A3" w14:textId="77777777" w:rsidR="00112422" w:rsidRDefault="00255529">
      <w:pPr>
        <w:spacing w:after="0" w:line="276" w:lineRule="auto"/>
        <w:jc w:val="center"/>
        <w:rPr>
          <w:rFonts w:ascii="Times New Roman" w:hAnsi="Times New Roman"/>
          <w:spacing w:val="-5"/>
          <w:sz w:val="24"/>
        </w:rPr>
      </w:pPr>
      <w:r>
        <w:rPr>
          <w:rFonts w:ascii="Times New Roman" w:hAnsi="Times New Roman"/>
          <w:b/>
          <w:sz w:val="24"/>
        </w:rPr>
        <w:t>Техническое задание</w:t>
      </w:r>
    </w:p>
    <w:p w14:paraId="78A2A508" w14:textId="440360C9" w:rsidR="00112422" w:rsidRPr="003845F0" w:rsidRDefault="00255529" w:rsidP="003845F0">
      <w:pPr>
        <w:spacing w:after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на выполнение работ по корректировке проектной, рабочей документации объекта благоустройства </w:t>
      </w:r>
    </w:p>
    <w:p w14:paraId="12A20D2F" w14:textId="77777777" w:rsidR="00112422" w:rsidRDefault="00112422">
      <w:pPr>
        <w:tabs>
          <w:tab w:val="left" w:leader="underscore" w:pos="1800"/>
        </w:tabs>
        <w:spacing w:after="0" w:line="240" w:lineRule="auto"/>
        <w:ind w:firstLine="709"/>
        <w:jc w:val="right"/>
        <w:rPr>
          <w:rFonts w:ascii="Times New Roman" w:hAnsi="Times New Roman"/>
          <w:sz w:val="20"/>
        </w:rPr>
      </w:pPr>
    </w:p>
    <w:tbl>
      <w:tblPr>
        <w:tblW w:w="96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722"/>
        <w:gridCol w:w="6095"/>
      </w:tblGrid>
      <w:tr w:rsidR="00112422" w14:paraId="7729A25C" w14:textId="77777777" w:rsidTr="003845F0">
        <w:trPr>
          <w:trHeight w:val="14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07F7D" w14:textId="77777777" w:rsidR="00112422" w:rsidRDefault="002555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№№</w:t>
            </w:r>
          </w:p>
          <w:p w14:paraId="5887E02F" w14:textId="77777777" w:rsidR="00112422" w:rsidRDefault="002555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05BFD" w14:textId="77777777" w:rsidR="00112422" w:rsidRDefault="002555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</w:t>
            </w:r>
          </w:p>
          <w:p w14:paraId="5BC5EED9" w14:textId="77777777" w:rsidR="00112422" w:rsidRDefault="002555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требований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8D113" w14:textId="77777777" w:rsidR="00112422" w:rsidRDefault="00255529">
            <w:pPr>
              <w:spacing w:after="0" w:line="240" w:lineRule="auto"/>
              <w:ind w:left="-57" w:firstLine="56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Содержание требований</w:t>
            </w:r>
          </w:p>
        </w:tc>
      </w:tr>
      <w:tr w:rsidR="00112422" w14:paraId="2599069F" w14:textId="77777777" w:rsidTr="003845F0">
        <w:trPr>
          <w:trHeight w:val="1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6A92C" w14:textId="77777777" w:rsidR="00112422" w:rsidRDefault="002555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4B94E" w14:textId="77777777" w:rsidR="00112422" w:rsidRDefault="002555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5A148" w14:textId="77777777" w:rsidR="00112422" w:rsidRDefault="00255529">
            <w:pPr>
              <w:spacing w:after="0" w:line="240" w:lineRule="auto"/>
              <w:ind w:left="-57" w:firstLine="56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</w:tr>
      <w:tr w:rsidR="00112422" w14:paraId="60DB1E93" w14:textId="77777777" w:rsidTr="003845F0">
        <w:trPr>
          <w:trHeight w:val="491"/>
        </w:trPr>
        <w:tc>
          <w:tcPr>
            <w:tcW w:w="9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FD5D4" w14:textId="77777777" w:rsidR="00112422" w:rsidRDefault="00255529">
            <w:pPr>
              <w:keepNext/>
              <w:spacing w:after="0" w:line="240" w:lineRule="auto"/>
              <w:ind w:left="-57" w:firstLine="567"/>
              <w:jc w:val="center"/>
              <w:outlineLvl w:val="0"/>
              <w:rPr>
                <w:rFonts w:ascii="Times New Roman" w:hAnsi="Times New Roman"/>
                <w:spacing w:val="-4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ОБЩИЕ ТРЕБОВАНИЯ К ВЫПОЛНЕНИЮ РАБОТЫ</w:t>
            </w:r>
          </w:p>
        </w:tc>
      </w:tr>
      <w:tr w:rsidR="00112422" w14:paraId="2D02AB54" w14:textId="77777777" w:rsidTr="003845F0">
        <w:trPr>
          <w:trHeight w:val="134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0D148" w14:textId="77777777" w:rsidR="00112422" w:rsidRDefault="0025552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995DD" w14:textId="77777777" w:rsidR="00112422" w:rsidRDefault="00255529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Основание для выполнения работы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58AFB" w14:textId="77777777" w:rsidR="00112422" w:rsidRPr="003845F0" w:rsidRDefault="00255529" w:rsidP="00204F4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3845F0">
              <w:rPr>
                <w:rFonts w:ascii="Times New Roman" w:hAnsi="Times New Roman"/>
                <w:sz w:val="20"/>
              </w:rPr>
              <w:t>- План мероприятий по комплексному благоустройству административного центр Мурманской области – города-героя Мурманска «Наш Мурманск», утв. Распоряжением Правительства Мурманской области от 01.03.2021 №37-РП;</w:t>
            </w:r>
          </w:p>
          <w:p w14:paraId="5841A5C2" w14:textId="4CFCC4D6" w:rsidR="00112422" w:rsidRDefault="00255529" w:rsidP="00204F4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3845F0">
              <w:rPr>
                <w:rFonts w:ascii="Times New Roman" w:hAnsi="Times New Roman"/>
                <w:sz w:val="20"/>
              </w:rPr>
              <w:t xml:space="preserve">- Правила предоставления и расходования субсидий в целях финансового обеспечения деятельности автономной некоммерческой организации «Центр городского развития </w:t>
            </w:r>
            <w:r w:rsidR="003845F0" w:rsidRPr="003845F0">
              <w:rPr>
                <w:rFonts w:ascii="Times New Roman" w:hAnsi="Times New Roman"/>
                <w:sz w:val="20"/>
              </w:rPr>
              <w:t>М</w:t>
            </w:r>
            <w:r w:rsidRPr="003845F0">
              <w:rPr>
                <w:rFonts w:ascii="Times New Roman" w:hAnsi="Times New Roman"/>
                <w:sz w:val="20"/>
              </w:rPr>
              <w:t>урманской области», являющиеся приложением № 7 к постановлению Правительства Мурманской области от 28.08.2017 г. № 430-ПП «О государственной программе Мурманской области «Формирование современной городской среды Мурманской области»;</w:t>
            </w:r>
          </w:p>
          <w:p w14:paraId="6980F6DD" w14:textId="77777777" w:rsidR="00112422" w:rsidRDefault="00255529" w:rsidP="00204F4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Концепция благоустройства архитектурного бюро «V2 ARCHITECTS»;</w:t>
            </w:r>
          </w:p>
          <w:p w14:paraId="138B7200" w14:textId="77777777" w:rsidR="00112422" w:rsidRDefault="00255529" w:rsidP="00204F4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Проектная документация за шифром 609-31/21, разработанная ООО "АССОЦИАЦИЯ СОВРЕМЕННЫХ АРХИТЕКТОРОВ"</w:t>
            </w:r>
          </w:p>
          <w:p w14:paraId="67A12B2F" w14:textId="77777777" w:rsidR="00112422" w:rsidRDefault="00255529" w:rsidP="00204F4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-Рабочая документация за шифром 609-31/21, разработанная ООО «Северстрой»</w:t>
            </w:r>
          </w:p>
        </w:tc>
      </w:tr>
      <w:tr w:rsidR="00112422" w14:paraId="632FAAD4" w14:textId="77777777" w:rsidTr="003845F0">
        <w:trPr>
          <w:trHeight w:val="2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375A7" w14:textId="77777777" w:rsidR="00112422" w:rsidRDefault="0025552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57418" w14:textId="77777777" w:rsidR="00112422" w:rsidRDefault="00255529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Адрес объекта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69D4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западной части комплекса «Долина Уюта» по границам улиц Ломоносова, Морской, Кольского проспекта, охранной зоны ВЛЭП вдоль Лыжного проезда в городе Мурманск</w:t>
            </w:r>
          </w:p>
        </w:tc>
      </w:tr>
      <w:tr w:rsidR="00112422" w14:paraId="1D275440" w14:textId="77777777" w:rsidTr="003845F0">
        <w:trPr>
          <w:trHeight w:val="2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656D" w14:textId="77777777" w:rsidR="00112422" w:rsidRDefault="0025552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4DB58" w14:textId="77777777" w:rsidR="00112422" w:rsidRDefault="00255529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объекта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F8326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Проект благоустройства общественной территории </w:t>
            </w:r>
            <w:r>
              <w:rPr>
                <w:rFonts w:ascii="Times New Roman" w:hAnsi="Times New Roman"/>
                <w:sz w:val="20"/>
              </w:rPr>
              <w:br/>
              <w:t xml:space="preserve">западной части комплекса «Долина Уюта» </w:t>
            </w:r>
            <w:r>
              <w:rPr>
                <w:rFonts w:ascii="Times New Roman" w:hAnsi="Times New Roman"/>
                <w:sz w:val="20"/>
              </w:rPr>
              <w:br/>
              <w:t>по границам улиц Ломоносова, Морской, Лыжного проезда, Кольского проспекта в городе Мурманск. Корректировка</w:t>
            </w:r>
          </w:p>
        </w:tc>
      </w:tr>
      <w:tr w:rsidR="00112422" w14:paraId="6E79781B" w14:textId="77777777" w:rsidTr="003845F0">
        <w:trPr>
          <w:trHeight w:val="2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7DB9E" w14:textId="77777777" w:rsidR="00112422" w:rsidRDefault="0025552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0F0FF" w14:textId="77777777" w:rsidR="00112422" w:rsidRDefault="002555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Заказчик работ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A541C" w14:textId="77777777" w:rsidR="00112422" w:rsidRDefault="00255529" w:rsidP="00204F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АНО «Центр городского развития Мурманской области»</w:t>
            </w:r>
          </w:p>
        </w:tc>
      </w:tr>
      <w:tr w:rsidR="00112422" w14:paraId="303E2154" w14:textId="77777777" w:rsidTr="003845F0">
        <w:trPr>
          <w:trHeight w:val="5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19E04" w14:textId="77777777" w:rsidR="00112422" w:rsidRDefault="0025552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7E32E" w14:textId="77777777" w:rsidR="00112422" w:rsidRDefault="002555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Источник финансирования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352D9" w14:textId="77777777" w:rsidR="00112422" w:rsidRDefault="00255529" w:rsidP="00204F4B">
            <w:pPr>
              <w:spacing w:after="0" w:line="240" w:lineRule="auto"/>
              <w:ind w:left="23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Заказчика</w:t>
            </w:r>
          </w:p>
        </w:tc>
      </w:tr>
      <w:tr w:rsidR="00112422" w14:paraId="075E44F6" w14:textId="77777777" w:rsidTr="003845F0">
        <w:trPr>
          <w:trHeight w:val="2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6CD4" w14:textId="77777777" w:rsidR="00112422" w:rsidRDefault="0025552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1.6.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EEA3" w14:textId="77777777" w:rsidR="00112422" w:rsidRDefault="00255529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производства работ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7B317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Благоустройство территории</w:t>
            </w:r>
          </w:p>
        </w:tc>
      </w:tr>
      <w:tr w:rsidR="00112422" w14:paraId="1BC1FE91" w14:textId="77777777" w:rsidTr="003845F0">
        <w:trPr>
          <w:trHeight w:val="2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84F68" w14:textId="77777777" w:rsidR="00112422" w:rsidRDefault="0025552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1.7.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B31E7" w14:textId="77777777" w:rsidR="00112422" w:rsidRDefault="002555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Стадийность проектирования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6650E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Двухстадийное с предпроектное проработкой:</w:t>
            </w:r>
          </w:p>
          <w:p w14:paraId="5BAF808F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Архитектурная концепция;</w:t>
            </w:r>
          </w:p>
          <w:p w14:paraId="76E3C9CF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Проектная;</w:t>
            </w:r>
            <w:r>
              <w:rPr>
                <w:rFonts w:ascii="Times New Roman" w:hAnsi="Times New Roman"/>
                <w:sz w:val="20"/>
              </w:rPr>
              <w:br/>
              <w:t>Рабочая документация;</w:t>
            </w:r>
          </w:p>
        </w:tc>
      </w:tr>
      <w:tr w:rsidR="00112422" w14:paraId="1AB893DB" w14:textId="77777777" w:rsidTr="003845F0">
        <w:trPr>
          <w:trHeight w:val="2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FB798" w14:textId="77777777" w:rsidR="00112422" w:rsidRDefault="0025552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1.8.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347E5" w14:textId="77777777" w:rsidR="00112422" w:rsidRDefault="00255529">
            <w:pPr>
              <w:widowControl w:val="0"/>
              <w:spacing w:after="0" w:line="240" w:lineRule="auto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Состав работ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D177" w14:textId="77777777" w:rsidR="00112422" w:rsidRPr="00AD7B02" w:rsidRDefault="00255529" w:rsidP="00204F4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54"/>
              <w:jc w:val="both"/>
              <w:rPr>
                <w:rFonts w:ascii="Times New Roman" w:hAnsi="Times New Roman"/>
                <w:sz w:val="20"/>
              </w:rPr>
            </w:pPr>
            <w:r w:rsidRPr="00AD7B02">
              <w:rPr>
                <w:rFonts w:ascii="Times New Roman" w:hAnsi="Times New Roman"/>
                <w:sz w:val="20"/>
              </w:rPr>
              <w:t>Корректировка концепции благоустройства, разработанной архитектурным бюро «V2 ARCHITECTS»;</w:t>
            </w:r>
          </w:p>
          <w:p w14:paraId="7055A1B0" w14:textId="77777777" w:rsidR="00112422" w:rsidRPr="00FA5B09" w:rsidRDefault="00255529" w:rsidP="00204F4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54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D7B02">
              <w:rPr>
                <w:rFonts w:ascii="Times New Roman" w:hAnsi="Times New Roman"/>
                <w:sz w:val="20"/>
              </w:rPr>
              <w:t xml:space="preserve">Корректировка проектной документации за шифром 609-31/21, разработанной ООО "АССОЦИАЦИЯ СОВРЕМЕННЫХ </w:t>
            </w:r>
            <w:r w:rsidRPr="00FA5B09">
              <w:rPr>
                <w:rFonts w:ascii="Times New Roman" w:hAnsi="Times New Roman"/>
                <w:color w:val="auto"/>
                <w:sz w:val="20"/>
              </w:rPr>
              <w:t>АРХИТЕКТОРОВ";</w:t>
            </w:r>
          </w:p>
          <w:p w14:paraId="2028C684" w14:textId="77777777" w:rsidR="00AD7B02" w:rsidRPr="00FA5B09" w:rsidRDefault="00AD7B02" w:rsidP="00204F4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54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A5B09">
              <w:rPr>
                <w:rFonts w:ascii="Times New Roman" w:hAnsi="Times New Roman"/>
                <w:color w:val="auto"/>
                <w:sz w:val="20"/>
              </w:rPr>
              <w:t>Изготовление схемы расположения проектируемых объектов на кадастровом плане территории в местной системе координат (для получения разрешения на размещение объектов в соотв. с постановлением Правительства от 03.12.2014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установление сервитутов»</w:t>
            </w:r>
          </w:p>
          <w:p w14:paraId="575466E1" w14:textId="77777777" w:rsidR="00112422" w:rsidRDefault="00255529" w:rsidP="00204F4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54"/>
              <w:jc w:val="both"/>
              <w:rPr>
                <w:rFonts w:ascii="Times New Roman" w:hAnsi="Times New Roman"/>
                <w:sz w:val="20"/>
              </w:rPr>
            </w:pPr>
            <w:r w:rsidRPr="00FA5B09">
              <w:rPr>
                <w:rFonts w:ascii="Times New Roman" w:hAnsi="Times New Roman"/>
                <w:color w:val="auto"/>
                <w:sz w:val="20"/>
              </w:rPr>
              <w:t>Корректировка рабочей документации за шифром 609-31</w:t>
            </w:r>
            <w:r w:rsidRPr="00AD7B02">
              <w:rPr>
                <w:rFonts w:ascii="Times New Roman" w:hAnsi="Times New Roman"/>
                <w:sz w:val="20"/>
              </w:rPr>
              <w:t>/21, разработанной ООО «Северстрой»</w:t>
            </w:r>
          </w:p>
          <w:p w14:paraId="5BFBB707" w14:textId="77777777" w:rsidR="00AD7B02" w:rsidRPr="00FA5B09" w:rsidRDefault="00AD7B02" w:rsidP="00204F4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54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A5B09">
              <w:rPr>
                <w:rFonts w:ascii="Times New Roman" w:hAnsi="Times New Roman"/>
                <w:color w:val="auto"/>
                <w:sz w:val="20"/>
              </w:rPr>
              <w:t>Прохождение процедуры государственной экспертизы по достоверности определения сметной стоимости объекта</w:t>
            </w:r>
          </w:p>
          <w:p w14:paraId="62A979F5" w14:textId="77777777" w:rsidR="00112422" w:rsidRPr="00AD7B02" w:rsidRDefault="00255529" w:rsidP="00204F4B">
            <w:pPr>
              <w:pStyle w:val="a4"/>
              <w:spacing w:after="0" w:line="240" w:lineRule="auto"/>
              <w:ind w:left="0" w:firstLine="54"/>
              <w:jc w:val="both"/>
              <w:rPr>
                <w:rFonts w:ascii="Times New Roman" w:hAnsi="Times New Roman"/>
                <w:sz w:val="20"/>
              </w:rPr>
            </w:pPr>
            <w:r w:rsidRPr="00FA5B09">
              <w:rPr>
                <w:rFonts w:ascii="Times New Roman" w:hAnsi="Times New Roman"/>
                <w:color w:val="auto"/>
                <w:sz w:val="20"/>
              </w:rPr>
              <w:t xml:space="preserve">Корректировку произвести с связи с сокращением объемов </w:t>
            </w:r>
            <w:r w:rsidRPr="00AD7B02">
              <w:rPr>
                <w:rFonts w:ascii="Times New Roman" w:hAnsi="Times New Roman"/>
                <w:sz w:val="20"/>
              </w:rPr>
              <w:t>благоустройства в охранной зоне ВЛЭП вдоль Лыжного проезда</w:t>
            </w:r>
          </w:p>
        </w:tc>
      </w:tr>
      <w:tr w:rsidR="00112422" w14:paraId="6D50CE0B" w14:textId="77777777" w:rsidTr="003845F0">
        <w:trPr>
          <w:trHeight w:val="2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D08F5" w14:textId="77777777" w:rsidR="00112422" w:rsidRDefault="0025552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lastRenderedPageBreak/>
              <w:t>1.9.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D7506" w14:textId="77777777" w:rsidR="00112422" w:rsidRDefault="00255529">
            <w:pPr>
              <w:widowControl w:val="0"/>
              <w:spacing w:after="0" w:line="240" w:lineRule="auto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Сроки выполнения работ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F2EBC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соответствии с графиком сдачи-приёмки выполненных работ</w:t>
            </w:r>
          </w:p>
        </w:tc>
      </w:tr>
      <w:tr w:rsidR="00112422" w14:paraId="13AB86F5" w14:textId="77777777" w:rsidTr="003845F0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FD5D7A" w14:textId="77777777" w:rsidR="00112422" w:rsidRDefault="0025552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1.10.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7F74C" w14:textId="77777777" w:rsidR="00112422" w:rsidRDefault="00255529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Исходные данные 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009D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Для корректировки концепции благоустройства, проектной, рабочей документации, предусмотренной настоящим Техническим заданием, подлежит передаче от Заказчика Подрядчику пакет (комплект) документации:</w:t>
            </w:r>
          </w:p>
          <w:p w14:paraId="573F775A" w14:textId="77777777" w:rsidR="00112422" w:rsidRDefault="00255529" w:rsidP="00204F4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Концепция благоустройства архитектурного бюро «V2 ARCHITECTS»;</w:t>
            </w:r>
          </w:p>
          <w:p w14:paraId="38D29C40" w14:textId="77777777" w:rsidR="00112422" w:rsidRDefault="00255529" w:rsidP="00204F4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Проектная документация за шифром 609-31/21, разработанная ООО "АССОЦИАЦИЯ СОВРЕМЕННЫХ АРХИТЕКТОРОВ"</w:t>
            </w:r>
          </w:p>
          <w:p w14:paraId="02C113F4" w14:textId="77777777" w:rsidR="00112422" w:rsidRDefault="00255529" w:rsidP="00204F4B">
            <w:pPr>
              <w:tabs>
                <w:tab w:val="left" w:pos="26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Рабочая документация за шифром 609-31/21, разработанная ООО «Северстрой»;</w:t>
            </w:r>
          </w:p>
          <w:p w14:paraId="44271CCE" w14:textId="77777777" w:rsidR="00112422" w:rsidRDefault="00255529" w:rsidP="00204F4B">
            <w:pPr>
              <w:tabs>
                <w:tab w:val="left" w:pos="26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Пакет документации передается в электронном виде (с возможностью редактирования) посредством предоставления в электронном хранилище посредством предоставления доступа к ссылке, направленной на адрес электронной почты, указанной Подрядчиком в договоре в следующих форматах:</w:t>
            </w:r>
          </w:p>
          <w:p w14:paraId="2B88E847" w14:textId="77777777" w:rsidR="00112422" w:rsidRDefault="00255529" w:rsidP="00204F4B">
            <w:pPr>
              <w:widowControl w:val="0"/>
              <w:spacing w:after="0" w:line="240" w:lineRule="auto"/>
              <w:ind w:left="263" w:right="5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текстовая часть – в форматах файлов текстового процессора типа MS </w:t>
            </w:r>
            <w:proofErr w:type="spellStart"/>
            <w:r>
              <w:rPr>
                <w:rFonts w:ascii="Times New Roman" w:hAnsi="Times New Roman"/>
                <w:sz w:val="20"/>
              </w:rPr>
              <w:t>Word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табличного процессора типа MS </w:t>
            </w:r>
            <w:proofErr w:type="spellStart"/>
            <w:r>
              <w:rPr>
                <w:rFonts w:ascii="Times New Roman" w:hAnsi="Times New Roman"/>
                <w:sz w:val="20"/>
              </w:rPr>
              <w:t>Excel</w:t>
            </w:r>
            <w:proofErr w:type="spellEnd"/>
            <w:r>
              <w:rPr>
                <w:rFonts w:ascii="Times New Roman" w:hAnsi="Times New Roman"/>
                <w:sz w:val="20"/>
              </w:rPr>
              <w:t>;</w:t>
            </w:r>
          </w:p>
          <w:p w14:paraId="3E43A351" w14:textId="77777777" w:rsidR="00112422" w:rsidRDefault="00255529" w:rsidP="00204F4B">
            <w:pPr>
              <w:widowControl w:val="0"/>
              <w:spacing w:after="0" w:line="240" w:lineRule="auto"/>
              <w:ind w:left="263" w:right="5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графическая часть – в растровых графических форматах и в форматах файлов системы автоматизированного проектирования и черчения типа AutoCAD;</w:t>
            </w:r>
          </w:p>
          <w:p w14:paraId="43DD24C1" w14:textId="34E6B4EA" w:rsidR="00112422" w:rsidRDefault="009A546D" w:rsidP="00204F4B">
            <w:pPr>
              <w:tabs>
                <w:tab w:val="left" w:pos="26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Подрядчик</w:t>
            </w:r>
            <w:r w:rsidR="00255529">
              <w:rPr>
                <w:rFonts w:ascii="Times New Roman" w:hAnsi="Times New Roman"/>
                <w:sz w:val="20"/>
              </w:rPr>
              <w:t xml:space="preserve"> запрашивает самостоятельно после получения доверенности от Заказчика на осуществление таких действий: </w:t>
            </w:r>
          </w:p>
          <w:p w14:paraId="15D7E126" w14:textId="77777777" w:rsidR="00112422" w:rsidRDefault="00255529" w:rsidP="00204F4B">
            <w:pPr>
              <w:tabs>
                <w:tab w:val="left" w:pos="26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Технические условия ресурсоснабжающих организаций на подключение к сетям инженерно-технического обеспечения – по запросу исполнителя.</w:t>
            </w:r>
          </w:p>
          <w:p w14:paraId="15E52AE6" w14:textId="77777777" w:rsidR="00112422" w:rsidRDefault="00255529" w:rsidP="00204F4B">
            <w:pPr>
              <w:tabs>
                <w:tab w:val="left" w:pos="26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Иные согласования, ограничения и условия, подтверждающие и определяющие возможность размещения объекта;</w:t>
            </w:r>
          </w:p>
        </w:tc>
      </w:tr>
      <w:tr w:rsidR="00112422" w14:paraId="3F5AE379" w14:textId="77777777" w:rsidTr="003845F0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6530D5" w14:textId="77777777" w:rsidR="00112422" w:rsidRDefault="0025552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1.11.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F2E53" w14:textId="77777777" w:rsidR="00112422" w:rsidRDefault="00255529" w:rsidP="007C1741">
            <w:pPr>
              <w:pStyle w:val="a4"/>
              <w:spacing w:after="0" w:line="240" w:lineRule="auto"/>
              <w:ind w:left="0" w:right="57"/>
              <w:contextualSpacing w:val="0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Особые условия проектирования и производства работ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02EA" w14:textId="77777777" w:rsidR="00112422" w:rsidRDefault="00255529" w:rsidP="00204F4B">
            <w:pPr>
              <w:spacing w:after="0" w:line="240" w:lineRule="auto"/>
              <w:ind w:left="152" w:right="129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климатический район - IIA </w:t>
            </w:r>
          </w:p>
          <w:p w14:paraId="02899FE8" w14:textId="77777777" w:rsidR="00112422" w:rsidRDefault="00255529" w:rsidP="00204F4B">
            <w:pPr>
              <w:spacing w:after="0" w:line="240" w:lineRule="auto"/>
              <w:ind w:left="152" w:right="129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снеговой район - V (320 кг/кв. м)</w:t>
            </w:r>
          </w:p>
          <w:p w14:paraId="74C83309" w14:textId="77777777" w:rsidR="00112422" w:rsidRDefault="00255529" w:rsidP="00204F4B">
            <w:pPr>
              <w:spacing w:after="0" w:line="240" w:lineRule="auto"/>
              <w:ind w:left="152" w:right="129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ветровой район - IV (48 кг/кв. м)</w:t>
            </w:r>
          </w:p>
        </w:tc>
      </w:tr>
      <w:tr w:rsidR="00112422" w14:paraId="20BC2E41" w14:textId="77777777" w:rsidTr="003845F0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D56576" w14:textId="77777777" w:rsidR="00112422" w:rsidRDefault="0025552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1.12.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224CD" w14:textId="77777777" w:rsidR="00112422" w:rsidRDefault="00255529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Грани</w:t>
            </w:r>
            <w:r>
              <w:rPr>
                <w:rFonts w:ascii="Times New Roman" w:hAnsi="Times New Roman"/>
                <w:sz w:val="20"/>
              </w:rPr>
              <w:t>цы и площадь выполнения работ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AAA83" w14:textId="77777777" w:rsidR="00112422" w:rsidRDefault="00255529" w:rsidP="00204F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Сведения о современном состоянии, использовании и характеристиках рельефа территории, на которую планируются работы по разработке рабочей документации:</w:t>
            </w:r>
          </w:p>
          <w:p w14:paraId="0B1C157F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Территория представляет собой парковую зону. По северной, южной и западной сторонам проектируемой зоны располагаются жилые кварталы комплексной застройки. Ближайшие микрорайоны – Долина Уюта и Каменное Плато. </w:t>
            </w:r>
          </w:p>
          <w:p w14:paraId="4F715B90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 восточной стороны проектируемой зоны находится спортивный комплекс Долины Уюта, включающий в себя лыжные трассы, биатлонное стрельбище, различные открытые спортплощадки.</w:t>
            </w:r>
          </w:p>
          <w:p w14:paraId="4AD28684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Территория имеет выраженный рельеф. По территории проходит ручей, образующий заводь с изменяющимся в течение года уровнем воды. </w:t>
            </w:r>
          </w:p>
          <w:p w14:paraId="097F62AD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Территория ограничена:</w:t>
            </w:r>
          </w:p>
          <w:p w14:paraId="76F94FD3" w14:textId="77777777" w:rsidR="00112422" w:rsidRDefault="00255529" w:rsidP="00204F4B">
            <w:pPr>
              <w:widowControl w:val="0"/>
              <w:spacing w:after="0" w:line="240" w:lineRule="auto"/>
              <w:ind w:left="7" w:hanging="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 запада – Кольским проспектом;</w:t>
            </w:r>
          </w:p>
          <w:p w14:paraId="55784EB5" w14:textId="77777777" w:rsidR="00112422" w:rsidRDefault="00255529" w:rsidP="00204F4B">
            <w:pPr>
              <w:widowControl w:val="0"/>
              <w:spacing w:after="0" w:line="240" w:lineRule="auto"/>
              <w:ind w:left="7" w:hanging="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 севера – охранной зоной ВЛЭП вдоль лыжного проезда;</w:t>
            </w:r>
          </w:p>
          <w:p w14:paraId="037055BE" w14:textId="77777777" w:rsidR="00112422" w:rsidRDefault="00255529" w:rsidP="00204F4B">
            <w:pPr>
              <w:widowControl w:val="0"/>
              <w:spacing w:after="0" w:line="240" w:lineRule="auto"/>
              <w:ind w:left="7" w:hanging="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 востока – ул. Ломоносова;</w:t>
            </w:r>
          </w:p>
          <w:p w14:paraId="0796014A" w14:textId="77777777" w:rsidR="00112422" w:rsidRDefault="007C1741" w:rsidP="00204F4B">
            <w:pPr>
              <w:widowControl w:val="0"/>
              <w:spacing w:after="0" w:line="240" w:lineRule="auto"/>
              <w:ind w:left="7" w:hanging="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 юга – ул. Морской</w:t>
            </w:r>
          </w:p>
        </w:tc>
      </w:tr>
      <w:tr w:rsidR="00112422" w14:paraId="68026A75" w14:textId="77777777" w:rsidTr="003845F0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73A31" w14:textId="77777777" w:rsidR="00112422" w:rsidRDefault="002555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1.13</w:t>
            </w:r>
          </w:p>
          <w:p w14:paraId="3D906E0D" w14:textId="77777777" w:rsidR="00112422" w:rsidRDefault="001124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B320" w14:textId="77777777" w:rsidR="00112422" w:rsidRDefault="00255529">
            <w:pPr>
              <w:widowControl w:val="0"/>
              <w:spacing w:after="0" w:line="240" w:lineRule="auto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Законодательная, нормативная и правовая база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6BAA1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При выполнении работы, предусмотренной настоящим техническим заданием, должны быть в полном объеме соблюдены требования законодательства Российской Федерации, законодательства Мурманской области и муниципального образования Мурманской области.</w:t>
            </w:r>
          </w:p>
        </w:tc>
      </w:tr>
      <w:tr w:rsidR="00112422" w14:paraId="03C7C840" w14:textId="77777777" w:rsidTr="003845F0">
        <w:trPr>
          <w:trHeight w:val="275"/>
        </w:trPr>
        <w:tc>
          <w:tcPr>
            <w:tcW w:w="9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AFEA5" w14:textId="77777777" w:rsidR="00112422" w:rsidRDefault="00255529" w:rsidP="00204F4B">
            <w:pPr>
              <w:widowControl w:val="0"/>
              <w:spacing w:after="0" w:line="240" w:lineRule="auto"/>
              <w:ind w:left="628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ОСНОВНЫЕ ТРЕБОВАНИЯ К РАБОЧЕЙ ДОКУМЕНТАЦИИ</w:t>
            </w:r>
          </w:p>
        </w:tc>
      </w:tr>
      <w:tr w:rsidR="00112422" w14:paraId="1B4E959E" w14:textId="77777777" w:rsidTr="003845F0">
        <w:trPr>
          <w:trHeight w:val="1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9FD98" w14:textId="77777777" w:rsidR="00112422" w:rsidRDefault="002555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2687D" w14:textId="77777777" w:rsidR="00112422" w:rsidRDefault="0025552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Состав </w:t>
            </w:r>
            <w:r>
              <w:rPr>
                <w:rFonts w:ascii="Times New Roman" w:hAnsi="Times New Roman"/>
                <w:spacing w:val="-4"/>
                <w:sz w:val="20"/>
              </w:rPr>
              <w:t>проектной и рабочей документации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F6D0F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Проектную и рабочую документацию откорректировать в соответствии с откорректированным и утвержденным эскизным проектом. Содержание разделов проектной и рабочей документации принять в соответствии с ранее разработанным проектом.</w:t>
            </w:r>
          </w:p>
          <w:p w14:paraId="6D17B6C8" w14:textId="77777777" w:rsidR="00112422" w:rsidRDefault="00112422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14:paraId="41CC0ACC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Состав и содержание разделов проектной и рабочей документации обеспечить в объеме, необходимом для осуществления строительно-монтажных работ, благоустройства территории с учетом соответствующих государственных стандартов, требований действующих нормативно-технических документов. </w:t>
            </w:r>
          </w:p>
          <w:p w14:paraId="4BC6FC91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Содержание разделов проектной и рабочей документации должно быть сформировано в соответствии с:</w:t>
            </w:r>
          </w:p>
          <w:p w14:paraId="2BD412F4" w14:textId="77777777" w:rsidR="00112422" w:rsidRDefault="00255529" w:rsidP="00204F4B">
            <w:pPr>
              <w:numPr>
                <w:ilvl w:val="0"/>
                <w:numId w:val="1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Постановлением Правительства РФ от 16.02.2008 № 87 (с изм. от 07.07.2017 г.) «О составе разделов проектной документации и требованиях к их содержанию»</w:t>
            </w:r>
          </w:p>
          <w:p w14:paraId="01E7F109" w14:textId="77777777" w:rsidR="00112422" w:rsidRDefault="00255529" w:rsidP="00204F4B">
            <w:pPr>
              <w:numPr>
                <w:ilvl w:val="0"/>
                <w:numId w:val="1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Федеральным законом от 22.07.2008 №123-ФЗ, в соответствии с ГОСТ Р 21.101-2020 и иных стандартов СПДС, в т.ч.: </w:t>
            </w:r>
          </w:p>
          <w:p w14:paraId="3A16AA4E" w14:textId="77777777" w:rsidR="00112422" w:rsidRDefault="00255529" w:rsidP="00204F4B">
            <w:pPr>
              <w:tabs>
                <w:tab w:val="left" w:pos="207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Проектная и рабочая документация должна состоять из документов в текстовой форме, рабочих чертежей, спецификации оборудования и изделий.</w:t>
            </w:r>
          </w:p>
          <w:p w14:paraId="1290497C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проектной и рабочей документации должен быть учтен перечень требований, установленный Проектом организации строительства, в связи с принятыми методами возведения строительных конструкций и монтажа оборудования.</w:t>
            </w:r>
          </w:p>
          <w:p w14:paraId="297C2971" w14:textId="65B80A60" w:rsidR="00112422" w:rsidRDefault="00255529" w:rsidP="00204F4B">
            <w:pPr>
              <w:widowControl w:val="0"/>
              <w:spacing w:after="0" w:line="240" w:lineRule="auto"/>
              <w:ind w:right="5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процессе разработки проекта Заказчик может внести обоснованные дополнения (изменения в состав проектной и рабочей документации).</w:t>
            </w:r>
          </w:p>
        </w:tc>
      </w:tr>
      <w:tr w:rsidR="00112422" w14:paraId="0E098BA5" w14:textId="77777777" w:rsidTr="003845F0">
        <w:trPr>
          <w:trHeight w:val="1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7F67" w14:textId="77777777" w:rsidR="00112422" w:rsidRDefault="002555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3.4.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A6450" w14:textId="77777777" w:rsidR="00112422" w:rsidRDefault="0025552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A5B09">
              <w:rPr>
                <w:rFonts w:ascii="Times New Roman" w:hAnsi="Times New Roman"/>
                <w:sz w:val="20"/>
              </w:rPr>
              <w:t>Состав сметной документации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73F5C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  <w:r>
              <w:rPr>
                <w:rFonts w:ascii="Times New Roman" w:hAnsi="Times New Roman"/>
                <w:sz w:val="20"/>
              </w:rPr>
              <w:tab/>
              <w:t>Сметную документацию разрабатывать в соответствии с 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утвержденной приказом Министерства строительства и жилищно-коммунального хозяйства Российской Федерации от 7 июля 2022 г. № 421/</w:t>
            </w:r>
            <w:proofErr w:type="spellStart"/>
            <w:r>
              <w:rPr>
                <w:rFonts w:ascii="Times New Roman" w:hAnsi="Times New Roman"/>
                <w:sz w:val="20"/>
              </w:rPr>
              <w:t>пр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(в редакции приказа № 557)</w:t>
            </w:r>
          </w:p>
          <w:p w14:paraId="3E766E49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  <w:r>
              <w:rPr>
                <w:rFonts w:ascii="Times New Roman" w:hAnsi="Times New Roman"/>
                <w:sz w:val="20"/>
              </w:rPr>
              <w:tab/>
              <w:t xml:space="preserve">Расчет выполнить на основе сметно-нормативной базы ТСНБ-И1-Мурманск (последней редакции), с пересчетом (построчно) базовых цен в текущий индексами изменения сметной стоимости строительно-монтажных работ, пусконаладочных работ и оборудования, публикуемых ежеквартально, или на основе Территориальной сметно-нормативной базы 2014г. (с учетом изменений И1) с пересчетом в текущий уровень цен построчно по видам работ, с использованием индексов РЦЦС Мурманской области. </w:t>
            </w:r>
          </w:p>
          <w:p w14:paraId="6071B365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  <w:r>
              <w:rPr>
                <w:rFonts w:ascii="Times New Roman" w:hAnsi="Times New Roman"/>
                <w:sz w:val="20"/>
              </w:rPr>
              <w:tab/>
              <w:t xml:space="preserve">Смета предоставляется Заказчику в сметной программе «А0» (либо других программах), в формате MS </w:t>
            </w:r>
            <w:proofErr w:type="spellStart"/>
            <w:r>
              <w:rPr>
                <w:rFonts w:ascii="Times New Roman" w:hAnsi="Times New Roman"/>
                <w:sz w:val="20"/>
              </w:rPr>
              <w:t>Exсel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в ТЕР Мурманской области с сохранением всех функциональных взаимосвязей; </w:t>
            </w:r>
          </w:p>
          <w:p w14:paraId="04FC1179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  <w:r>
              <w:rPr>
                <w:rFonts w:ascii="Times New Roman" w:hAnsi="Times New Roman"/>
                <w:sz w:val="20"/>
              </w:rPr>
              <w:tab/>
              <w:t xml:space="preserve">Сметная документация передается Заказчику: </w:t>
            </w:r>
          </w:p>
          <w:p w14:paraId="5536F206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на бумажном носителе в 2 экземплярах; </w:t>
            </w:r>
          </w:p>
          <w:p w14:paraId="37EFAA52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на электронном носителе в формате программы для составления смет, а также .</w:t>
            </w:r>
            <w:proofErr w:type="spellStart"/>
            <w:r>
              <w:rPr>
                <w:rFonts w:ascii="Times New Roman" w:hAnsi="Times New Roman"/>
                <w:sz w:val="20"/>
              </w:rPr>
              <w:t>xls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(.</w:t>
            </w:r>
            <w:proofErr w:type="spellStart"/>
            <w:r>
              <w:rPr>
                <w:rFonts w:ascii="Times New Roman" w:hAnsi="Times New Roman"/>
                <w:sz w:val="20"/>
              </w:rPr>
              <w:t>xlsx</w:t>
            </w:r>
            <w:proofErr w:type="spellEnd"/>
            <w:r>
              <w:rPr>
                <w:rFonts w:ascii="Times New Roman" w:hAnsi="Times New Roman"/>
                <w:sz w:val="20"/>
              </w:rPr>
              <w:t>) или .</w:t>
            </w:r>
            <w:proofErr w:type="spellStart"/>
            <w:r>
              <w:rPr>
                <w:rFonts w:ascii="Times New Roman" w:hAnsi="Times New Roman"/>
                <w:sz w:val="20"/>
              </w:rPr>
              <w:t>doc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(.</w:t>
            </w:r>
            <w:proofErr w:type="spellStart"/>
            <w:r>
              <w:rPr>
                <w:rFonts w:ascii="Times New Roman" w:hAnsi="Times New Roman"/>
                <w:sz w:val="20"/>
              </w:rPr>
              <w:t>docх</w:t>
            </w:r>
            <w:proofErr w:type="spellEnd"/>
            <w:r>
              <w:rPr>
                <w:rFonts w:ascii="Times New Roman" w:hAnsi="Times New Roman"/>
                <w:sz w:val="20"/>
              </w:rPr>
              <w:t>), с подписями и печатями.</w:t>
            </w:r>
          </w:p>
          <w:p w14:paraId="0065D2FA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 В случае ссылки в сметах на стоимость материала и оборудования по коммерческим приложениям и прайс-листам, предоставить книгу прайсов в приложении к смете и выполнить конъюнктурный анализ цен.</w:t>
            </w:r>
          </w:p>
          <w:p w14:paraId="5D5B635C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 В случае утверждения иной сметно-нормативной базы на дату подписания акта выполненных работ (ТЕР, ФЕР, ГЭСН) согласовать с заказчиком и выполнить сметный расчет в соответствии с действующими нормами.</w:t>
            </w:r>
          </w:p>
          <w:p w14:paraId="15FFB683" w14:textId="77777777" w:rsidR="00112422" w:rsidRDefault="00112422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12422" w14:paraId="4E1A1E5C" w14:textId="77777777" w:rsidTr="003845F0">
        <w:trPr>
          <w:trHeight w:val="195"/>
        </w:trPr>
        <w:tc>
          <w:tcPr>
            <w:tcW w:w="9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EFA6E" w14:textId="77777777" w:rsidR="00112422" w:rsidRDefault="00255529" w:rsidP="00204F4B">
            <w:pPr>
              <w:spacing w:after="0" w:line="240" w:lineRule="auto"/>
              <w:ind w:left="-1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4.ТРЕБОВАНИЯ К ФОРМАТУ ПЕРЕДАВАЕМОЙ ДОКУМЕНТАЦИИ</w:t>
            </w:r>
          </w:p>
        </w:tc>
      </w:tr>
      <w:tr w:rsidR="00112422" w14:paraId="499EA9D3" w14:textId="77777777" w:rsidTr="003845F0">
        <w:trPr>
          <w:trHeight w:val="1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0B8570" w14:textId="77777777" w:rsidR="00112422" w:rsidRDefault="002555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B079B" w14:textId="77777777" w:rsidR="00112422" w:rsidRDefault="0025552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Требования к представлению работы</w:t>
            </w:r>
          </w:p>
          <w:p w14:paraId="162FB10F" w14:textId="77777777" w:rsidR="00112422" w:rsidRDefault="00112422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sz w:val="2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4791" w14:textId="59534B11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Результаты выполненных работ передаются Заказчику </w:t>
            </w:r>
            <w:r w:rsidR="000F1BD2">
              <w:rPr>
                <w:rFonts w:ascii="Times New Roman" w:hAnsi="Times New Roman"/>
                <w:sz w:val="20"/>
              </w:rPr>
              <w:t>Подрядчиком</w:t>
            </w:r>
            <w:r>
              <w:rPr>
                <w:rFonts w:ascii="Times New Roman" w:hAnsi="Times New Roman"/>
                <w:sz w:val="20"/>
              </w:rPr>
              <w:t>:</w:t>
            </w:r>
          </w:p>
          <w:p w14:paraId="58CE6B94" w14:textId="77777777" w:rsidR="00112422" w:rsidRDefault="00255529" w:rsidP="00204F4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бумажном носителе – в 2 (двух) экземплярах;</w:t>
            </w:r>
          </w:p>
          <w:p w14:paraId="0201E7CF" w14:textId="77777777" w:rsidR="00112422" w:rsidRDefault="00255529" w:rsidP="00204F4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электронном носителе – в 1 (одном) экземпляре.</w:t>
            </w:r>
          </w:p>
          <w:p w14:paraId="1E2697EA" w14:textId="77777777" w:rsidR="00112422" w:rsidRDefault="00112422" w:rsidP="00204F4B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12422" w14:paraId="1814C935" w14:textId="77777777" w:rsidTr="003845F0">
        <w:trPr>
          <w:trHeight w:val="1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E5EEDF" w14:textId="77777777" w:rsidR="00112422" w:rsidRDefault="002555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09DE72" w14:textId="77777777" w:rsidR="00112422" w:rsidRDefault="002555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Технические требования к представлению разделов документации в электронном виде</w:t>
            </w:r>
          </w:p>
          <w:p w14:paraId="7BA7716F" w14:textId="77777777" w:rsidR="00112422" w:rsidRDefault="001124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7AE1A" w14:textId="77777777" w:rsidR="00112422" w:rsidRDefault="00255529" w:rsidP="00204F4B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63" w:right="57" w:hanging="283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Текстовая часть – в форматах файлов текстового процессора типа MS </w:t>
            </w:r>
            <w:proofErr w:type="spellStart"/>
            <w:r>
              <w:rPr>
                <w:rFonts w:ascii="Times New Roman" w:hAnsi="Times New Roman"/>
                <w:sz w:val="20"/>
              </w:rPr>
              <w:t>Word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табличного процессор, а типа MS </w:t>
            </w:r>
            <w:proofErr w:type="spellStart"/>
            <w:r>
              <w:rPr>
                <w:rFonts w:ascii="Times New Roman" w:hAnsi="Times New Roman"/>
                <w:sz w:val="20"/>
              </w:rPr>
              <w:t>Excel</w:t>
            </w:r>
            <w:proofErr w:type="spellEnd"/>
            <w:r>
              <w:rPr>
                <w:rFonts w:ascii="Times New Roman" w:hAnsi="Times New Roman"/>
                <w:sz w:val="20"/>
              </w:rPr>
              <w:t>;</w:t>
            </w:r>
          </w:p>
          <w:p w14:paraId="5E9F022C" w14:textId="77777777" w:rsidR="00112422" w:rsidRDefault="00255529" w:rsidP="00204F4B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63" w:right="57" w:hanging="283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Графическая часть – в растровых графических форматах и в форматах файлов системы автоматизированного проектирования и черчения типа AutoCAD;</w:t>
            </w:r>
          </w:p>
          <w:p w14:paraId="15232CF3" w14:textId="77777777" w:rsidR="00112422" w:rsidRDefault="00255529" w:rsidP="00204F4B">
            <w:pPr>
              <w:numPr>
                <w:ilvl w:val="0"/>
                <w:numId w:val="3"/>
              </w:numPr>
              <w:spacing w:after="0" w:line="240" w:lineRule="auto"/>
              <w:ind w:left="268" w:hanging="268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Файлы пакета электронных данных (документов) не должны быть зашифрованы, не допускается устанавливать в файлах парольную защиту на открытие файла;</w:t>
            </w:r>
          </w:p>
          <w:p w14:paraId="01802D63" w14:textId="77777777" w:rsidR="00112422" w:rsidRDefault="00255529" w:rsidP="00204F4B">
            <w:pPr>
              <w:numPr>
                <w:ilvl w:val="0"/>
                <w:numId w:val="3"/>
              </w:numPr>
              <w:spacing w:after="0" w:line="240" w:lineRule="auto"/>
              <w:ind w:left="268" w:hanging="268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Файлы должны открываться на просмотр стандартными средствами, без предварительного вывода на экран каких-либо предупреждений или сообщений об ошибках (включая ошибки, при которых файл не открывается для просмотра и копирования);</w:t>
            </w:r>
          </w:p>
          <w:p w14:paraId="2D59F0E7" w14:textId="77777777" w:rsidR="00112422" w:rsidRDefault="00255529" w:rsidP="00204F4B">
            <w:pPr>
              <w:numPr>
                <w:ilvl w:val="0"/>
                <w:numId w:val="3"/>
              </w:numPr>
              <w:spacing w:after="0" w:line="240" w:lineRule="auto"/>
              <w:ind w:left="268" w:hanging="268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допускается в файлах устанавливать опцию запрета копирования и печати содержимого файла;</w:t>
            </w:r>
          </w:p>
          <w:p w14:paraId="6E7BA1C3" w14:textId="77777777" w:rsidR="00112422" w:rsidRDefault="00255529" w:rsidP="00204F4B">
            <w:pPr>
              <w:numPr>
                <w:ilvl w:val="0"/>
                <w:numId w:val="3"/>
              </w:numPr>
              <w:spacing w:after="0" w:line="240" w:lineRule="auto"/>
              <w:ind w:left="268" w:hanging="268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 формировании пакета электронных данных (документов) должна быть обеспечена целостность информации, шрифты, иллюстрации и другие файловые объекты должны быть встроены («внедрены») в тело файла;</w:t>
            </w:r>
          </w:p>
          <w:p w14:paraId="17F9A500" w14:textId="77777777" w:rsidR="00112422" w:rsidRDefault="00255529" w:rsidP="00204F4B">
            <w:pPr>
              <w:numPr>
                <w:ilvl w:val="0"/>
                <w:numId w:val="3"/>
              </w:numPr>
              <w:spacing w:after="0" w:line="240" w:lineRule="auto"/>
              <w:ind w:left="268" w:hanging="268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Архивные файловые форматы (RAR) допускается использовать для представления документов с общим объемом количества информации более 500 Мбайт (мегабайт);</w:t>
            </w:r>
          </w:p>
          <w:p w14:paraId="5F3BA320" w14:textId="77777777" w:rsidR="00112422" w:rsidRDefault="00255529" w:rsidP="00204F4B">
            <w:pPr>
              <w:numPr>
                <w:ilvl w:val="0"/>
                <w:numId w:val="3"/>
              </w:numPr>
              <w:spacing w:after="0" w:line="240" w:lineRule="auto"/>
              <w:ind w:left="268" w:hanging="268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Представление части документа (не в полном объеме) не допускается;</w:t>
            </w:r>
          </w:p>
          <w:p w14:paraId="0DEDF053" w14:textId="77777777" w:rsidR="00112422" w:rsidRDefault="00255529" w:rsidP="00204F4B">
            <w:pPr>
              <w:numPr>
                <w:ilvl w:val="0"/>
                <w:numId w:val="3"/>
              </w:numPr>
              <w:spacing w:after="0" w:line="240" w:lineRule="auto"/>
              <w:ind w:left="268" w:hanging="268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Для представляемых графических изображений не должны быть применены растягивание/сжатие, поворот растровых изображений и иные трансформации;</w:t>
            </w:r>
          </w:p>
          <w:p w14:paraId="7C2950A1" w14:textId="77777777" w:rsidR="00112422" w:rsidRDefault="00255529" w:rsidP="00204F4B">
            <w:pPr>
              <w:numPr>
                <w:ilvl w:val="0"/>
                <w:numId w:val="3"/>
              </w:numPr>
              <w:spacing w:after="0" w:line="240" w:lineRule="auto"/>
              <w:ind w:left="268" w:hanging="268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Копии текстовых документов должны соответствовать определениям </w:t>
            </w:r>
            <w:r>
              <w:rPr>
                <w:rFonts w:ascii="Times New Roman" w:hAnsi="Times New Roman"/>
                <w:sz w:val="20"/>
                <w:highlight w:val="white"/>
              </w:rPr>
              <w:t>ГОСТ Р 7.0.8-2013</w:t>
            </w:r>
            <w:r>
              <w:rPr>
                <w:rFonts w:ascii="Times New Roman" w:hAnsi="Times New Roman"/>
                <w:color w:val="444444"/>
                <w:sz w:val="20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 не содержать визуально воспринимаемых признаков изменения документа, полностью воспроизводящего информацию подлинного документа и всех его внешних признаков или их частей;</w:t>
            </w:r>
          </w:p>
          <w:p w14:paraId="58071E55" w14:textId="77777777" w:rsidR="00112422" w:rsidRDefault="00255529" w:rsidP="00204F4B">
            <w:pPr>
              <w:numPr>
                <w:ilvl w:val="0"/>
                <w:numId w:val="3"/>
              </w:numPr>
              <w:spacing w:after="0" w:line="240" w:lineRule="auto"/>
              <w:ind w:left="268" w:hanging="268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Каждое наименование файла пакета электронных данных (документов) должно соответствовать содержанию файла (включая надписи и графические изображения);</w:t>
            </w:r>
          </w:p>
          <w:p w14:paraId="242387CF" w14:textId="77777777" w:rsidR="00112422" w:rsidRDefault="00255529" w:rsidP="00204F4B">
            <w:pPr>
              <w:numPr>
                <w:ilvl w:val="0"/>
                <w:numId w:val="3"/>
              </w:numPr>
              <w:spacing w:after="0" w:line="240" w:lineRule="auto"/>
              <w:ind w:left="268" w:hanging="268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Файлы не должны содержать недоступных для прочтения (рассмотрения) надписей, условных обозначений, толщин линий, текстур, рисунков, архитектурных деталей; </w:t>
            </w:r>
          </w:p>
          <w:p w14:paraId="021DDD61" w14:textId="77777777" w:rsidR="00112422" w:rsidRDefault="00255529" w:rsidP="00204F4B">
            <w:pPr>
              <w:numPr>
                <w:ilvl w:val="0"/>
                <w:numId w:val="3"/>
              </w:numPr>
              <w:spacing w:after="0" w:line="240" w:lineRule="auto"/>
              <w:ind w:left="268" w:hanging="268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Документы на всех листах должны иметь подписи и даты в указанных для этого местах. </w:t>
            </w:r>
          </w:p>
          <w:p w14:paraId="4EC28929" w14:textId="77777777" w:rsidR="00112422" w:rsidRDefault="00112422" w:rsidP="00204F4B">
            <w:pPr>
              <w:spacing w:after="0" w:line="240" w:lineRule="auto"/>
              <w:ind w:left="268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12422" w14:paraId="3D6EB1CD" w14:textId="77777777" w:rsidTr="003845F0">
        <w:trPr>
          <w:trHeight w:val="195"/>
        </w:trPr>
        <w:tc>
          <w:tcPr>
            <w:tcW w:w="9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7C287" w14:textId="77777777" w:rsidR="00112422" w:rsidRDefault="00255529" w:rsidP="00204F4B">
            <w:pPr>
              <w:spacing w:after="0" w:line="240" w:lineRule="auto"/>
              <w:ind w:left="405"/>
              <w:jc w:val="both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5. ТРЕБОВАНИЯ К СОГЛАСОВАНИЯМ</w:t>
            </w:r>
          </w:p>
        </w:tc>
      </w:tr>
      <w:tr w:rsidR="00112422" w14:paraId="46037A78" w14:textId="77777777" w:rsidTr="003845F0">
        <w:trPr>
          <w:trHeight w:val="1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A7C995" w14:textId="77777777" w:rsidR="00112422" w:rsidRDefault="0025552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ED373C" w14:textId="77777777" w:rsidR="00112422" w:rsidRPr="00FA5B09" w:rsidRDefault="00255529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</w:rPr>
            </w:pPr>
            <w:r w:rsidRPr="00FA5B09">
              <w:rPr>
                <w:rFonts w:ascii="Times New Roman" w:hAnsi="Times New Roman"/>
                <w:sz w:val="20"/>
              </w:rPr>
              <w:t>Общие требования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6CFE65" w14:textId="77777777" w:rsidR="00112422" w:rsidRPr="00FA5B09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A5B09">
              <w:rPr>
                <w:rFonts w:ascii="Times New Roman" w:hAnsi="Times New Roman"/>
                <w:sz w:val="20"/>
              </w:rPr>
              <w:t>Согласовать концепция благоустройства, проектную и рабочую документацию с Заказчиком.</w:t>
            </w:r>
          </w:p>
          <w:p w14:paraId="54683D6F" w14:textId="77777777" w:rsidR="00112422" w:rsidRPr="00FA5B09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A5B09">
              <w:rPr>
                <w:rFonts w:ascii="Times New Roman" w:hAnsi="Times New Roman"/>
                <w:sz w:val="20"/>
              </w:rPr>
              <w:t>Согласование проекта проводится Подрядчиком при непосредственном участии Заказчика с фиксацией технических решений.</w:t>
            </w:r>
          </w:p>
          <w:p w14:paraId="3E09B5DF" w14:textId="77777777" w:rsidR="00112422" w:rsidRPr="00FA5B09" w:rsidRDefault="00255529" w:rsidP="00204F4B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</w:rPr>
            </w:pPr>
            <w:r w:rsidRPr="00FA5B09">
              <w:rPr>
                <w:rFonts w:ascii="Times New Roman" w:hAnsi="Times New Roman"/>
                <w:sz w:val="20"/>
              </w:rPr>
              <w:t>Согласования выполняются проектной организацией в полном объеме за счет средств, выделенных на разработку проекта.</w:t>
            </w:r>
          </w:p>
          <w:p w14:paraId="15931118" w14:textId="77777777" w:rsidR="00112422" w:rsidRPr="00FA5B09" w:rsidRDefault="00255529" w:rsidP="00204F4B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</w:rPr>
            </w:pPr>
            <w:r w:rsidRPr="00FA5B09">
              <w:rPr>
                <w:rFonts w:ascii="Times New Roman" w:hAnsi="Times New Roman"/>
                <w:sz w:val="20"/>
              </w:rPr>
              <w:t>Согласовать проектную документацию с ресурсоснабжающими организациями (АО «МОЭСК», ГОУП «</w:t>
            </w:r>
            <w:proofErr w:type="spellStart"/>
            <w:r w:rsidRPr="00FA5B09">
              <w:rPr>
                <w:rFonts w:ascii="Times New Roman" w:hAnsi="Times New Roman"/>
                <w:sz w:val="20"/>
              </w:rPr>
              <w:t>Мурманскводоканал</w:t>
            </w:r>
            <w:proofErr w:type="spellEnd"/>
            <w:r w:rsidRPr="00FA5B09">
              <w:rPr>
                <w:rFonts w:ascii="Times New Roman" w:hAnsi="Times New Roman"/>
                <w:sz w:val="20"/>
              </w:rPr>
              <w:t>», АО «ТЭКОС», ПАО «Ростелеком», ММБУ «Управление дорожного хозяйства», АО «Мурманская ТЭЦ»</w:t>
            </w:r>
            <w:r w:rsidR="00F5477E" w:rsidRPr="00FA5B09">
              <w:rPr>
                <w:rFonts w:ascii="Times New Roman" w:hAnsi="Times New Roman"/>
                <w:sz w:val="20"/>
              </w:rPr>
              <w:t>, ПАО «</w:t>
            </w:r>
            <w:proofErr w:type="spellStart"/>
            <w:r w:rsidR="00F5477E" w:rsidRPr="00FA5B09">
              <w:rPr>
                <w:rFonts w:ascii="Times New Roman" w:hAnsi="Times New Roman"/>
                <w:sz w:val="20"/>
              </w:rPr>
              <w:t>Россети</w:t>
            </w:r>
            <w:proofErr w:type="spellEnd"/>
            <w:r w:rsidR="00F5477E" w:rsidRPr="00FA5B09">
              <w:rPr>
                <w:rFonts w:ascii="Times New Roman" w:hAnsi="Times New Roman"/>
                <w:sz w:val="20"/>
              </w:rPr>
              <w:t>»,</w:t>
            </w:r>
            <w:r w:rsidR="00AD7B02" w:rsidRPr="00FA5B09">
              <w:rPr>
                <w:rFonts w:ascii="Times New Roman" w:hAnsi="Times New Roman"/>
                <w:sz w:val="20"/>
              </w:rPr>
              <w:t xml:space="preserve"> </w:t>
            </w:r>
            <w:r w:rsidR="009326D6" w:rsidRPr="00FA5B09">
              <w:rPr>
                <w:rFonts w:ascii="Times New Roman" w:hAnsi="Times New Roman"/>
                <w:sz w:val="20"/>
              </w:rPr>
              <w:t>АО «</w:t>
            </w:r>
            <w:proofErr w:type="spellStart"/>
            <w:r w:rsidR="009326D6" w:rsidRPr="00FA5B09">
              <w:rPr>
                <w:rFonts w:ascii="Times New Roman" w:hAnsi="Times New Roman"/>
                <w:sz w:val="20"/>
              </w:rPr>
              <w:t>Воентелеком</w:t>
            </w:r>
            <w:proofErr w:type="spellEnd"/>
            <w:r w:rsidR="009326D6" w:rsidRPr="00FA5B09">
              <w:rPr>
                <w:rFonts w:ascii="Times New Roman" w:hAnsi="Times New Roman"/>
                <w:sz w:val="20"/>
              </w:rPr>
              <w:t>»,</w:t>
            </w:r>
            <w:r w:rsidRPr="00FA5B09">
              <w:rPr>
                <w:rFonts w:ascii="Times New Roman" w:hAnsi="Times New Roman"/>
                <w:sz w:val="20"/>
              </w:rPr>
              <w:t xml:space="preserve"> иными организациями, которые имеют сети в границах выполнения работ)</w:t>
            </w:r>
          </w:p>
        </w:tc>
      </w:tr>
      <w:tr w:rsidR="00112422" w14:paraId="0EDBABCB" w14:textId="77777777" w:rsidTr="003845F0">
        <w:trPr>
          <w:trHeight w:val="1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7E22A4" w14:textId="77777777" w:rsidR="00112422" w:rsidRDefault="0025552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03A747" w14:textId="77777777" w:rsidR="00112422" w:rsidRPr="00FA5B09" w:rsidRDefault="00255529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</w:rPr>
            </w:pPr>
            <w:r w:rsidRPr="00FA5B09">
              <w:rPr>
                <w:rFonts w:ascii="Times New Roman" w:hAnsi="Times New Roman"/>
                <w:sz w:val="20"/>
              </w:rPr>
              <w:t>Проведение государственной экспертизы по достоверности определения сметной стоимости объекта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34FD06" w14:textId="77777777" w:rsidR="00112422" w:rsidRPr="00FA5B09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A5B09">
              <w:rPr>
                <w:rFonts w:ascii="Times New Roman" w:hAnsi="Times New Roman"/>
                <w:sz w:val="20"/>
              </w:rPr>
              <w:t>Провести государственную экспертизу проектной документации в части проверки достоверности определения сметной стоимости благоустройства в ГОАУ «Управление государственной экспертизы Мурманской области».</w:t>
            </w:r>
          </w:p>
        </w:tc>
      </w:tr>
      <w:tr w:rsidR="00112422" w14:paraId="0C04C62D" w14:textId="77777777" w:rsidTr="003845F0">
        <w:trPr>
          <w:trHeight w:val="142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5A51B5" w14:textId="77777777" w:rsidR="00112422" w:rsidRDefault="002555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5.3.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D40C1" w14:textId="77777777" w:rsidR="00112422" w:rsidRDefault="002555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Гарантийный срок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A0833" w14:textId="77777777" w:rsidR="00112422" w:rsidRDefault="00255529" w:rsidP="00204F4B">
            <w:pPr>
              <w:widowControl w:val="0"/>
              <w:spacing w:after="0" w:line="240" w:lineRule="auto"/>
              <w:ind w:right="5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месяцев.</w:t>
            </w:r>
          </w:p>
          <w:p w14:paraId="33096F6F" w14:textId="77777777" w:rsidR="00112422" w:rsidRDefault="00255529" w:rsidP="00204F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</w:rPr>
              <w:t>Период, в течение которого проектная организация гарантирует внесение изменений в рабочую документацию, необходимость которых может возникнуть в процессе реализации проекта. В случае необходимости внесенные изменения должны быть согласованы с соответствующими инстанциями.</w:t>
            </w:r>
          </w:p>
        </w:tc>
      </w:tr>
      <w:tr w:rsidR="00112422" w14:paraId="60307CF8" w14:textId="77777777" w:rsidTr="00895FBB">
        <w:trPr>
          <w:trHeight w:val="4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335F73" w14:textId="77777777" w:rsidR="00112422" w:rsidRDefault="002555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93FA" w14:textId="77777777" w:rsidR="00112422" w:rsidRDefault="002555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Особые условия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B59E8" w14:textId="77777777" w:rsidR="00112422" w:rsidRDefault="00255529" w:rsidP="00536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 момента подписания акта сдачи-приемки выполненных работ по договору Заказчику переходят в полном объеме исключительные права на всю проектную и рабочую документацию.</w:t>
            </w:r>
          </w:p>
          <w:p w14:paraId="25F48545" w14:textId="77777777" w:rsidR="005367B6" w:rsidRPr="005367B6" w:rsidRDefault="005367B6" w:rsidP="00536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5367B6">
              <w:rPr>
                <w:rFonts w:ascii="Times New Roman" w:hAnsi="Times New Roman"/>
                <w:sz w:val="20"/>
              </w:rPr>
              <w:t xml:space="preserve">Предусмотреть проектной и рабочей документацией разделение этапов благоустройства территории: </w:t>
            </w:r>
          </w:p>
          <w:p w14:paraId="30A96B0E" w14:textId="77777777" w:rsidR="005367B6" w:rsidRPr="00895FBB" w:rsidRDefault="005367B6" w:rsidP="00536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895FBB">
              <w:rPr>
                <w:rFonts w:ascii="Times New Roman" w:hAnsi="Times New Roman"/>
                <w:sz w:val="20"/>
                <w:highlight w:val="yellow"/>
              </w:rPr>
              <w:lastRenderedPageBreak/>
              <w:t>1. Благоустройство территории вдоль пр. Кольский;</w:t>
            </w:r>
          </w:p>
          <w:p w14:paraId="6E7CBA65" w14:textId="677BEE55" w:rsidR="005367B6" w:rsidRPr="00895FBB" w:rsidRDefault="005367B6" w:rsidP="00536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895FBB">
              <w:rPr>
                <w:rFonts w:ascii="Times New Roman" w:hAnsi="Times New Roman"/>
                <w:sz w:val="20"/>
                <w:highlight w:val="yellow"/>
              </w:rPr>
              <w:t>2. Благоустройство</w:t>
            </w:r>
            <w:r w:rsidR="002B34A8">
              <w:rPr>
                <w:rFonts w:ascii="Times New Roman" w:hAnsi="Times New Roman"/>
                <w:sz w:val="20"/>
                <w:highlight w:val="yellow"/>
              </w:rPr>
              <w:t xml:space="preserve"> территории вдоль улицы Морской;</w:t>
            </w:r>
          </w:p>
          <w:p w14:paraId="27B830AF" w14:textId="576B5036" w:rsidR="005367B6" w:rsidRPr="005367B6" w:rsidRDefault="005367B6" w:rsidP="00536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95FBB">
              <w:rPr>
                <w:rFonts w:ascii="Times New Roman" w:hAnsi="Times New Roman"/>
                <w:sz w:val="20"/>
                <w:highlight w:val="yellow"/>
              </w:rPr>
              <w:t>3. Благоустройство остальной территории в границах производства работ</w:t>
            </w:r>
            <w:r w:rsidR="002B34A8">
              <w:rPr>
                <w:rFonts w:ascii="Times New Roman" w:hAnsi="Times New Roman"/>
                <w:sz w:val="20"/>
              </w:rPr>
              <w:t>.</w:t>
            </w:r>
          </w:p>
        </w:tc>
      </w:tr>
    </w:tbl>
    <w:p w14:paraId="3F37164D" w14:textId="77777777" w:rsidR="00112422" w:rsidRDefault="00112422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</w:rPr>
      </w:pPr>
    </w:p>
    <w:p w14:paraId="3F5F6A81" w14:textId="527E267E" w:rsidR="00112422" w:rsidRDefault="00255529" w:rsidP="00B24361">
      <w:pPr>
        <w:spacing w:after="0" w:line="240" w:lineRule="auto"/>
        <w:ind w:left="72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</w:p>
    <w:p w14:paraId="4A85AB3B" w14:textId="25815ED2" w:rsidR="00112422" w:rsidRDefault="00B24361" w:rsidP="00B24361">
      <w:pPr>
        <w:tabs>
          <w:tab w:val="left" w:pos="567"/>
        </w:tabs>
        <w:spacing w:after="0" w:line="240" w:lineRule="auto"/>
        <w:ind w:left="567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>Приложение № 1 к Техническому заданию</w:t>
      </w:r>
    </w:p>
    <w:p w14:paraId="6F1F72A8" w14:textId="247E851A" w:rsidR="00B24361" w:rsidRDefault="00B243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0"/>
        </w:rPr>
      </w:pPr>
    </w:p>
    <w:p w14:paraId="24C509D8" w14:textId="2AB7EAF6" w:rsidR="00B24361" w:rsidRPr="00B24361" w:rsidRDefault="00B243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4361">
        <w:rPr>
          <w:rFonts w:ascii="Times New Roman" w:hAnsi="Times New Roman"/>
          <w:b/>
          <w:sz w:val="24"/>
          <w:szCs w:val="24"/>
        </w:rPr>
        <w:t>Порядок сдачи-приемки выполненных работ</w:t>
      </w:r>
    </w:p>
    <w:p w14:paraId="6CBDAD5D" w14:textId="77777777" w:rsidR="00B24361" w:rsidRDefault="00B2436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0"/>
        </w:rPr>
      </w:pPr>
    </w:p>
    <w:tbl>
      <w:tblPr>
        <w:tblW w:w="1091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701"/>
        <w:gridCol w:w="1843"/>
        <w:gridCol w:w="3260"/>
        <w:gridCol w:w="2127"/>
      </w:tblGrid>
      <w:tr w:rsidR="00367096" w14:paraId="25532871" w14:textId="77777777" w:rsidTr="0036709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6E482" w14:textId="77777777" w:rsidR="00367096" w:rsidRPr="00367096" w:rsidRDefault="00367096" w:rsidP="00666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367096">
              <w:rPr>
                <w:rFonts w:ascii="Times New Roman" w:hAnsi="Times New Roman"/>
                <w:b/>
                <w:sz w:val="20"/>
              </w:rPr>
              <w:t>№ этапа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1067A" w14:textId="5F2EDEC5" w:rsidR="00367096" w:rsidRPr="00367096" w:rsidRDefault="00367096" w:rsidP="00666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подэтапа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(при наличии)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8FC2E" w14:textId="593CA05D" w:rsidR="00367096" w:rsidRPr="00367096" w:rsidRDefault="00367096" w:rsidP="00666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367096">
              <w:rPr>
                <w:rFonts w:ascii="Times New Roman" w:hAnsi="Times New Roman"/>
                <w:b/>
                <w:sz w:val="20"/>
              </w:rPr>
              <w:t>Наименование этапов 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F7050" w14:textId="77777777" w:rsidR="00367096" w:rsidRPr="00367096" w:rsidRDefault="00367096" w:rsidP="00666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367096">
              <w:rPr>
                <w:rFonts w:ascii="Times New Roman" w:hAnsi="Times New Roman"/>
                <w:b/>
                <w:sz w:val="20"/>
              </w:rPr>
              <w:t>Срок окончания выполнения этапов работ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493CA" w14:textId="77777777" w:rsidR="00367096" w:rsidRPr="00367096" w:rsidRDefault="00367096" w:rsidP="00666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367096">
              <w:rPr>
                <w:rFonts w:ascii="Times New Roman" w:hAnsi="Times New Roman"/>
                <w:b/>
                <w:sz w:val="20"/>
              </w:rPr>
              <w:t>Результаты выполненной работы, подлежащие приемке заказчиком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68759" w14:textId="73D2C4D3" w:rsidR="00367096" w:rsidRPr="00367096" w:rsidRDefault="00367096" w:rsidP="00666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367096">
              <w:rPr>
                <w:rFonts w:ascii="Times New Roman" w:hAnsi="Times New Roman"/>
                <w:b/>
                <w:sz w:val="20"/>
              </w:rPr>
              <w:t>Документ, предоставляемый Подрядчиком по окончании выполнения работ</w:t>
            </w:r>
          </w:p>
        </w:tc>
      </w:tr>
      <w:tr w:rsidR="00367096" w14:paraId="623BEB7D" w14:textId="77777777" w:rsidTr="00367096">
        <w:trPr>
          <w:trHeight w:val="94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338FE" w14:textId="3E33F30A" w:rsidR="00367096" w:rsidRPr="000F1BD2" w:rsidRDefault="00367096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="00F12C32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C5B67" w14:textId="39C1A19B" w:rsidR="00367096" w:rsidRDefault="00367096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E15C1" w14:textId="24C21F02" w:rsidR="00367096" w:rsidRDefault="00367096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Корректировка концепции благоустройства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570C5" w14:textId="77777777" w:rsidR="00367096" w:rsidRDefault="00367096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</w:t>
            </w:r>
            <w:r w:rsidRPr="00FA5B09">
              <w:rPr>
                <w:rFonts w:ascii="Times New Roman" w:hAnsi="Times New Roman"/>
                <w:sz w:val="20"/>
              </w:rPr>
              <w:t>течение 5</w:t>
            </w:r>
            <w:r>
              <w:rPr>
                <w:rFonts w:ascii="Times New Roman" w:hAnsi="Times New Roman"/>
                <w:sz w:val="20"/>
              </w:rPr>
              <w:t xml:space="preserve"> календарных дней с даты начала работ по договору</w:t>
            </w:r>
          </w:p>
          <w:p w14:paraId="38841660" w14:textId="77777777" w:rsidR="00367096" w:rsidRDefault="00367096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B2E6D" w14:textId="77777777" w:rsidR="00367096" w:rsidRDefault="00367096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Откорректированная концепция благоустройства, выполненная в соответствии с требованиями настоящего технического задания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0E55D" w14:textId="193102B1" w:rsidR="00367096" w:rsidRDefault="00367096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Акт сдачи-приемки выполненных работ в рамках 1 этапа</w:t>
            </w:r>
          </w:p>
        </w:tc>
      </w:tr>
      <w:tr w:rsidR="00F12C32" w14:paraId="569EBB38" w14:textId="77777777" w:rsidTr="00395CA1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5F7EC" w14:textId="73D1443E" w:rsidR="00F12C32" w:rsidRPr="000F1BD2" w:rsidRDefault="00F12C32" w:rsidP="00F12C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64F62" w14:textId="2FE58628" w:rsidR="00F12C3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4E695" w14:textId="2EBB69CB" w:rsidR="00F12C3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Разработка проектной документации на 1-й этап 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ED7C5" w14:textId="661772C6" w:rsidR="00F12C32" w:rsidRDefault="00E17DCE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17DCE">
              <w:rPr>
                <w:rFonts w:ascii="Times New Roman" w:hAnsi="Times New Roman"/>
                <w:sz w:val="20"/>
              </w:rPr>
              <w:t>Не позднее 40 календарных дней с даты подписания Заказчиком акта сдачи-приемки выполненных работ по 1 этапу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85AC9" w14:textId="77777777" w:rsidR="00F12C32" w:rsidRPr="00D972FD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972FD">
              <w:rPr>
                <w:rFonts w:ascii="Times New Roman" w:hAnsi="Times New Roman"/>
                <w:sz w:val="20"/>
              </w:rPr>
              <w:t>Разделы на 1-</w:t>
            </w:r>
            <w:r>
              <w:rPr>
                <w:rFonts w:ascii="Times New Roman" w:hAnsi="Times New Roman"/>
                <w:sz w:val="20"/>
              </w:rPr>
              <w:t>й</w:t>
            </w:r>
            <w:r w:rsidRPr="00FA5B09">
              <w:rPr>
                <w:rFonts w:ascii="Times New Roman" w:hAnsi="Times New Roman"/>
                <w:sz w:val="20"/>
              </w:rPr>
              <w:t>, 2-й, 3-й этап</w:t>
            </w:r>
            <w:r w:rsidRPr="00D972FD">
              <w:rPr>
                <w:rFonts w:ascii="Times New Roman" w:hAnsi="Times New Roman"/>
                <w:sz w:val="20"/>
              </w:rPr>
              <w:t xml:space="preserve"> работ:</w:t>
            </w:r>
          </w:p>
          <w:p w14:paraId="32FFB008" w14:textId="77777777" w:rsidR="00F12C32" w:rsidRPr="00D972FD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972FD">
              <w:rPr>
                <w:rFonts w:ascii="Times New Roman" w:hAnsi="Times New Roman"/>
                <w:sz w:val="20"/>
              </w:rPr>
              <w:t>раздел 1 "Пояснительная записка";</w:t>
            </w:r>
          </w:p>
          <w:p w14:paraId="1610E2AC" w14:textId="77777777" w:rsidR="00F12C32" w:rsidRPr="00D972FD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972FD">
              <w:rPr>
                <w:rFonts w:ascii="Times New Roman" w:hAnsi="Times New Roman"/>
                <w:sz w:val="20"/>
              </w:rPr>
              <w:t>раздел 2 "Схема планировочной организации земельного участка";</w:t>
            </w:r>
          </w:p>
          <w:p w14:paraId="20D4AA11" w14:textId="77777777" w:rsidR="00F12C32" w:rsidRPr="00D972FD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972FD">
              <w:rPr>
                <w:rFonts w:ascii="Times New Roman" w:hAnsi="Times New Roman"/>
                <w:sz w:val="20"/>
              </w:rPr>
              <w:t>раздел 3 "Объемно-планировочные и архитектурные решения";</w:t>
            </w:r>
          </w:p>
          <w:p w14:paraId="19BC8B81" w14:textId="77777777" w:rsidR="00F12C3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откорректированная проектная документация на 1-й этап работ, выполненная в соответствии с требованиями настоящего технического задания:</w:t>
            </w:r>
          </w:p>
          <w:p w14:paraId="7E0A8446" w14:textId="77777777" w:rsidR="00F12C3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раздел 4 «Конструктивные и объёмно-планировочные решения»;</w:t>
            </w:r>
          </w:p>
          <w:p w14:paraId="0D891302" w14:textId="77777777" w:rsidR="00F12C3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раздел 5 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решений»;</w:t>
            </w:r>
          </w:p>
          <w:p w14:paraId="3D28F9C0" w14:textId="77777777" w:rsidR="00F12C3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подраздел 5.1. «Система электроснабжения»;</w:t>
            </w:r>
          </w:p>
          <w:p w14:paraId="72171ECF" w14:textId="03BEEFCE" w:rsidR="00F12C3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подраздел 5.3.2 «Система водоотведения»</w:t>
            </w:r>
          </w:p>
          <w:p w14:paraId="13910C8C" w14:textId="77777777" w:rsidR="00F12C3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подраздел 5.5. «Сети связи»</w:t>
            </w:r>
          </w:p>
          <w:p w14:paraId="544B0003" w14:textId="77777777" w:rsidR="00F12C3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раздел 6 «Проект организации строительства»;</w:t>
            </w:r>
          </w:p>
          <w:p w14:paraId="53FA7537" w14:textId="77777777" w:rsidR="00F12C3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раздел 8 «Перечень мероприятий по охране окружающей среды»</w:t>
            </w:r>
          </w:p>
          <w:p w14:paraId="130F1682" w14:textId="77777777" w:rsidR="00F12C3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раздел 10 «Мероприятия по обеспечению доступа инвалидов»;</w:t>
            </w:r>
          </w:p>
          <w:p w14:paraId="7ECE85EE" w14:textId="77777777" w:rsidR="00F12C3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раздел 11 «Смета на строительство»;</w:t>
            </w:r>
          </w:p>
          <w:p w14:paraId="1FD7178A" w14:textId="77777777" w:rsidR="00F12C3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раздел 12 «Иная документация»</w:t>
            </w:r>
          </w:p>
          <w:p w14:paraId="198D0FE4" w14:textId="59B6F6E4" w:rsidR="00F12C3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подраздел 12.1 «Организация дорожного движения»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75CC4" w14:textId="2FA1BDE6" w:rsidR="00F12C3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57BCF">
              <w:rPr>
                <w:rFonts w:ascii="Times New Roman" w:hAnsi="Times New Roman"/>
                <w:sz w:val="20"/>
              </w:rPr>
              <w:t>Акт приема-передачи документации</w:t>
            </w:r>
            <w:r>
              <w:rPr>
                <w:rFonts w:ascii="Times New Roman" w:hAnsi="Times New Roman"/>
                <w:sz w:val="20"/>
              </w:rPr>
              <w:t xml:space="preserve"> в рамках </w:t>
            </w:r>
            <w:proofErr w:type="spellStart"/>
            <w:r>
              <w:rPr>
                <w:rFonts w:ascii="Times New Roman" w:hAnsi="Times New Roman"/>
                <w:sz w:val="20"/>
              </w:rPr>
              <w:t>подэтапа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2.1 этапа 2</w:t>
            </w:r>
          </w:p>
        </w:tc>
      </w:tr>
      <w:tr w:rsidR="00F12C32" w14:paraId="7C820D8B" w14:textId="77777777" w:rsidTr="00382B8E">
        <w:trPr>
          <w:trHeight w:val="699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14264" w14:textId="4547108F" w:rsidR="00F12C32" w:rsidRPr="000F1BD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0D455" w14:textId="7B7F3345" w:rsidR="00F12C3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CB125" w14:textId="46B05D1C" w:rsidR="00F12C3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Разработка рабочей документации 1-го этапа 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97EE8" w14:textId="7BD84F18" w:rsidR="00F12C32" w:rsidRDefault="00E17DCE" w:rsidP="00607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17DCE">
              <w:rPr>
                <w:rFonts w:ascii="Times New Roman" w:hAnsi="Times New Roman"/>
                <w:sz w:val="20"/>
              </w:rPr>
              <w:t xml:space="preserve">Не позднее 40 календарных дней с даты подписания Заказчиком акта приема-передачи документации в рамках </w:t>
            </w:r>
            <w:proofErr w:type="spellStart"/>
            <w:r w:rsidRPr="00E17DCE">
              <w:rPr>
                <w:rFonts w:ascii="Times New Roman" w:hAnsi="Times New Roman"/>
                <w:sz w:val="20"/>
              </w:rPr>
              <w:t>подэтапа</w:t>
            </w:r>
            <w:proofErr w:type="spellEnd"/>
            <w:r w:rsidRPr="00E17DCE">
              <w:rPr>
                <w:rFonts w:ascii="Times New Roman" w:hAnsi="Times New Roman"/>
                <w:sz w:val="20"/>
              </w:rPr>
              <w:t xml:space="preserve"> 2.1 этапа 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5966A" w14:textId="77777777" w:rsidR="00F12C3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Откорректированная рабочая документация, выполненная в соответствии с требованиями настоящего технического задания:</w:t>
            </w:r>
          </w:p>
          <w:p w14:paraId="3E26307F" w14:textId="54B35702" w:rsidR="00F12C32" w:rsidRDefault="00F12C32" w:rsidP="00F503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генеральный план, архитектурные решения, конструктивные решения (КЖ, КМ, КМД и пр. необходимые чертежи), электроснабжение, наружное электроосвещение, силовое электрооборудование, электрическое освещение, силовое электрооборудование, наружные сети водоснабжения и канализации, внутренние системы водоснабжения и канализации, РТ, </w:t>
            </w:r>
            <w:r>
              <w:rPr>
                <w:rFonts w:ascii="Times New Roman" w:hAnsi="Times New Roman"/>
                <w:sz w:val="20"/>
              </w:rPr>
              <w:lastRenderedPageBreak/>
              <w:t>ПС, ОС (при необходимости, по согласованию с Заказчиком)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F440A" w14:textId="5B877954" w:rsidR="00F12C3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12C32">
              <w:rPr>
                <w:rFonts w:ascii="Times New Roman" w:hAnsi="Times New Roman"/>
                <w:sz w:val="20"/>
              </w:rPr>
              <w:lastRenderedPageBreak/>
              <w:t xml:space="preserve">Акт приема-передачи документации в рамках </w:t>
            </w:r>
            <w:proofErr w:type="spellStart"/>
            <w:r w:rsidRPr="00F12C32">
              <w:rPr>
                <w:rFonts w:ascii="Times New Roman" w:hAnsi="Times New Roman"/>
                <w:sz w:val="20"/>
              </w:rPr>
              <w:t>подэтапа</w:t>
            </w:r>
            <w:proofErr w:type="spellEnd"/>
            <w:r w:rsidRPr="00F12C32">
              <w:rPr>
                <w:rFonts w:ascii="Times New Roman" w:hAnsi="Times New Roman"/>
                <w:sz w:val="20"/>
              </w:rPr>
              <w:t xml:space="preserve"> 2.2 этапа 2</w:t>
            </w:r>
          </w:p>
        </w:tc>
      </w:tr>
      <w:tr w:rsidR="00F12C32" w14:paraId="4998145E" w14:textId="77777777" w:rsidTr="00382B8E"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E8C80" w14:textId="37EA534E" w:rsidR="00F12C32" w:rsidRPr="000F1BD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24A4A" w14:textId="4C8A61A8" w:rsidR="00F12C32" w:rsidRPr="00FA5B09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0DFD7" w14:textId="100EC6EE" w:rsidR="00F12C32" w:rsidRPr="00FA5B09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A5B09">
              <w:rPr>
                <w:rFonts w:ascii="Times New Roman" w:hAnsi="Times New Roman"/>
                <w:color w:val="auto"/>
                <w:sz w:val="20"/>
              </w:rPr>
              <w:t>Прохождение процедуры государственной экспертизы по достоверности определения сметной стоимости объекта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8370A" w14:textId="2F75693B" w:rsidR="00F12C32" w:rsidRPr="00FA5B09" w:rsidRDefault="00E17DCE" w:rsidP="0066607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позднее</w:t>
            </w:r>
            <w:r w:rsidRPr="00FF2789">
              <w:rPr>
                <w:rFonts w:ascii="Times New Roman" w:hAnsi="Times New Roman"/>
                <w:sz w:val="20"/>
              </w:rPr>
              <w:t xml:space="preserve"> 30 рабочих дней с даты подписания Заказчиком </w:t>
            </w:r>
            <w:r w:rsidRPr="002A0101">
              <w:rPr>
                <w:rFonts w:ascii="Times New Roman" w:hAnsi="Times New Roman"/>
                <w:sz w:val="20"/>
              </w:rPr>
              <w:t xml:space="preserve">акта приема-передачи документации в рамках </w:t>
            </w:r>
            <w:proofErr w:type="spellStart"/>
            <w:r w:rsidRPr="002A0101">
              <w:rPr>
                <w:rFonts w:ascii="Times New Roman" w:hAnsi="Times New Roman"/>
                <w:sz w:val="20"/>
              </w:rPr>
              <w:t>подэтапа</w:t>
            </w:r>
            <w:proofErr w:type="spellEnd"/>
            <w:r w:rsidRPr="002A0101">
              <w:rPr>
                <w:rFonts w:ascii="Times New Roman" w:hAnsi="Times New Roman"/>
                <w:sz w:val="20"/>
              </w:rPr>
              <w:t xml:space="preserve"> 2.1 этапа 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43EE4" w14:textId="77777777" w:rsidR="00F12C3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255529">
              <w:rPr>
                <w:rFonts w:ascii="Times New Roman" w:hAnsi="Times New Roman"/>
                <w:sz w:val="20"/>
              </w:rPr>
              <w:t>Заключение государственной экспертизы проектной документации в части достоверности определения сметной стоимости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D9CE0" w14:textId="71CD2D30" w:rsidR="00F12C32" w:rsidRDefault="00F12C32" w:rsidP="00666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12C32">
              <w:rPr>
                <w:rFonts w:ascii="Times New Roman" w:hAnsi="Times New Roman"/>
                <w:sz w:val="20"/>
              </w:rPr>
              <w:t>Акт сдачи-приемки выполненных работ в рамках 2 этапа</w:t>
            </w:r>
          </w:p>
        </w:tc>
      </w:tr>
      <w:tr w:rsidR="00E17DCE" w14:paraId="69954A87" w14:textId="77777777" w:rsidTr="000E15F6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22F90" w14:textId="2660EF5D" w:rsidR="00E17DCE" w:rsidRPr="000F1BD2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542B8" w14:textId="48DCCDEF" w:rsidR="00E17DCE" w:rsidRPr="00FA5B09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7AA36" w14:textId="6718CAB4" w:rsidR="00E17DCE" w:rsidRPr="00FA5B09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A5B09">
              <w:rPr>
                <w:rFonts w:ascii="Times New Roman" w:hAnsi="Times New Roman"/>
                <w:color w:val="auto"/>
                <w:sz w:val="20"/>
              </w:rPr>
              <w:t xml:space="preserve">Разработка проектной документации на 2-й и </w:t>
            </w:r>
            <w:r w:rsidRPr="005367B6">
              <w:rPr>
                <w:rFonts w:ascii="Times New Roman" w:hAnsi="Times New Roman"/>
                <w:color w:val="auto"/>
                <w:sz w:val="20"/>
              </w:rPr>
              <w:t>3-й этап 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9BFF8" w14:textId="27ECCBDB" w:rsidR="00E17DCE" w:rsidRPr="00FA5B09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позднее</w:t>
            </w:r>
            <w:r w:rsidRPr="009B4AF9">
              <w:rPr>
                <w:rFonts w:ascii="Times New Roman" w:hAnsi="Times New Roman"/>
                <w:sz w:val="20"/>
              </w:rPr>
              <w:t xml:space="preserve"> 120 календарных дней с даты </w:t>
            </w:r>
            <w:r>
              <w:rPr>
                <w:rFonts w:ascii="Times New Roman" w:hAnsi="Times New Roman"/>
                <w:sz w:val="20"/>
              </w:rPr>
              <w:t xml:space="preserve">подписания Заказчиком </w:t>
            </w:r>
            <w:r w:rsidRPr="00FF2789">
              <w:rPr>
                <w:rFonts w:ascii="Times New Roman" w:hAnsi="Times New Roman"/>
                <w:sz w:val="20"/>
              </w:rPr>
              <w:t>акта сдач</w:t>
            </w:r>
            <w:r>
              <w:rPr>
                <w:rFonts w:ascii="Times New Roman" w:hAnsi="Times New Roman"/>
                <w:sz w:val="20"/>
              </w:rPr>
              <w:t>и-приемки выполненных работ по 2</w:t>
            </w:r>
            <w:r w:rsidRPr="00FF2789">
              <w:rPr>
                <w:rFonts w:ascii="Times New Roman" w:hAnsi="Times New Roman"/>
                <w:sz w:val="20"/>
              </w:rPr>
              <w:t xml:space="preserve"> этапу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C3A72" w14:textId="3B4E2DD7" w:rsidR="00E17DCE" w:rsidRPr="002B34A8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Откорректированная проектная документация </w:t>
            </w:r>
            <w:bookmarkStart w:id="0" w:name="_GoBack"/>
            <w:r w:rsidRPr="002B34A8">
              <w:rPr>
                <w:rFonts w:ascii="Times New Roman" w:hAnsi="Times New Roman"/>
                <w:color w:val="auto"/>
                <w:sz w:val="20"/>
              </w:rPr>
              <w:t>на 2-й и 3-й этап работ, выполненная в соответствии с требованиями настоящего технического задания:</w:t>
            </w:r>
          </w:p>
          <w:p w14:paraId="6B3727C7" w14:textId="77777777" w:rsidR="00E17DCE" w:rsidRPr="002B34A8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B34A8">
              <w:rPr>
                <w:rFonts w:ascii="Times New Roman" w:hAnsi="Times New Roman"/>
                <w:color w:val="auto"/>
                <w:sz w:val="20"/>
              </w:rPr>
              <w:t>раздел 4 «Конструктивные и объёмно-планировочные решения»;</w:t>
            </w:r>
          </w:p>
          <w:bookmarkEnd w:id="0"/>
          <w:p w14:paraId="3DFDF242" w14:textId="77777777" w:rsidR="00E17DCE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раздел 5 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решений»;</w:t>
            </w:r>
          </w:p>
          <w:p w14:paraId="52439648" w14:textId="77777777" w:rsidR="00E17DCE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подраздел 5.1. «Система электроснабжения»;</w:t>
            </w:r>
          </w:p>
          <w:p w14:paraId="05E92CDD" w14:textId="77777777" w:rsidR="00E17DCE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подраздел 5.3.2 «Система водоотведения»</w:t>
            </w:r>
          </w:p>
          <w:p w14:paraId="5D6AD28E" w14:textId="77777777" w:rsidR="00E17DCE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подраздел 5.5. «Сети связи»</w:t>
            </w:r>
          </w:p>
          <w:p w14:paraId="661C7B3C" w14:textId="77777777" w:rsidR="00E17DCE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раздел 6 «Проект организации строительства»;</w:t>
            </w:r>
          </w:p>
          <w:p w14:paraId="6DB08AFB" w14:textId="77777777" w:rsidR="00E17DCE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раздел 8 «Перечень мероприятий по охране окружающей среды»</w:t>
            </w:r>
          </w:p>
          <w:p w14:paraId="28D0A563" w14:textId="77777777" w:rsidR="00E17DCE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раздел 10 «Мероприятия по обеспечению доступа инвалидов»;</w:t>
            </w:r>
          </w:p>
          <w:p w14:paraId="67659783" w14:textId="77777777" w:rsidR="00E17DCE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раздел 11 «Смета на строительство»;</w:t>
            </w:r>
          </w:p>
          <w:p w14:paraId="3F72608B" w14:textId="77777777" w:rsidR="00E17DCE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раздел 12 «Иная документация»</w:t>
            </w:r>
          </w:p>
          <w:p w14:paraId="15566BBB" w14:textId="21EE9A2D" w:rsidR="00E17DCE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подраздел 12.1 «Организация дорожного движения»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FA838" w14:textId="20DBC5CB" w:rsidR="00E17DCE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12C32">
              <w:rPr>
                <w:rFonts w:ascii="Times New Roman" w:hAnsi="Times New Roman"/>
                <w:sz w:val="20"/>
              </w:rPr>
              <w:t xml:space="preserve">Акт приема-передачи документации в рамках </w:t>
            </w:r>
            <w:proofErr w:type="spellStart"/>
            <w:r w:rsidRPr="00F12C32">
              <w:rPr>
                <w:rFonts w:ascii="Times New Roman" w:hAnsi="Times New Roman"/>
                <w:sz w:val="20"/>
              </w:rPr>
              <w:t>подэтапа</w:t>
            </w:r>
            <w:proofErr w:type="spellEnd"/>
            <w:r w:rsidRPr="00F12C32">
              <w:rPr>
                <w:rFonts w:ascii="Times New Roman" w:hAnsi="Times New Roman"/>
                <w:sz w:val="20"/>
              </w:rPr>
              <w:t xml:space="preserve"> 3.1 этапа 3</w:t>
            </w:r>
          </w:p>
        </w:tc>
      </w:tr>
      <w:tr w:rsidR="00E17DCE" w14:paraId="118B9BCC" w14:textId="77777777" w:rsidTr="000E15F6"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9033F" w14:textId="7859A068" w:rsidR="00E17DCE" w:rsidRPr="000F1BD2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F5B85" w14:textId="0F12688E" w:rsidR="00E17DCE" w:rsidRPr="00FA5B09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E5870" w14:textId="597D52D3" w:rsidR="00E17DCE" w:rsidRPr="00FA5B09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A5B09">
              <w:rPr>
                <w:rFonts w:ascii="Times New Roman" w:hAnsi="Times New Roman"/>
                <w:color w:val="auto"/>
                <w:sz w:val="20"/>
              </w:rPr>
              <w:t>Прохождение процедуры государственной экспертизы по достоверности определения сметной стоимости объекта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37E47" w14:textId="4D250EFC" w:rsidR="00E17DCE" w:rsidRPr="00FA5B09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позднее</w:t>
            </w:r>
            <w:r w:rsidRPr="00AE0F24">
              <w:rPr>
                <w:rFonts w:ascii="Times New Roman" w:hAnsi="Times New Roman"/>
                <w:sz w:val="20"/>
              </w:rPr>
              <w:t xml:space="preserve"> 30 рабочих дней </w:t>
            </w:r>
            <w:r w:rsidRPr="009B4AF9">
              <w:rPr>
                <w:rFonts w:ascii="Times New Roman" w:hAnsi="Times New Roman"/>
                <w:sz w:val="20"/>
              </w:rPr>
              <w:t xml:space="preserve">с даты </w:t>
            </w:r>
            <w:r>
              <w:rPr>
                <w:rFonts w:ascii="Times New Roman" w:hAnsi="Times New Roman"/>
                <w:sz w:val="20"/>
              </w:rPr>
              <w:t>подписания Заказчиком а</w:t>
            </w:r>
            <w:r w:rsidRPr="00157BCF">
              <w:rPr>
                <w:rFonts w:ascii="Times New Roman" w:hAnsi="Times New Roman"/>
                <w:sz w:val="20"/>
              </w:rPr>
              <w:t>кт</w:t>
            </w:r>
            <w:r>
              <w:rPr>
                <w:rFonts w:ascii="Times New Roman" w:hAnsi="Times New Roman"/>
                <w:sz w:val="20"/>
              </w:rPr>
              <w:t>а</w:t>
            </w:r>
            <w:r w:rsidRPr="00157BCF">
              <w:rPr>
                <w:rFonts w:ascii="Times New Roman" w:hAnsi="Times New Roman"/>
                <w:sz w:val="20"/>
              </w:rPr>
              <w:t xml:space="preserve"> приема-передачи документации</w:t>
            </w:r>
            <w:r>
              <w:rPr>
                <w:rFonts w:ascii="Times New Roman" w:hAnsi="Times New Roman"/>
                <w:sz w:val="20"/>
              </w:rPr>
              <w:t xml:space="preserve"> в рамках </w:t>
            </w:r>
            <w:proofErr w:type="spellStart"/>
            <w:r>
              <w:rPr>
                <w:rFonts w:ascii="Times New Roman" w:hAnsi="Times New Roman"/>
                <w:sz w:val="20"/>
              </w:rPr>
              <w:t>подэтапа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3.1 этапа 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04F79" w14:textId="77777777" w:rsidR="00E17DCE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Заключение государственной экспертизы проектной документации в части достоверности определения сметной стоимости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59B17" w14:textId="402F0C8A" w:rsidR="00E17DCE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9479C">
              <w:rPr>
                <w:rFonts w:ascii="Times New Roman" w:hAnsi="Times New Roman"/>
                <w:sz w:val="20"/>
              </w:rPr>
              <w:t xml:space="preserve">Акт приема-передачи документации в рамках </w:t>
            </w:r>
            <w:proofErr w:type="spellStart"/>
            <w:r w:rsidRPr="00E9479C">
              <w:rPr>
                <w:rFonts w:ascii="Times New Roman" w:hAnsi="Times New Roman"/>
                <w:sz w:val="20"/>
              </w:rPr>
              <w:t>подэтапа</w:t>
            </w:r>
            <w:proofErr w:type="spellEnd"/>
            <w:r w:rsidRPr="00E9479C">
              <w:rPr>
                <w:rFonts w:ascii="Times New Roman" w:hAnsi="Times New Roman"/>
                <w:sz w:val="20"/>
              </w:rPr>
              <w:t xml:space="preserve"> 3.2 этапа 3</w:t>
            </w:r>
          </w:p>
        </w:tc>
      </w:tr>
      <w:tr w:rsidR="00E17DCE" w14:paraId="222DD15E" w14:textId="77777777" w:rsidTr="00E9479C">
        <w:trPr>
          <w:trHeight w:val="84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49DCD" w14:textId="032E3F2A" w:rsidR="00E17DCE" w:rsidRPr="000F1BD2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6EF48" w14:textId="4CCA1B19" w:rsidR="00E17DCE" w:rsidRPr="00FA5B09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6A041" w14:textId="0EC6C241" w:rsidR="00E17DCE" w:rsidRPr="00FA5B09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A5B09">
              <w:rPr>
                <w:rFonts w:ascii="Times New Roman" w:hAnsi="Times New Roman"/>
                <w:color w:val="auto"/>
                <w:sz w:val="20"/>
              </w:rPr>
              <w:t>Разработка рабочей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ED534" w14:textId="4E985B01" w:rsidR="00E17DCE" w:rsidRPr="00FA5B09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позднее</w:t>
            </w:r>
            <w:r w:rsidRPr="00AE0F24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45</w:t>
            </w:r>
            <w:r w:rsidRPr="00AE0F24">
              <w:rPr>
                <w:rFonts w:ascii="Times New Roman" w:hAnsi="Times New Roman"/>
                <w:sz w:val="20"/>
              </w:rPr>
              <w:t xml:space="preserve"> рабочих дней </w:t>
            </w:r>
            <w:r w:rsidRPr="009B4AF9">
              <w:rPr>
                <w:rFonts w:ascii="Times New Roman" w:hAnsi="Times New Roman"/>
                <w:sz w:val="20"/>
              </w:rPr>
              <w:t xml:space="preserve">с даты </w:t>
            </w:r>
            <w:r>
              <w:rPr>
                <w:rFonts w:ascii="Times New Roman" w:hAnsi="Times New Roman"/>
                <w:sz w:val="20"/>
              </w:rPr>
              <w:t>подписания Заказчиком а</w:t>
            </w:r>
            <w:r w:rsidRPr="00D0456C">
              <w:rPr>
                <w:rFonts w:ascii="Times New Roman" w:hAnsi="Times New Roman"/>
                <w:sz w:val="20"/>
              </w:rPr>
              <w:t>кт</w:t>
            </w:r>
            <w:r>
              <w:rPr>
                <w:rFonts w:ascii="Times New Roman" w:hAnsi="Times New Roman"/>
                <w:sz w:val="20"/>
              </w:rPr>
              <w:t>а</w:t>
            </w:r>
            <w:r w:rsidRPr="00D0456C">
              <w:rPr>
                <w:rFonts w:ascii="Times New Roman" w:hAnsi="Times New Roman"/>
                <w:sz w:val="20"/>
              </w:rPr>
              <w:t xml:space="preserve"> приема-передачи документации в рамках </w:t>
            </w:r>
            <w:proofErr w:type="spellStart"/>
            <w:r w:rsidRPr="00D0456C">
              <w:rPr>
                <w:rFonts w:ascii="Times New Roman" w:hAnsi="Times New Roman"/>
                <w:sz w:val="20"/>
              </w:rPr>
              <w:t>подэтапа</w:t>
            </w:r>
            <w:proofErr w:type="spellEnd"/>
            <w:r w:rsidRPr="00D0456C">
              <w:rPr>
                <w:rFonts w:ascii="Times New Roman" w:hAnsi="Times New Roman"/>
                <w:sz w:val="20"/>
              </w:rPr>
              <w:t xml:space="preserve"> 3.1 этапа 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1F457" w14:textId="77777777" w:rsidR="00E17DCE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Откорректированная рабочая документация, выполненная в соответствии с требованиями настоящего технического задания:</w:t>
            </w:r>
          </w:p>
          <w:p w14:paraId="0305DB79" w14:textId="23C231CD" w:rsidR="00E17DCE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генеральный план, архитектурные решения, конструктивные решения (КЖ, КМ, КМД и пр. необходимые чертежи), электроснабжение, наружное электроосвещение, силовое электрооборудование, электрическое освещение, силовое электрооборудование, наружные сети водоснабжения и канализации, внутренние системы </w:t>
            </w:r>
            <w:r>
              <w:rPr>
                <w:rFonts w:ascii="Times New Roman" w:hAnsi="Times New Roman"/>
                <w:sz w:val="20"/>
              </w:rPr>
              <w:lastRenderedPageBreak/>
              <w:t>водоснабжения и канализации, РТ, ПС, ОС (при необходимости, по согласованию с Заказчиком)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1718C" w14:textId="74E351FF" w:rsidR="00E17DCE" w:rsidRDefault="00E17DCE" w:rsidP="00E17D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9479C">
              <w:rPr>
                <w:rFonts w:ascii="Times New Roman" w:hAnsi="Times New Roman"/>
                <w:sz w:val="20"/>
              </w:rPr>
              <w:lastRenderedPageBreak/>
              <w:t>Акт сдачи-приемки выполненных работ в рамках 3 этапа</w:t>
            </w:r>
          </w:p>
        </w:tc>
      </w:tr>
    </w:tbl>
    <w:p w14:paraId="0A85358E" w14:textId="77777777" w:rsidR="00112422" w:rsidRDefault="00112422" w:rsidP="003845F0">
      <w:pPr>
        <w:spacing w:after="0" w:line="240" w:lineRule="auto"/>
        <w:rPr>
          <w:rFonts w:ascii="Times New Roman" w:hAnsi="Times New Roman"/>
          <w:i/>
          <w:sz w:val="20"/>
        </w:rPr>
      </w:pPr>
    </w:p>
    <w:p w14:paraId="206BAC72" w14:textId="77777777" w:rsidR="00112422" w:rsidRDefault="00112422">
      <w:pPr>
        <w:rPr>
          <w:rFonts w:ascii="Times New Roman" w:hAnsi="Times New Roman"/>
          <w:b/>
          <w:sz w:val="24"/>
        </w:rPr>
      </w:pPr>
    </w:p>
    <w:sectPr w:rsidR="00112422" w:rsidSect="009326D6">
      <w:pgSz w:w="11906" w:h="16838"/>
      <w:pgMar w:top="709" w:right="850" w:bottom="993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71F80"/>
    <w:multiLevelType w:val="multilevel"/>
    <w:tmpl w:val="7880622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A4579F"/>
    <w:multiLevelType w:val="multilevel"/>
    <w:tmpl w:val="80F852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67AC3"/>
    <w:multiLevelType w:val="multilevel"/>
    <w:tmpl w:val="D152C8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05339"/>
    <w:multiLevelType w:val="multilevel"/>
    <w:tmpl w:val="E24C18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023476"/>
    <w:multiLevelType w:val="hybridMultilevel"/>
    <w:tmpl w:val="6AC81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047C7A"/>
    <w:multiLevelType w:val="multilevel"/>
    <w:tmpl w:val="4CC474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22137"/>
    <w:multiLevelType w:val="multilevel"/>
    <w:tmpl w:val="0768700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  <w:color w:val="000000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422"/>
    <w:rsid w:val="000123B2"/>
    <w:rsid w:val="00087707"/>
    <w:rsid w:val="000F1BD2"/>
    <w:rsid w:val="00112422"/>
    <w:rsid w:val="0011302C"/>
    <w:rsid w:val="001E5B90"/>
    <w:rsid w:val="00204F4B"/>
    <w:rsid w:val="00255529"/>
    <w:rsid w:val="002B34A8"/>
    <w:rsid w:val="00367096"/>
    <w:rsid w:val="003845F0"/>
    <w:rsid w:val="003F3CD3"/>
    <w:rsid w:val="004F47D4"/>
    <w:rsid w:val="005367B6"/>
    <w:rsid w:val="006077DF"/>
    <w:rsid w:val="00666071"/>
    <w:rsid w:val="007933BC"/>
    <w:rsid w:val="007C1741"/>
    <w:rsid w:val="00827424"/>
    <w:rsid w:val="00895FBB"/>
    <w:rsid w:val="009326D6"/>
    <w:rsid w:val="009A546D"/>
    <w:rsid w:val="009E5407"/>
    <w:rsid w:val="00A0360A"/>
    <w:rsid w:val="00AD7B02"/>
    <w:rsid w:val="00B24361"/>
    <w:rsid w:val="00CF3B31"/>
    <w:rsid w:val="00CF6BA9"/>
    <w:rsid w:val="00D972FD"/>
    <w:rsid w:val="00E00983"/>
    <w:rsid w:val="00E17DCE"/>
    <w:rsid w:val="00E75C56"/>
    <w:rsid w:val="00E9479C"/>
    <w:rsid w:val="00F12C32"/>
    <w:rsid w:val="00F50381"/>
    <w:rsid w:val="00F5477E"/>
    <w:rsid w:val="00F57CCC"/>
    <w:rsid w:val="00FA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CF706"/>
  <w15:docId w15:val="{CE8ED5BF-D858-4968-AB57-D7F422AB7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Знак сноски1"/>
    <w:link w:val="a3"/>
    <w:rPr>
      <w:vertAlign w:val="superscript"/>
    </w:rPr>
  </w:style>
  <w:style w:type="character" w:styleId="a3">
    <w:name w:val="footnote reference"/>
    <w:link w:val="12"/>
    <w:rPr>
      <w:vertAlign w:val="superscript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4"/>
    <w:link w:val="a6"/>
    <w:rPr>
      <w:color w:val="0563C1" w:themeColor="hyperlink"/>
      <w:u w:val="single"/>
    </w:rPr>
  </w:style>
  <w:style w:type="character" w:styleId="a6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Pr>
      <w:rFonts w:ascii="Segoe UI" w:hAnsi="Segoe UI"/>
      <w:sz w:val="1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1"/>
    <w:link w:val="ad"/>
  </w:style>
  <w:style w:type="paragraph" w:styleId="af">
    <w:name w:val="Title"/>
    <w:next w:val="a"/>
    <w:link w:val="af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0">
    <w:name w:val="Заголовок Знак"/>
    <w:link w:val="a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4">
    <w:name w:val="Основной шрифт абзаца1"/>
    <w:link w:val="af1"/>
  </w:style>
  <w:style w:type="table" w:styleId="af1">
    <w:name w:val="Table Grid"/>
    <w:basedOn w:val="a1"/>
    <w:link w:val="1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2662</Words>
  <Characters>15180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Gorod 51</dc:creator>
  <cp:lastModifiedBy>Пользователь Windows</cp:lastModifiedBy>
  <cp:revision>4</cp:revision>
  <cp:lastPrinted>2023-03-17T08:03:00Z</cp:lastPrinted>
  <dcterms:created xsi:type="dcterms:W3CDTF">2023-03-31T11:22:00Z</dcterms:created>
  <dcterms:modified xsi:type="dcterms:W3CDTF">2023-04-01T14:20:00Z</dcterms:modified>
</cp:coreProperties>
</file>