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7D91" w:rsidRPr="000368BB" w:rsidRDefault="000B7D91" w:rsidP="00051CE4">
      <w:pPr>
        <w:spacing w:after="0" w:line="276" w:lineRule="auto"/>
        <w:jc w:val="center"/>
        <w:rPr>
          <w:rFonts w:ascii="Times New Roman" w:eastAsia="Times New Roman" w:hAnsi="Times New Roman" w:cs="Times New Roman"/>
          <w:b/>
          <w:sz w:val="24"/>
          <w:szCs w:val="24"/>
          <w:lang w:eastAsia="ru-RU"/>
        </w:rPr>
      </w:pPr>
      <w:r w:rsidRPr="000368BB">
        <w:rPr>
          <w:rFonts w:ascii="Times New Roman" w:eastAsia="Times New Roman" w:hAnsi="Times New Roman" w:cs="Times New Roman"/>
          <w:b/>
          <w:sz w:val="24"/>
          <w:szCs w:val="24"/>
          <w:lang w:eastAsia="ru-RU"/>
        </w:rPr>
        <w:t>ТЕХНИЧЕСКОЕ ЗАДАНИЕ</w:t>
      </w:r>
    </w:p>
    <w:p w:rsidR="000B7D91" w:rsidRDefault="000B7D91" w:rsidP="00051CE4">
      <w:pPr>
        <w:spacing w:after="0" w:line="276" w:lineRule="auto"/>
        <w:jc w:val="center"/>
        <w:rPr>
          <w:rFonts w:ascii="Times New Roman" w:eastAsia="Times New Roman" w:hAnsi="Times New Roman" w:cs="Times New Roman"/>
          <w:b/>
          <w:sz w:val="24"/>
          <w:szCs w:val="24"/>
        </w:rPr>
      </w:pPr>
      <w:r w:rsidRPr="000368BB">
        <w:rPr>
          <w:rFonts w:ascii="Times New Roman" w:eastAsia="Times New Roman" w:hAnsi="Times New Roman" w:cs="Times New Roman"/>
          <w:b/>
          <w:sz w:val="24"/>
          <w:szCs w:val="24"/>
        </w:rPr>
        <w:t xml:space="preserve">на выполнение работ по разработке концепции благоустройства общественной </w:t>
      </w:r>
      <w:proofErr w:type="gramStart"/>
      <w:r w:rsidRPr="000368BB">
        <w:rPr>
          <w:rFonts w:ascii="Times New Roman" w:eastAsia="Times New Roman" w:hAnsi="Times New Roman" w:cs="Times New Roman"/>
          <w:b/>
          <w:sz w:val="24"/>
          <w:szCs w:val="24"/>
        </w:rPr>
        <w:t>территории</w:t>
      </w:r>
      <w:proofErr w:type="gramEnd"/>
      <w:r w:rsidRPr="000368BB">
        <w:rPr>
          <w:rFonts w:ascii="Times New Roman" w:eastAsia="Times New Roman" w:hAnsi="Times New Roman" w:cs="Times New Roman"/>
          <w:b/>
          <w:sz w:val="24"/>
          <w:szCs w:val="24"/>
        </w:rPr>
        <w:t xml:space="preserve"> </w:t>
      </w:r>
      <w:r w:rsidR="00894CE8">
        <w:rPr>
          <w:rFonts w:ascii="Times New Roman" w:eastAsia="Times New Roman" w:hAnsi="Times New Roman" w:cs="Times New Roman"/>
          <w:b/>
          <w:sz w:val="24"/>
          <w:szCs w:val="24"/>
        </w:rPr>
        <w:t xml:space="preserve">ЗАТО </w:t>
      </w:r>
      <w:r w:rsidR="00051CE4">
        <w:rPr>
          <w:rFonts w:ascii="Times New Roman" w:eastAsia="Times New Roman" w:hAnsi="Times New Roman" w:cs="Times New Roman"/>
          <w:b/>
          <w:sz w:val="24"/>
          <w:szCs w:val="24"/>
        </w:rPr>
        <w:t xml:space="preserve">г. </w:t>
      </w:r>
      <w:r w:rsidR="00894CE8">
        <w:rPr>
          <w:rFonts w:ascii="Times New Roman" w:eastAsia="Times New Roman" w:hAnsi="Times New Roman" w:cs="Times New Roman"/>
          <w:b/>
          <w:sz w:val="24"/>
          <w:szCs w:val="24"/>
        </w:rPr>
        <w:t>Североморск</w:t>
      </w:r>
      <w:r w:rsidRPr="000368BB">
        <w:rPr>
          <w:rFonts w:ascii="Times New Roman" w:eastAsia="Times New Roman" w:hAnsi="Times New Roman" w:cs="Times New Roman"/>
          <w:b/>
          <w:sz w:val="24"/>
          <w:szCs w:val="24"/>
        </w:rPr>
        <w:t xml:space="preserve"> Мурманской области</w:t>
      </w:r>
    </w:p>
    <w:p w:rsidR="00051CE4" w:rsidRPr="000368BB" w:rsidRDefault="00051CE4" w:rsidP="00051CE4">
      <w:pPr>
        <w:spacing w:after="0" w:line="276" w:lineRule="auto"/>
        <w:jc w:val="center"/>
        <w:rPr>
          <w:rFonts w:ascii="Times New Roman" w:eastAsia="Times New Roman" w:hAnsi="Times New Roman" w:cs="Times New Roman"/>
          <w:b/>
          <w:sz w:val="24"/>
          <w:szCs w:val="24"/>
        </w:rPr>
      </w:pPr>
    </w:p>
    <w:p w:rsidR="000B7D91" w:rsidRPr="00480A7C" w:rsidRDefault="000B7D91" w:rsidP="00051CE4">
      <w:pPr>
        <w:spacing w:after="0" w:line="276" w:lineRule="auto"/>
        <w:ind w:firstLine="709"/>
        <w:rPr>
          <w:rFonts w:ascii="Times New Roman" w:eastAsia="Times New Roman" w:hAnsi="Times New Roman" w:cs="Times New Roman"/>
          <w:b/>
          <w:sz w:val="24"/>
          <w:szCs w:val="24"/>
        </w:rPr>
      </w:pPr>
      <w:r w:rsidRPr="00480A7C">
        <w:rPr>
          <w:rFonts w:ascii="Times New Roman" w:eastAsia="Times New Roman" w:hAnsi="Times New Roman" w:cs="Times New Roman"/>
          <w:b/>
          <w:sz w:val="24"/>
          <w:szCs w:val="24"/>
        </w:rPr>
        <w:t>РАЗДЕЛ 1. НАИМЕНОВАНИЕ ВЫПОЛНЯЕМЫХ РАБОТ</w:t>
      </w:r>
    </w:p>
    <w:p w:rsidR="000B7D91" w:rsidRPr="00480A7C" w:rsidRDefault="000B7D91" w:rsidP="00051CE4">
      <w:pPr>
        <w:spacing w:after="0" w:line="276" w:lineRule="auto"/>
        <w:ind w:firstLine="709"/>
        <w:jc w:val="both"/>
        <w:rPr>
          <w:rFonts w:ascii="Times New Roman" w:eastAsia="Times New Roman" w:hAnsi="Times New Roman" w:cs="Times New Roman"/>
          <w:b/>
          <w:sz w:val="24"/>
          <w:szCs w:val="24"/>
        </w:rPr>
      </w:pPr>
      <w:r w:rsidRPr="00480A7C">
        <w:rPr>
          <w:rFonts w:ascii="Times New Roman" w:eastAsia="Times New Roman" w:hAnsi="Times New Roman" w:cs="Times New Roman"/>
          <w:b/>
          <w:sz w:val="24"/>
          <w:szCs w:val="24"/>
        </w:rPr>
        <w:t>1.1. Предмет закупки</w:t>
      </w:r>
    </w:p>
    <w:p w:rsidR="000B7D91" w:rsidRPr="00480A7C" w:rsidRDefault="000B7D91" w:rsidP="00051CE4">
      <w:pPr>
        <w:spacing w:after="0" w:line="276" w:lineRule="auto"/>
        <w:ind w:firstLine="709"/>
        <w:jc w:val="both"/>
        <w:rPr>
          <w:rFonts w:ascii="Times New Roman" w:eastAsia="Times New Roman" w:hAnsi="Times New Roman" w:cs="Times New Roman"/>
          <w:b/>
          <w:sz w:val="24"/>
          <w:szCs w:val="24"/>
        </w:rPr>
      </w:pPr>
      <w:r w:rsidRPr="00480A7C">
        <w:rPr>
          <w:rFonts w:ascii="Times New Roman" w:eastAsia="Times New Roman" w:hAnsi="Times New Roman" w:cs="Times New Roman"/>
          <w:sz w:val="24"/>
          <w:szCs w:val="24"/>
        </w:rPr>
        <w:t xml:space="preserve">Предметом закупки является </w:t>
      </w:r>
      <w:r w:rsidRPr="00955056">
        <w:rPr>
          <w:rFonts w:ascii="Times New Roman" w:eastAsia="Times New Roman" w:hAnsi="Times New Roman" w:cs="Times New Roman"/>
          <w:sz w:val="24"/>
          <w:szCs w:val="24"/>
        </w:rPr>
        <w:t xml:space="preserve">выполнение работ по разработке концепции благоустройства общественной </w:t>
      </w:r>
      <w:proofErr w:type="gramStart"/>
      <w:r w:rsidRPr="00955056">
        <w:rPr>
          <w:rFonts w:ascii="Times New Roman" w:eastAsia="Times New Roman" w:hAnsi="Times New Roman" w:cs="Times New Roman"/>
          <w:sz w:val="24"/>
          <w:szCs w:val="24"/>
        </w:rPr>
        <w:t>территории</w:t>
      </w:r>
      <w:proofErr w:type="gramEnd"/>
      <w:r w:rsidRPr="00955056">
        <w:rPr>
          <w:rFonts w:ascii="Times New Roman" w:eastAsia="Times New Roman" w:hAnsi="Times New Roman" w:cs="Times New Roman"/>
          <w:sz w:val="24"/>
          <w:szCs w:val="24"/>
        </w:rPr>
        <w:t xml:space="preserve"> </w:t>
      </w:r>
      <w:r w:rsidR="00894CE8" w:rsidRPr="00894CE8">
        <w:rPr>
          <w:rFonts w:ascii="Times New Roman" w:eastAsia="Times New Roman" w:hAnsi="Times New Roman" w:cs="Times New Roman"/>
          <w:sz w:val="24"/>
          <w:szCs w:val="24"/>
        </w:rPr>
        <w:t xml:space="preserve">ЗАТО </w:t>
      </w:r>
      <w:r w:rsidR="00051CE4">
        <w:rPr>
          <w:rFonts w:ascii="Times New Roman" w:eastAsia="Times New Roman" w:hAnsi="Times New Roman" w:cs="Times New Roman"/>
          <w:sz w:val="24"/>
          <w:szCs w:val="24"/>
        </w:rPr>
        <w:t xml:space="preserve">г. </w:t>
      </w:r>
      <w:r w:rsidR="00894CE8" w:rsidRPr="00894CE8">
        <w:rPr>
          <w:rFonts w:ascii="Times New Roman" w:eastAsia="Times New Roman" w:hAnsi="Times New Roman" w:cs="Times New Roman"/>
          <w:sz w:val="24"/>
          <w:szCs w:val="24"/>
        </w:rPr>
        <w:t xml:space="preserve">Североморск </w:t>
      </w:r>
      <w:r w:rsidRPr="00955056">
        <w:rPr>
          <w:rFonts w:ascii="Times New Roman" w:eastAsia="Times New Roman" w:hAnsi="Times New Roman" w:cs="Times New Roman"/>
          <w:sz w:val="24"/>
          <w:szCs w:val="24"/>
        </w:rPr>
        <w:t>Мурманской области, основанн</w:t>
      </w:r>
      <w:r>
        <w:rPr>
          <w:rFonts w:ascii="Times New Roman" w:eastAsia="Times New Roman" w:hAnsi="Times New Roman" w:cs="Times New Roman"/>
          <w:sz w:val="24"/>
          <w:szCs w:val="24"/>
        </w:rPr>
        <w:t>ой</w:t>
      </w:r>
      <w:r w:rsidRPr="00955056">
        <w:rPr>
          <w:rFonts w:ascii="Times New Roman" w:eastAsia="Times New Roman" w:hAnsi="Times New Roman" w:cs="Times New Roman"/>
          <w:sz w:val="24"/>
          <w:szCs w:val="24"/>
        </w:rPr>
        <w:t xml:space="preserve"> на принципах соучаствующего проектирования, с проведением социокультурного исследования и разработкой социально-экономической модели проекта, а также оформление документации, необходимой для </w:t>
      </w:r>
      <w:r>
        <w:rPr>
          <w:rFonts w:ascii="Times New Roman" w:eastAsia="Times New Roman" w:hAnsi="Times New Roman" w:cs="Times New Roman"/>
          <w:sz w:val="24"/>
          <w:szCs w:val="24"/>
        </w:rPr>
        <w:t>подготовки</w:t>
      </w:r>
      <w:r w:rsidRPr="00955056">
        <w:rPr>
          <w:rFonts w:ascii="Times New Roman" w:eastAsia="Times New Roman" w:hAnsi="Times New Roman" w:cs="Times New Roman"/>
          <w:sz w:val="24"/>
          <w:szCs w:val="24"/>
        </w:rPr>
        <w:t xml:space="preserve"> заявки на Всероссийский конкурс лучших проектов формирования городской среды в малых городах и исторических поселениях</w:t>
      </w:r>
      <w:r>
        <w:rPr>
          <w:rFonts w:ascii="Times New Roman" w:eastAsia="Times New Roman" w:hAnsi="Times New Roman" w:cs="Times New Roman"/>
          <w:sz w:val="24"/>
          <w:szCs w:val="24"/>
        </w:rPr>
        <w:t>.</w:t>
      </w:r>
    </w:p>
    <w:p w:rsidR="000B7D91" w:rsidRPr="004C16B4" w:rsidRDefault="000B7D91" w:rsidP="00051CE4">
      <w:pPr>
        <w:pStyle w:val="a3"/>
        <w:numPr>
          <w:ilvl w:val="1"/>
          <w:numId w:val="2"/>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Основание</w:t>
      </w:r>
    </w:p>
    <w:p w:rsidR="004C16B4" w:rsidRPr="004C16B4" w:rsidRDefault="004C16B4" w:rsidP="00051CE4">
      <w:pPr>
        <w:pStyle w:val="a3"/>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4C16B4">
        <w:rPr>
          <w:rFonts w:ascii="Times New Roman" w:eastAsia="Times New Roman" w:hAnsi="Times New Roman" w:cs="Times New Roman"/>
          <w:sz w:val="24"/>
          <w:szCs w:val="24"/>
        </w:rPr>
        <w:t>- Паспорт национального проекта «Жилье и городская среда», утвержден президиумом Совета при Президенте РФ по стратегическому развитию и национальным проектам, протокол от 24.12.2018 № 16.</w:t>
      </w:r>
    </w:p>
    <w:p w:rsidR="004C16B4" w:rsidRPr="004C16B4" w:rsidRDefault="004C16B4" w:rsidP="00051CE4">
      <w:pPr>
        <w:pStyle w:val="a3"/>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4C16B4">
        <w:rPr>
          <w:rFonts w:ascii="Times New Roman" w:eastAsia="Times New Roman" w:hAnsi="Times New Roman" w:cs="Times New Roman"/>
          <w:sz w:val="24"/>
          <w:szCs w:val="24"/>
        </w:rPr>
        <w:t>- Паспорт федерального проекта «Формирование комфортной городской среды», утвержден протоколом заседания проектного комитета по национальному проекту «Жилье и городская среда» от 21.12.2018 № 3.</w:t>
      </w:r>
    </w:p>
    <w:p w:rsidR="000B7D91" w:rsidRPr="00480A7C" w:rsidRDefault="000B7D91" w:rsidP="00051CE4">
      <w:pPr>
        <w:keepNext/>
        <w:keepLines/>
        <w:spacing w:after="0" w:line="276" w:lineRule="auto"/>
        <w:ind w:firstLine="709"/>
        <w:jc w:val="both"/>
        <w:rPr>
          <w:rFonts w:ascii="Times New Roman" w:eastAsia="Times New Roman" w:hAnsi="Times New Roman"/>
          <w:sz w:val="24"/>
          <w:szCs w:val="24"/>
        </w:rPr>
      </w:pPr>
      <w:r w:rsidRPr="00480A7C">
        <w:rPr>
          <w:rFonts w:ascii="Times New Roman" w:eastAsia="Times New Roman" w:hAnsi="Times New Roman"/>
          <w:sz w:val="24"/>
          <w:szCs w:val="24"/>
        </w:rPr>
        <w:t>- Постановление Правительства РФ от 30.12.2017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0B7D91" w:rsidRPr="00480A7C" w:rsidRDefault="000B7D91" w:rsidP="00051CE4">
      <w:pPr>
        <w:keepNext/>
        <w:keepLines/>
        <w:spacing w:after="0" w:line="276" w:lineRule="auto"/>
        <w:ind w:firstLine="709"/>
        <w:jc w:val="both"/>
        <w:rPr>
          <w:rFonts w:ascii="Times New Roman" w:eastAsia="Times New Roman" w:hAnsi="Times New Roman"/>
          <w:sz w:val="24"/>
          <w:szCs w:val="24"/>
        </w:rPr>
      </w:pPr>
      <w:r w:rsidRPr="00480A7C">
        <w:rPr>
          <w:rFonts w:ascii="Times New Roman" w:eastAsia="Times New Roman" w:hAnsi="Times New Roman"/>
          <w:sz w:val="24"/>
          <w:szCs w:val="24"/>
        </w:rPr>
        <w:t>- Постановление Правительства РФ от 07.03.2018 № 237 «Об утверждении Правил предоставления средств государственной поддержки из федерального бюджета бюджетам субъектов Российской Федерации для поощрения муниципальных образований – победителей Всероссийского конкурса лучших проектов создания комфортной городской среды» (далее – Правила).</w:t>
      </w:r>
    </w:p>
    <w:p w:rsidR="000B7D91" w:rsidRPr="00480A7C" w:rsidRDefault="000B7D91" w:rsidP="00051CE4">
      <w:pPr>
        <w:keepNext/>
        <w:keepLines/>
        <w:spacing w:after="0" w:line="276" w:lineRule="auto"/>
        <w:ind w:firstLine="709"/>
        <w:jc w:val="both"/>
        <w:rPr>
          <w:rFonts w:ascii="Times New Roman" w:eastAsia="Times New Roman" w:hAnsi="Times New Roman"/>
          <w:sz w:val="24"/>
          <w:szCs w:val="24"/>
        </w:rPr>
      </w:pPr>
      <w:r w:rsidRPr="00480A7C">
        <w:rPr>
          <w:rFonts w:ascii="Times New Roman" w:eastAsia="Times New Roman" w:hAnsi="Times New Roman"/>
          <w:sz w:val="24"/>
          <w:szCs w:val="24"/>
        </w:rPr>
        <w:t>- Приказ Минстроя России № 73/</w:t>
      </w:r>
      <w:proofErr w:type="spellStart"/>
      <w:r w:rsidRPr="00480A7C">
        <w:rPr>
          <w:rFonts w:ascii="Times New Roman" w:eastAsia="Times New Roman" w:hAnsi="Times New Roman"/>
          <w:sz w:val="24"/>
          <w:szCs w:val="24"/>
        </w:rPr>
        <w:t>пр</w:t>
      </w:r>
      <w:proofErr w:type="spellEnd"/>
      <w:r w:rsidRPr="00480A7C">
        <w:rPr>
          <w:rFonts w:ascii="Times New Roman" w:eastAsia="Times New Roman" w:hAnsi="Times New Roman"/>
          <w:sz w:val="24"/>
          <w:szCs w:val="24"/>
        </w:rPr>
        <w:t xml:space="preserve"> от 01.02.2019 «Об утверждении Методических рекомендаций по созданию и развитию региональных центров компетенций по вопросам городской среды».</w:t>
      </w:r>
    </w:p>
    <w:p w:rsidR="000B7D91" w:rsidRPr="00051CE4" w:rsidRDefault="000B7D91" w:rsidP="00051CE4">
      <w:pPr>
        <w:keepNext/>
        <w:keepLines/>
        <w:spacing w:after="0" w:line="276" w:lineRule="auto"/>
        <w:ind w:firstLine="709"/>
        <w:jc w:val="both"/>
        <w:rPr>
          <w:rFonts w:ascii="Times New Roman" w:eastAsia="Times New Roman" w:hAnsi="Times New Roman"/>
          <w:sz w:val="24"/>
          <w:szCs w:val="24"/>
        </w:rPr>
      </w:pPr>
      <w:r w:rsidRPr="00480A7C">
        <w:rPr>
          <w:rFonts w:ascii="Times New Roman" w:eastAsia="Times New Roman" w:hAnsi="Times New Roman"/>
          <w:sz w:val="24"/>
          <w:szCs w:val="24"/>
        </w:rPr>
        <w:t>- Постановление Правительства РФ от 7 марта 2018 года № 23</w:t>
      </w:r>
      <w:r w:rsidR="004C16B4">
        <w:rPr>
          <w:rFonts w:ascii="Times New Roman" w:eastAsia="Times New Roman" w:hAnsi="Times New Roman"/>
          <w:sz w:val="24"/>
          <w:szCs w:val="24"/>
        </w:rPr>
        <w:t>1</w:t>
      </w:r>
      <w:r w:rsidRPr="00480A7C">
        <w:rPr>
          <w:rFonts w:ascii="Times New Roman" w:eastAsia="Times New Roman" w:hAnsi="Times New Roman"/>
          <w:sz w:val="24"/>
          <w:szCs w:val="24"/>
        </w:rPr>
        <w:t>7 «Об утверждении Правил предоставления средств государственной поддержки из федерального бюджета бюджетам субъектов Российской Федерации для поощрения муниципальных образований - победителей Всероссийского конкурса лучших проектов создания комфортной городской среды» (с изменениями на 16 декабря 2021 года).</w:t>
      </w:r>
    </w:p>
    <w:p w:rsidR="000B7D91" w:rsidRPr="00480A7C" w:rsidRDefault="000B7D91" w:rsidP="00051CE4">
      <w:pPr>
        <w:shd w:val="clear" w:color="auto" w:fill="FFFFFF"/>
        <w:spacing w:after="0" w:line="276" w:lineRule="auto"/>
        <w:ind w:firstLine="709"/>
        <w:jc w:val="both"/>
        <w:rPr>
          <w:rFonts w:ascii="Times New Roman" w:eastAsia="Times New Roman" w:hAnsi="Times New Roman" w:cs="Times New Roman"/>
          <w:sz w:val="24"/>
          <w:szCs w:val="24"/>
        </w:rPr>
      </w:pPr>
    </w:p>
    <w:p w:rsidR="000B7D91" w:rsidRPr="00480A7C" w:rsidRDefault="000B7D91" w:rsidP="00051CE4">
      <w:pPr>
        <w:shd w:val="clear" w:color="auto" w:fill="FFFFFF"/>
        <w:spacing w:after="0" w:line="276" w:lineRule="auto"/>
        <w:ind w:firstLine="709"/>
        <w:jc w:val="both"/>
        <w:rPr>
          <w:rFonts w:ascii="Times New Roman" w:eastAsia="Times New Roman" w:hAnsi="Times New Roman" w:cs="Times New Roman"/>
          <w:b/>
          <w:sz w:val="24"/>
          <w:szCs w:val="24"/>
        </w:rPr>
      </w:pPr>
      <w:r w:rsidRPr="00480A7C">
        <w:rPr>
          <w:rFonts w:ascii="Times New Roman" w:eastAsia="Times New Roman" w:hAnsi="Times New Roman" w:cs="Times New Roman"/>
          <w:b/>
          <w:sz w:val="24"/>
          <w:szCs w:val="24"/>
        </w:rPr>
        <w:t>РАЗДЕЛ 2. ОБЩИЕ ПОЛОЖЕНИЯ</w:t>
      </w:r>
    </w:p>
    <w:p w:rsidR="000B7D91" w:rsidRPr="00480A7C" w:rsidRDefault="000B7D91" w:rsidP="00051CE4">
      <w:pPr>
        <w:shd w:val="clear" w:color="auto" w:fill="FFFFFF"/>
        <w:spacing w:after="0" w:line="276" w:lineRule="auto"/>
        <w:ind w:firstLine="709"/>
        <w:jc w:val="both"/>
        <w:rPr>
          <w:rFonts w:ascii="Times New Roman" w:eastAsia="Times New Roman" w:hAnsi="Times New Roman" w:cs="Times New Roman"/>
          <w:b/>
          <w:sz w:val="24"/>
          <w:szCs w:val="24"/>
        </w:rPr>
      </w:pPr>
    </w:p>
    <w:p w:rsidR="000B7D91" w:rsidRPr="00480A7C" w:rsidRDefault="000B7D91" w:rsidP="00051CE4">
      <w:pPr>
        <w:shd w:val="clear" w:color="auto" w:fill="FFFFFF"/>
        <w:spacing w:after="0" w:line="276" w:lineRule="auto"/>
        <w:ind w:firstLine="709"/>
        <w:jc w:val="both"/>
        <w:rPr>
          <w:rFonts w:ascii="Times New Roman" w:eastAsia="Calibri" w:hAnsi="Times New Roman" w:cs="Times New Roman"/>
          <w:b/>
          <w:sz w:val="24"/>
          <w:szCs w:val="24"/>
        </w:rPr>
      </w:pPr>
      <w:r w:rsidRPr="00480A7C">
        <w:rPr>
          <w:rFonts w:ascii="Times New Roman" w:eastAsia="Times New Roman" w:hAnsi="Times New Roman" w:cs="Times New Roman"/>
          <w:b/>
          <w:sz w:val="24"/>
          <w:szCs w:val="24"/>
        </w:rPr>
        <w:t xml:space="preserve">2.1. </w:t>
      </w:r>
      <w:r w:rsidRPr="00480A7C">
        <w:rPr>
          <w:rFonts w:ascii="Times New Roman" w:eastAsia="Calibri" w:hAnsi="Times New Roman" w:cs="Times New Roman"/>
          <w:b/>
          <w:sz w:val="24"/>
          <w:szCs w:val="24"/>
        </w:rPr>
        <w:t>Цели и задачи</w:t>
      </w:r>
    </w:p>
    <w:p w:rsidR="000B7D91" w:rsidRPr="00480A7C" w:rsidRDefault="000B7D91" w:rsidP="00051CE4">
      <w:pPr>
        <w:shd w:val="clear" w:color="auto" w:fill="FFFFFF"/>
        <w:spacing w:after="0" w:line="276" w:lineRule="auto"/>
        <w:ind w:firstLine="709"/>
        <w:jc w:val="both"/>
        <w:rPr>
          <w:rFonts w:ascii="Times New Roman" w:eastAsia="Times New Roman" w:hAnsi="Times New Roman" w:cs="Times New Roman"/>
          <w:b/>
          <w:sz w:val="24"/>
          <w:szCs w:val="24"/>
        </w:rPr>
      </w:pPr>
    </w:p>
    <w:p w:rsidR="000B7D91" w:rsidRPr="00480A7C" w:rsidRDefault="000B7D91" w:rsidP="00051CE4">
      <w:pPr>
        <w:spacing w:after="0" w:line="276" w:lineRule="auto"/>
        <w:ind w:firstLine="709"/>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Создание комфортной городской среды для дальнейшего комплексного благоустройства и озеленения территорий с предоставлением возможности активного отдыха и досуга всех групп населения.</w:t>
      </w:r>
    </w:p>
    <w:p w:rsidR="000B7D91" w:rsidRPr="00480A7C" w:rsidRDefault="000B7D91" w:rsidP="00051CE4">
      <w:pPr>
        <w:spacing w:after="0" w:line="276" w:lineRule="auto"/>
        <w:ind w:firstLine="709"/>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 xml:space="preserve">Задачи выполнения работы: </w:t>
      </w:r>
    </w:p>
    <w:p w:rsidR="000B7D91" w:rsidRPr="00480A7C" w:rsidRDefault="000B7D91" w:rsidP="00051CE4">
      <w:pPr>
        <w:spacing w:after="0" w:line="276" w:lineRule="auto"/>
        <w:ind w:firstLine="709"/>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 Выявление ключевых потребностей жителей и гостей города с целью развития пешеходной зоны и благоустройства городской территории.</w:t>
      </w:r>
    </w:p>
    <w:p w:rsidR="000B7D91" w:rsidRPr="00480A7C" w:rsidRDefault="000B7D91" w:rsidP="00051CE4">
      <w:pPr>
        <w:spacing w:after="0" w:line="276" w:lineRule="auto"/>
        <w:ind w:firstLine="709"/>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 Формирование современного архитектурно-художественного облика городской территории.</w:t>
      </w:r>
    </w:p>
    <w:p w:rsidR="000B7D91" w:rsidRPr="00480A7C" w:rsidRDefault="000B7D91" w:rsidP="00051CE4">
      <w:pPr>
        <w:spacing w:after="0" w:line="276" w:lineRule="auto"/>
        <w:ind w:firstLine="709"/>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 Создание комфортной, визуально приятной и безопасной городской среды в сложившейся застройке.</w:t>
      </w:r>
    </w:p>
    <w:p w:rsidR="000B7D91" w:rsidRPr="00480A7C" w:rsidRDefault="000B7D91" w:rsidP="00051CE4">
      <w:pPr>
        <w:spacing w:after="0" w:line="276" w:lineRule="auto"/>
        <w:ind w:firstLine="709"/>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 Обеспечение привлекательных условий пребывания для гостей и жителей города.</w:t>
      </w:r>
    </w:p>
    <w:p w:rsidR="000B7D91" w:rsidRPr="00480A7C" w:rsidRDefault="000B7D91" w:rsidP="00051CE4">
      <w:pPr>
        <w:spacing w:after="0" w:line="276" w:lineRule="auto"/>
        <w:ind w:firstLine="709"/>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 Развитие дополнительной социальной и досуговой инфраструктуры вдоль объекта проектирования шаговой доступности.</w:t>
      </w:r>
    </w:p>
    <w:p w:rsidR="000B7D91" w:rsidRPr="00480A7C" w:rsidRDefault="000B7D91" w:rsidP="00051CE4">
      <w:pPr>
        <w:spacing w:after="0" w:line="276" w:lineRule="auto"/>
        <w:ind w:firstLine="709"/>
        <w:jc w:val="both"/>
        <w:rPr>
          <w:rFonts w:ascii="Times New Roman" w:eastAsia="Times New Roman" w:hAnsi="Times New Roman" w:cs="Times New Roman"/>
          <w:b/>
          <w:sz w:val="24"/>
          <w:szCs w:val="24"/>
        </w:rPr>
      </w:pPr>
      <w:r w:rsidRPr="00480A7C">
        <w:rPr>
          <w:rFonts w:ascii="Times New Roman" w:eastAsia="Times New Roman" w:hAnsi="Times New Roman" w:cs="Times New Roman"/>
          <w:b/>
          <w:sz w:val="24"/>
          <w:szCs w:val="24"/>
        </w:rPr>
        <w:t xml:space="preserve">2.2. </w:t>
      </w:r>
      <w:bookmarkStart w:id="0" w:name="_Hlk42788077"/>
      <w:r w:rsidRPr="00480A7C">
        <w:rPr>
          <w:rFonts w:ascii="Times New Roman" w:eastAsia="Times New Roman" w:hAnsi="Times New Roman" w:cs="Times New Roman"/>
          <w:b/>
          <w:sz w:val="24"/>
          <w:szCs w:val="24"/>
        </w:rPr>
        <w:t>Условия и сроки выполнения работ</w:t>
      </w:r>
      <w:r w:rsidR="00805DC6">
        <w:rPr>
          <w:rFonts w:ascii="Times New Roman" w:eastAsia="Times New Roman" w:hAnsi="Times New Roman" w:cs="Times New Roman"/>
          <w:b/>
          <w:sz w:val="24"/>
          <w:szCs w:val="24"/>
        </w:rPr>
        <w:t>:</w:t>
      </w:r>
    </w:p>
    <w:bookmarkEnd w:id="0"/>
    <w:p w:rsidR="000B7D91" w:rsidRPr="00BB4C22" w:rsidRDefault="000B7D91" w:rsidP="00051CE4">
      <w:pPr>
        <w:pStyle w:val="a3"/>
        <w:numPr>
          <w:ilvl w:val="2"/>
          <w:numId w:val="3"/>
        </w:numPr>
        <w:spacing w:after="0" w:line="276" w:lineRule="auto"/>
        <w:ind w:left="0" w:right="96" w:firstLine="709"/>
        <w:contextualSpacing w:val="0"/>
        <w:jc w:val="both"/>
        <w:rPr>
          <w:rFonts w:ascii="Times New Roman" w:eastAsia="Times New Roman" w:hAnsi="Times New Roman" w:cs="Times New Roman"/>
          <w:sz w:val="24"/>
          <w:szCs w:val="24"/>
        </w:rPr>
      </w:pPr>
      <w:r w:rsidRPr="00480A7C">
        <w:rPr>
          <w:rFonts w:ascii="Times New Roman" w:eastAsia="Times New Roman" w:hAnsi="Times New Roman" w:cs="Times New Roman"/>
          <w:b/>
          <w:sz w:val="24"/>
          <w:szCs w:val="24"/>
        </w:rPr>
        <w:t>Срок выполнения работ:</w:t>
      </w:r>
    </w:p>
    <w:p w:rsidR="000B7D91" w:rsidRPr="00480A7C" w:rsidRDefault="000B7D91" w:rsidP="00051CE4">
      <w:pPr>
        <w:pStyle w:val="a3"/>
        <w:spacing w:after="0" w:line="276" w:lineRule="auto"/>
        <w:ind w:left="0" w:right="96" w:firstLine="709"/>
        <w:contextualSpacing w:val="0"/>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 xml:space="preserve">начало: с даты заключения </w:t>
      </w:r>
      <w:r>
        <w:rPr>
          <w:rFonts w:ascii="Times New Roman" w:eastAsia="Times New Roman" w:hAnsi="Times New Roman" w:cs="Times New Roman"/>
          <w:sz w:val="24"/>
          <w:szCs w:val="24"/>
        </w:rPr>
        <w:t>договора</w:t>
      </w:r>
      <w:r w:rsidRPr="00480A7C">
        <w:rPr>
          <w:rFonts w:ascii="Times New Roman" w:eastAsia="Times New Roman" w:hAnsi="Times New Roman" w:cs="Times New Roman"/>
          <w:sz w:val="24"/>
          <w:szCs w:val="24"/>
        </w:rPr>
        <w:t>;</w:t>
      </w:r>
    </w:p>
    <w:p w:rsidR="000B7D91" w:rsidRPr="00051CE4" w:rsidRDefault="004C16B4" w:rsidP="00051CE4">
      <w:pPr>
        <w:pStyle w:val="a3"/>
        <w:spacing w:after="0" w:line="276" w:lineRule="auto"/>
        <w:ind w:left="0" w:right="96" w:firstLine="709"/>
        <w:contextualSpacing w:val="0"/>
        <w:jc w:val="both"/>
        <w:rPr>
          <w:rFonts w:ascii="Times New Roman" w:eastAsia="Times New Roman" w:hAnsi="Times New Roman" w:cs="Times New Roman"/>
          <w:sz w:val="24"/>
          <w:szCs w:val="24"/>
        </w:rPr>
      </w:pPr>
      <w:r w:rsidRPr="00051CE4">
        <w:rPr>
          <w:rFonts w:ascii="Times New Roman" w:eastAsia="Times New Roman" w:hAnsi="Times New Roman" w:cs="Times New Roman"/>
          <w:sz w:val="24"/>
          <w:szCs w:val="24"/>
        </w:rPr>
        <w:t>окончание: 2</w:t>
      </w:r>
      <w:r w:rsidR="00051CE4" w:rsidRPr="00051CE4">
        <w:rPr>
          <w:rFonts w:ascii="Times New Roman" w:eastAsia="Times New Roman" w:hAnsi="Times New Roman" w:cs="Times New Roman"/>
          <w:sz w:val="24"/>
          <w:szCs w:val="24"/>
        </w:rPr>
        <w:t>2</w:t>
      </w:r>
      <w:r w:rsidR="000B7D91" w:rsidRPr="00051CE4">
        <w:rPr>
          <w:rFonts w:ascii="Times New Roman" w:eastAsia="Times New Roman" w:hAnsi="Times New Roman" w:cs="Times New Roman"/>
          <w:sz w:val="24"/>
          <w:szCs w:val="24"/>
        </w:rPr>
        <w:t>.05.202</w:t>
      </w:r>
      <w:r w:rsidRPr="00051CE4">
        <w:rPr>
          <w:rFonts w:ascii="Times New Roman" w:eastAsia="Times New Roman" w:hAnsi="Times New Roman" w:cs="Times New Roman"/>
          <w:sz w:val="24"/>
          <w:szCs w:val="24"/>
        </w:rPr>
        <w:t>3</w:t>
      </w:r>
      <w:r w:rsidR="000B7D91" w:rsidRPr="00051CE4">
        <w:rPr>
          <w:rFonts w:ascii="Times New Roman" w:eastAsia="Times New Roman" w:hAnsi="Times New Roman" w:cs="Times New Roman"/>
          <w:sz w:val="24"/>
          <w:szCs w:val="24"/>
        </w:rPr>
        <w:t xml:space="preserve"> г., в том числе:</w:t>
      </w:r>
    </w:p>
    <w:p w:rsidR="000B7D91" w:rsidRPr="00051CE4" w:rsidRDefault="000B7D91" w:rsidP="00051CE4">
      <w:pPr>
        <w:pStyle w:val="a3"/>
        <w:spacing w:after="0" w:line="276" w:lineRule="auto"/>
        <w:ind w:left="0" w:right="96" w:firstLine="709"/>
        <w:contextualSpacing w:val="0"/>
        <w:jc w:val="both"/>
        <w:rPr>
          <w:rFonts w:ascii="Times New Roman" w:eastAsia="Times New Roman" w:hAnsi="Times New Roman" w:cs="Times New Roman"/>
          <w:sz w:val="24"/>
          <w:szCs w:val="24"/>
        </w:rPr>
      </w:pPr>
      <w:r w:rsidRPr="00051CE4">
        <w:rPr>
          <w:rFonts w:ascii="Times New Roman" w:eastAsia="Times New Roman" w:hAnsi="Times New Roman" w:cs="Times New Roman"/>
          <w:sz w:val="24"/>
          <w:szCs w:val="24"/>
        </w:rPr>
        <w:t xml:space="preserve">1 этап – сбор информации и проведение общественных обсуждений, консультаций до </w:t>
      </w:r>
      <w:r w:rsidR="00051CE4" w:rsidRPr="00051CE4">
        <w:rPr>
          <w:rFonts w:ascii="Times New Roman" w:eastAsia="Times New Roman" w:hAnsi="Times New Roman" w:cs="Times New Roman"/>
          <w:sz w:val="24"/>
          <w:szCs w:val="24"/>
        </w:rPr>
        <w:t>28</w:t>
      </w:r>
      <w:r w:rsidR="00C41199" w:rsidRPr="00051CE4">
        <w:rPr>
          <w:rFonts w:ascii="Times New Roman" w:eastAsia="Times New Roman" w:hAnsi="Times New Roman" w:cs="Times New Roman"/>
          <w:sz w:val="24"/>
          <w:szCs w:val="24"/>
        </w:rPr>
        <w:t>.04</w:t>
      </w:r>
      <w:r w:rsidR="00CA5319" w:rsidRPr="00051CE4">
        <w:rPr>
          <w:rFonts w:ascii="Times New Roman" w:eastAsia="Times New Roman" w:hAnsi="Times New Roman" w:cs="Times New Roman"/>
          <w:sz w:val="24"/>
          <w:szCs w:val="24"/>
        </w:rPr>
        <w:t>.2023</w:t>
      </w:r>
      <w:r w:rsidRPr="00051CE4">
        <w:rPr>
          <w:rFonts w:ascii="Times New Roman" w:eastAsia="Times New Roman" w:hAnsi="Times New Roman" w:cs="Times New Roman"/>
          <w:sz w:val="24"/>
          <w:szCs w:val="24"/>
        </w:rPr>
        <w:t xml:space="preserve"> г.;</w:t>
      </w:r>
    </w:p>
    <w:p w:rsidR="0050083F" w:rsidRDefault="00C41199" w:rsidP="0050083F">
      <w:pPr>
        <w:pStyle w:val="a3"/>
        <w:spacing w:after="0" w:line="276" w:lineRule="auto"/>
        <w:ind w:left="0" w:right="96" w:firstLine="709"/>
        <w:contextualSpacing w:val="0"/>
        <w:jc w:val="both"/>
        <w:rPr>
          <w:rFonts w:ascii="Times New Roman" w:eastAsia="Times New Roman" w:hAnsi="Times New Roman" w:cs="Times New Roman"/>
          <w:sz w:val="24"/>
          <w:szCs w:val="24"/>
        </w:rPr>
      </w:pPr>
      <w:r w:rsidRPr="00051CE4">
        <w:rPr>
          <w:rFonts w:ascii="Times New Roman" w:eastAsia="Times New Roman" w:hAnsi="Times New Roman" w:cs="Times New Roman"/>
          <w:sz w:val="24"/>
          <w:szCs w:val="24"/>
        </w:rPr>
        <w:t>2</w:t>
      </w:r>
      <w:r w:rsidR="000B7D91" w:rsidRPr="00051CE4">
        <w:rPr>
          <w:rFonts w:ascii="Times New Roman" w:eastAsia="Times New Roman" w:hAnsi="Times New Roman" w:cs="Times New Roman"/>
          <w:sz w:val="24"/>
          <w:szCs w:val="24"/>
        </w:rPr>
        <w:t xml:space="preserve"> этап – разработка материалов конкурсной заявки в соответствии с формой, утвержденной Министерством строительства и жилищно-коммунального хозя</w:t>
      </w:r>
      <w:r w:rsidRPr="00051CE4">
        <w:rPr>
          <w:rFonts w:ascii="Times New Roman" w:eastAsia="Times New Roman" w:hAnsi="Times New Roman" w:cs="Times New Roman"/>
          <w:sz w:val="24"/>
          <w:szCs w:val="24"/>
        </w:rPr>
        <w:t xml:space="preserve">йства Российской </w:t>
      </w:r>
      <w:r w:rsidR="00275ECC">
        <w:rPr>
          <w:rFonts w:ascii="Times New Roman" w:eastAsia="Times New Roman" w:hAnsi="Times New Roman" w:cs="Times New Roman"/>
          <w:sz w:val="24"/>
          <w:szCs w:val="24"/>
        </w:rPr>
        <w:t>Ф</w:t>
      </w:r>
      <w:r w:rsidRPr="00051CE4">
        <w:rPr>
          <w:rFonts w:ascii="Times New Roman" w:eastAsia="Times New Roman" w:hAnsi="Times New Roman" w:cs="Times New Roman"/>
          <w:sz w:val="24"/>
          <w:szCs w:val="24"/>
        </w:rPr>
        <w:t xml:space="preserve">едерации до </w:t>
      </w:r>
      <w:r w:rsidR="0050083F">
        <w:rPr>
          <w:rFonts w:ascii="Times New Roman" w:eastAsia="Times New Roman" w:hAnsi="Times New Roman" w:cs="Times New Roman"/>
          <w:sz w:val="24"/>
          <w:szCs w:val="24"/>
        </w:rPr>
        <w:t>15</w:t>
      </w:r>
      <w:r w:rsidR="008A15E3" w:rsidRPr="00051CE4">
        <w:rPr>
          <w:rFonts w:ascii="Times New Roman" w:eastAsia="Times New Roman" w:hAnsi="Times New Roman" w:cs="Times New Roman"/>
          <w:sz w:val="24"/>
          <w:szCs w:val="24"/>
        </w:rPr>
        <w:t>.05</w:t>
      </w:r>
      <w:r w:rsidR="000B7D91" w:rsidRPr="00051CE4">
        <w:rPr>
          <w:rFonts w:ascii="Times New Roman" w:eastAsia="Times New Roman" w:hAnsi="Times New Roman" w:cs="Times New Roman"/>
          <w:sz w:val="24"/>
          <w:szCs w:val="24"/>
        </w:rPr>
        <w:t>.202</w:t>
      </w:r>
      <w:r w:rsidR="004C16B4" w:rsidRPr="00051CE4">
        <w:rPr>
          <w:rFonts w:ascii="Times New Roman" w:eastAsia="Times New Roman" w:hAnsi="Times New Roman" w:cs="Times New Roman"/>
          <w:sz w:val="24"/>
          <w:szCs w:val="24"/>
        </w:rPr>
        <w:t>3</w:t>
      </w:r>
      <w:r w:rsidR="00051CE4" w:rsidRPr="00051CE4">
        <w:rPr>
          <w:rFonts w:ascii="Times New Roman" w:eastAsia="Times New Roman" w:hAnsi="Times New Roman" w:cs="Times New Roman"/>
          <w:sz w:val="24"/>
          <w:szCs w:val="24"/>
        </w:rPr>
        <w:t xml:space="preserve"> г.</w:t>
      </w:r>
      <w:r w:rsidR="0050083F">
        <w:rPr>
          <w:rFonts w:ascii="Times New Roman" w:eastAsia="Times New Roman" w:hAnsi="Times New Roman" w:cs="Times New Roman"/>
          <w:sz w:val="24"/>
          <w:szCs w:val="24"/>
        </w:rPr>
        <w:t>;</w:t>
      </w:r>
    </w:p>
    <w:p w:rsidR="0050083F" w:rsidRPr="00480A7C" w:rsidRDefault="0050083F" w:rsidP="0050083F">
      <w:pPr>
        <w:pStyle w:val="a3"/>
        <w:spacing w:after="0" w:line="276" w:lineRule="auto"/>
        <w:ind w:left="0" w:right="96" w:firstLine="709"/>
        <w:contextualSpacing w:val="0"/>
        <w:jc w:val="both"/>
        <w:rPr>
          <w:rFonts w:ascii="Times New Roman" w:eastAsia="Times New Roman" w:hAnsi="Times New Roman" w:cs="Times New Roman"/>
          <w:sz w:val="24"/>
          <w:szCs w:val="24"/>
        </w:rPr>
      </w:pPr>
      <w:r w:rsidRPr="0050083F">
        <w:rPr>
          <w:rFonts w:ascii="Times New Roman" w:eastAsia="Times New Roman" w:hAnsi="Times New Roman" w:cs="Times New Roman"/>
          <w:sz w:val="24"/>
          <w:szCs w:val="24"/>
        </w:rPr>
        <w:t xml:space="preserve">3 этап - </w:t>
      </w:r>
      <w:r w:rsidRPr="0050083F">
        <w:rPr>
          <w:rFonts w:ascii="Times New Roman" w:eastAsia="Times New Roman" w:hAnsi="Times New Roman" w:cs="Times New Roman"/>
          <w:sz w:val="24"/>
          <w:szCs w:val="24"/>
        </w:rPr>
        <w:t>презентация результатов выполненных работ межведомственной комиссии Мурманской области по обеспечению реализации федерального проекта «Формировани</w:t>
      </w:r>
      <w:r>
        <w:rPr>
          <w:rFonts w:ascii="Times New Roman" w:eastAsia="Times New Roman" w:hAnsi="Times New Roman" w:cs="Times New Roman"/>
          <w:sz w:val="24"/>
          <w:szCs w:val="24"/>
        </w:rPr>
        <w:t>е комфортной городской среды»; к</w:t>
      </w:r>
      <w:r w:rsidRPr="0050083F">
        <w:rPr>
          <w:rFonts w:ascii="Times New Roman" w:eastAsia="Times New Roman" w:hAnsi="Times New Roman" w:cs="Times New Roman"/>
          <w:sz w:val="24"/>
          <w:szCs w:val="24"/>
        </w:rPr>
        <w:t>орректировка презентационных материалов по итогам заседания межведомственной комиссии</w:t>
      </w:r>
      <w:r>
        <w:rPr>
          <w:rFonts w:ascii="Times New Roman" w:eastAsia="Times New Roman" w:hAnsi="Times New Roman" w:cs="Times New Roman"/>
          <w:sz w:val="24"/>
          <w:szCs w:val="24"/>
        </w:rPr>
        <w:t xml:space="preserve"> – до 22.05.2023 г. </w:t>
      </w:r>
    </w:p>
    <w:p w:rsidR="000B7D91" w:rsidRPr="00480A7C" w:rsidRDefault="000B7D91" w:rsidP="00051CE4">
      <w:pPr>
        <w:pStyle w:val="a3"/>
        <w:spacing w:after="0" w:line="276" w:lineRule="auto"/>
        <w:ind w:left="0" w:right="96" w:firstLine="709"/>
        <w:contextualSpacing w:val="0"/>
        <w:jc w:val="both"/>
        <w:rPr>
          <w:rFonts w:ascii="Times New Roman" w:eastAsia="Times New Roman" w:hAnsi="Times New Roman" w:cs="Times New Roman"/>
          <w:sz w:val="24"/>
          <w:szCs w:val="24"/>
        </w:rPr>
      </w:pPr>
    </w:p>
    <w:p w:rsidR="000B7D91" w:rsidRPr="00480A7C" w:rsidRDefault="000B7D91" w:rsidP="00051CE4">
      <w:pPr>
        <w:pStyle w:val="a3"/>
        <w:spacing w:after="0" w:line="276" w:lineRule="auto"/>
        <w:ind w:left="0" w:right="96" w:firstLine="709"/>
        <w:contextualSpacing w:val="0"/>
        <w:jc w:val="both"/>
        <w:rPr>
          <w:rFonts w:ascii="Times New Roman" w:eastAsia="Times New Roman" w:hAnsi="Times New Roman" w:cs="Times New Roman"/>
          <w:b/>
          <w:sz w:val="24"/>
          <w:szCs w:val="24"/>
        </w:rPr>
      </w:pPr>
      <w:r w:rsidRPr="00480A7C">
        <w:rPr>
          <w:rFonts w:ascii="Times New Roman" w:eastAsia="Times New Roman" w:hAnsi="Times New Roman" w:cs="Times New Roman"/>
          <w:b/>
          <w:sz w:val="24"/>
          <w:szCs w:val="24"/>
        </w:rPr>
        <w:t>2.2.</w:t>
      </w:r>
      <w:r w:rsidR="00051CE4">
        <w:rPr>
          <w:rFonts w:ascii="Times New Roman" w:eastAsia="Times New Roman" w:hAnsi="Times New Roman" w:cs="Times New Roman"/>
          <w:b/>
          <w:sz w:val="24"/>
          <w:szCs w:val="24"/>
        </w:rPr>
        <w:t>2</w:t>
      </w:r>
      <w:r w:rsidRPr="00480A7C">
        <w:rPr>
          <w:rFonts w:ascii="Times New Roman" w:eastAsia="Times New Roman" w:hAnsi="Times New Roman" w:cs="Times New Roman"/>
          <w:b/>
          <w:sz w:val="24"/>
          <w:szCs w:val="24"/>
        </w:rPr>
        <w:t>. Условия выполнения работ:</w:t>
      </w:r>
    </w:p>
    <w:p w:rsidR="000B7D91" w:rsidRDefault="000B7D91" w:rsidP="00051CE4">
      <w:pPr>
        <w:pStyle w:val="a3"/>
        <w:spacing w:after="0" w:line="276" w:lineRule="auto"/>
        <w:ind w:left="0" w:right="96" w:firstLine="709"/>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Подрядчик</w:t>
      </w:r>
      <w:r w:rsidRPr="00480A7C">
        <w:rPr>
          <w:rFonts w:ascii="Times New Roman" w:eastAsia="Times New Roman" w:hAnsi="Times New Roman" w:cs="Times New Roman"/>
          <w:sz w:val="24"/>
          <w:szCs w:val="24"/>
        </w:rPr>
        <w:t xml:space="preserve"> гарантирует качество </w:t>
      </w:r>
      <w:r>
        <w:rPr>
          <w:rFonts w:ascii="Times New Roman" w:eastAsia="Times New Roman" w:hAnsi="Times New Roman" w:cs="Times New Roman"/>
          <w:sz w:val="24"/>
          <w:szCs w:val="24"/>
        </w:rPr>
        <w:t>выполненных работ</w:t>
      </w:r>
      <w:r w:rsidRPr="00480A7C">
        <w:rPr>
          <w:rFonts w:ascii="Times New Roman" w:eastAsia="Times New Roman" w:hAnsi="Times New Roman" w:cs="Times New Roman"/>
          <w:sz w:val="24"/>
          <w:szCs w:val="24"/>
        </w:rPr>
        <w:t xml:space="preserve"> в полном объеме в соответствии с требованиями технического задания и действующим законодательством РФ, своевременное устранение недостатков и дефектов, выявленных при их приемке.</w:t>
      </w:r>
    </w:p>
    <w:p w:rsidR="00051CE4" w:rsidRPr="00480A7C" w:rsidRDefault="00051CE4" w:rsidP="00051CE4">
      <w:pPr>
        <w:pStyle w:val="a3"/>
        <w:spacing w:after="0" w:line="276" w:lineRule="auto"/>
        <w:ind w:left="0" w:right="96" w:firstLine="709"/>
        <w:contextualSpacing w:val="0"/>
        <w:jc w:val="both"/>
        <w:rPr>
          <w:rFonts w:ascii="Times New Roman" w:eastAsia="Times New Roman" w:hAnsi="Times New Roman" w:cs="Times New Roman"/>
          <w:sz w:val="24"/>
          <w:szCs w:val="24"/>
        </w:rPr>
      </w:pPr>
    </w:p>
    <w:p w:rsidR="000B7D91" w:rsidRPr="00480A7C" w:rsidRDefault="000B7D91" w:rsidP="00051CE4">
      <w:pPr>
        <w:spacing w:after="0" w:line="276" w:lineRule="auto"/>
        <w:rPr>
          <w:rFonts w:ascii="Times New Roman" w:eastAsia="Times New Roman" w:hAnsi="Times New Roman" w:cs="Times New Roman"/>
          <w:b/>
          <w:sz w:val="24"/>
          <w:szCs w:val="24"/>
        </w:rPr>
      </w:pPr>
      <w:r w:rsidRPr="00480A7C">
        <w:rPr>
          <w:rFonts w:ascii="Times New Roman" w:eastAsia="Times New Roman" w:hAnsi="Times New Roman" w:cs="Times New Roman"/>
          <w:b/>
          <w:sz w:val="24"/>
          <w:szCs w:val="24"/>
        </w:rPr>
        <w:t>РАЗДЕЛ 3. ОПИСАНИЕ ОБЪЕКТА</w:t>
      </w:r>
    </w:p>
    <w:p w:rsidR="000B7D91" w:rsidRPr="00480A7C" w:rsidRDefault="000B7D91" w:rsidP="00051CE4">
      <w:pPr>
        <w:pStyle w:val="Default"/>
        <w:spacing w:line="276" w:lineRule="auto"/>
        <w:rPr>
          <w:rFonts w:ascii="Times New Roman" w:eastAsia="Times New Roman" w:hAnsi="Times New Roman" w:cs="Times New Roman"/>
          <w:color w:val="FF0000"/>
          <w:lang w:eastAsia="ru-RU"/>
        </w:rPr>
      </w:pPr>
    </w:p>
    <w:tbl>
      <w:tblPr>
        <w:tblStyle w:val="a5"/>
        <w:tblW w:w="9923" w:type="dxa"/>
        <w:tblInd w:w="-5" w:type="dxa"/>
        <w:tblLook w:val="04A0" w:firstRow="1" w:lastRow="0" w:firstColumn="1" w:lastColumn="0" w:noHBand="0" w:noVBand="1"/>
      </w:tblPr>
      <w:tblGrid>
        <w:gridCol w:w="696"/>
        <w:gridCol w:w="2651"/>
        <w:gridCol w:w="6576"/>
      </w:tblGrid>
      <w:tr w:rsidR="000B7D91" w:rsidRPr="00480A7C" w:rsidTr="00051CE4">
        <w:trPr>
          <w:trHeight w:val="681"/>
        </w:trPr>
        <w:tc>
          <w:tcPr>
            <w:tcW w:w="696" w:type="dxa"/>
          </w:tcPr>
          <w:p w:rsidR="000B7D91" w:rsidRPr="00480A7C" w:rsidRDefault="000B7D91" w:rsidP="00051CE4">
            <w:pPr>
              <w:spacing w:line="276" w:lineRule="auto"/>
              <w:rPr>
                <w:rFonts w:ascii="Times New Roman" w:hAnsi="Times New Roman" w:cs="Times New Roman"/>
                <w:sz w:val="24"/>
                <w:szCs w:val="24"/>
              </w:rPr>
            </w:pPr>
            <w:r w:rsidRPr="00480A7C">
              <w:rPr>
                <w:rFonts w:ascii="Times New Roman" w:hAnsi="Times New Roman" w:cs="Times New Roman"/>
                <w:sz w:val="24"/>
                <w:szCs w:val="24"/>
              </w:rPr>
              <w:t>3.1.</w:t>
            </w:r>
          </w:p>
        </w:tc>
        <w:tc>
          <w:tcPr>
            <w:tcW w:w="2651" w:type="dxa"/>
          </w:tcPr>
          <w:p w:rsidR="000B7D91" w:rsidRPr="00480A7C" w:rsidRDefault="000B7D91" w:rsidP="00051CE4">
            <w:pPr>
              <w:spacing w:line="276" w:lineRule="auto"/>
              <w:jc w:val="both"/>
              <w:rPr>
                <w:rFonts w:ascii="Times New Roman" w:hAnsi="Times New Roman" w:cs="Times New Roman"/>
                <w:sz w:val="24"/>
                <w:szCs w:val="24"/>
              </w:rPr>
            </w:pPr>
            <w:r w:rsidRPr="00480A7C">
              <w:rPr>
                <w:rFonts w:ascii="Times New Roman" w:eastAsia="Times New Roman" w:hAnsi="Times New Roman" w:cs="Times New Roman"/>
                <w:sz w:val="24"/>
                <w:szCs w:val="24"/>
              </w:rPr>
              <w:t>Наименование проекта</w:t>
            </w:r>
          </w:p>
        </w:tc>
        <w:tc>
          <w:tcPr>
            <w:tcW w:w="6576" w:type="dxa"/>
          </w:tcPr>
          <w:p w:rsidR="000B7D91" w:rsidRPr="009B7C30" w:rsidRDefault="000B7D91" w:rsidP="00191494">
            <w:pPr>
              <w:spacing w:line="276" w:lineRule="auto"/>
              <w:jc w:val="both"/>
              <w:rPr>
                <w:rFonts w:ascii="Times New Roman" w:hAnsi="Times New Roman" w:cs="Times New Roman"/>
                <w:bCs/>
                <w:sz w:val="24"/>
                <w:szCs w:val="24"/>
                <w:shd w:val="clear" w:color="auto" w:fill="FFFFFF"/>
              </w:rPr>
            </w:pPr>
            <w:r w:rsidRPr="008A15E3">
              <w:rPr>
                <w:rFonts w:ascii="Times New Roman" w:hAnsi="Times New Roman" w:cs="Times New Roman"/>
                <w:bCs/>
                <w:sz w:val="24"/>
                <w:szCs w:val="24"/>
                <w:shd w:val="clear" w:color="auto" w:fill="FFFFFF"/>
              </w:rPr>
              <w:t xml:space="preserve">Проект создания комфортной городской среды в </w:t>
            </w:r>
            <w:r w:rsidR="004C16B4" w:rsidRPr="008A15E3">
              <w:rPr>
                <w:rFonts w:ascii="Times New Roman" w:hAnsi="Times New Roman" w:cs="Times New Roman"/>
                <w:bCs/>
                <w:sz w:val="24"/>
                <w:szCs w:val="24"/>
                <w:shd w:val="clear" w:color="auto" w:fill="FFFFFF"/>
              </w:rPr>
              <w:t xml:space="preserve">ЗАТО </w:t>
            </w:r>
            <w:r w:rsidR="00051CE4">
              <w:rPr>
                <w:rFonts w:ascii="Times New Roman" w:hAnsi="Times New Roman" w:cs="Times New Roman"/>
                <w:bCs/>
                <w:sz w:val="24"/>
                <w:szCs w:val="24"/>
                <w:shd w:val="clear" w:color="auto" w:fill="FFFFFF"/>
              </w:rPr>
              <w:t xml:space="preserve">г. </w:t>
            </w:r>
            <w:r w:rsidR="004C16B4" w:rsidRPr="008A15E3">
              <w:rPr>
                <w:rFonts w:ascii="Times New Roman" w:hAnsi="Times New Roman" w:cs="Times New Roman"/>
                <w:bCs/>
                <w:sz w:val="24"/>
                <w:szCs w:val="24"/>
                <w:shd w:val="clear" w:color="auto" w:fill="FFFFFF"/>
              </w:rPr>
              <w:t xml:space="preserve">Североморск </w:t>
            </w:r>
            <w:r w:rsidRPr="008A15E3">
              <w:rPr>
                <w:rFonts w:ascii="Times New Roman" w:hAnsi="Times New Roman" w:cs="Times New Roman"/>
                <w:bCs/>
                <w:sz w:val="24"/>
                <w:szCs w:val="24"/>
                <w:shd w:val="clear" w:color="auto" w:fill="FFFFFF"/>
              </w:rPr>
              <w:t>Мурманской области</w:t>
            </w:r>
          </w:p>
        </w:tc>
      </w:tr>
      <w:tr w:rsidR="000B7D91" w:rsidRPr="00480A7C" w:rsidTr="00051CE4">
        <w:trPr>
          <w:trHeight w:val="560"/>
        </w:trPr>
        <w:tc>
          <w:tcPr>
            <w:tcW w:w="696" w:type="dxa"/>
          </w:tcPr>
          <w:p w:rsidR="000B7D91" w:rsidRPr="00480A7C" w:rsidRDefault="000B7D91" w:rsidP="00051CE4">
            <w:pPr>
              <w:spacing w:line="276" w:lineRule="auto"/>
              <w:rPr>
                <w:rFonts w:ascii="Times New Roman" w:hAnsi="Times New Roman" w:cs="Times New Roman"/>
                <w:sz w:val="24"/>
                <w:szCs w:val="24"/>
              </w:rPr>
            </w:pPr>
            <w:r w:rsidRPr="00480A7C">
              <w:rPr>
                <w:rFonts w:ascii="Times New Roman" w:hAnsi="Times New Roman" w:cs="Times New Roman"/>
                <w:sz w:val="24"/>
                <w:szCs w:val="24"/>
              </w:rPr>
              <w:t>3.2.</w:t>
            </w:r>
          </w:p>
        </w:tc>
        <w:tc>
          <w:tcPr>
            <w:tcW w:w="2651" w:type="dxa"/>
          </w:tcPr>
          <w:p w:rsidR="000B7D91" w:rsidRPr="00480A7C" w:rsidRDefault="000B7D91" w:rsidP="00051CE4">
            <w:pPr>
              <w:spacing w:line="276" w:lineRule="auto"/>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 xml:space="preserve">Наименование </w:t>
            </w:r>
            <w:r>
              <w:rPr>
                <w:rFonts w:ascii="Times New Roman" w:eastAsia="Times New Roman" w:hAnsi="Times New Roman" w:cs="Times New Roman"/>
                <w:sz w:val="24"/>
                <w:szCs w:val="24"/>
              </w:rPr>
              <w:t>выполняемых работ</w:t>
            </w:r>
          </w:p>
        </w:tc>
        <w:tc>
          <w:tcPr>
            <w:tcW w:w="6576" w:type="dxa"/>
          </w:tcPr>
          <w:p w:rsidR="000B7D91" w:rsidRPr="00480A7C" w:rsidRDefault="000B7D91" w:rsidP="00191494">
            <w:pPr>
              <w:shd w:val="clear" w:color="auto" w:fill="FFFFFF"/>
              <w:spacing w:line="276" w:lineRule="auto"/>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Выполнение работ</w:t>
            </w:r>
            <w:r w:rsidRPr="00480A7C">
              <w:rPr>
                <w:rFonts w:ascii="Times New Roman" w:hAnsi="Times New Roman" w:cs="Times New Roman"/>
                <w:bCs/>
                <w:sz w:val="24"/>
                <w:szCs w:val="24"/>
                <w:shd w:val="clear" w:color="auto" w:fill="FFFFFF"/>
              </w:rPr>
              <w:t xml:space="preserve"> по разработке концепции благоустройства общественных территорий </w:t>
            </w:r>
            <w:r w:rsidR="004C16B4" w:rsidRPr="004C16B4">
              <w:rPr>
                <w:rFonts w:ascii="Times New Roman" w:hAnsi="Times New Roman" w:cs="Times New Roman"/>
                <w:bCs/>
                <w:sz w:val="24"/>
                <w:szCs w:val="24"/>
                <w:shd w:val="clear" w:color="auto" w:fill="FFFFFF"/>
              </w:rPr>
              <w:t xml:space="preserve">ЗАТО </w:t>
            </w:r>
            <w:r w:rsidR="00051CE4">
              <w:rPr>
                <w:rFonts w:ascii="Times New Roman" w:hAnsi="Times New Roman" w:cs="Times New Roman"/>
                <w:bCs/>
                <w:sz w:val="24"/>
                <w:szCs w:val="24"/>
                <w:shd w:val="clear" w:color="auto" w:fill="FFFFFF"/>
              </w:rPr>
              <w:t xml:space="preserve">г. </w:t>
            </w:r>
            <w:r w:rsidR="004C16B4" w:rsidRPr="004C16B4">
              <w:rPr>
                <w:rFonts w:ascii="Times New Roman" w:hAnsi="Times New Roman" w:cs="Times New Roman"/>
                <w:bCs/>
                <w:sz w:val="24"/>
                <w:szCs w:val="24"/>
                <w:shd w:val="clear" w:color="auto" w:fill="FFFFFF"/>
              </w:rPr>
              <w:t>Североморск</w:t>
            </w:r>
            <w:r w:rsidRPr="00480A7C">
              <w:rPr>
                <w:rFonts w:ascii="Times New Roman" w:hAnsi="Times New Roman" w:cs="Times New Roman"/>
                <w:bCs/>
                <w:sz w:val="24"/>
                <w:szCs w:val="24"/>
                <w:shd w:val="clear" w:color="auto" w:fill="FFFFFF"/>
              </w:rPr>
              <w:t xml:space="preserve"> Мурманской области и подготовке конкурсной заявки на участие во Всероссийском конкурсе лучших проектов создания комфортной городской среды в малых городах и исторических поселениях </w:t>
            </w:r>
          </w:p>
        </w:tc>
      </w:tr>
      <w:tr w:rsidR="000B7D91" w:rsidRPr="00480A7C" w:rsidTr="00051CE4">
        <w:tc>
          <w:tcPr>
            <w:tcW w:w="696" w:type="dxa"/>
          </w:tcPr>
          <w:p w:rsidR="000B7D91" w:rsidRPr="00480A7C" w:rsidRDefault="000B7D91" w:rsidP="00051CE4">
            <w:pPr>
              <w:spacing w:line="276" w:lineRule="auto"/>
              <w:rPr>
                <w:rFonts w:ascii="Times New Roman" w:hAnsi="Times New Roman" w:cs="Times New Roman"/>
                <w:sz w:val="24"/>
                <w:szCs w:val="24"/>
              </w:rPr>
            </w:pPr>
            <w:r w:rsidRPr="00480A7C">
              <w:rPr>
                <w:rFonts w:ascii="Times New Roman" w:hAnsi="Times New Roman" w:cs="Times New Roman"/>
                <w:sz w:val="24"/>
                <w:szCs w:val="24"/>
              </w:rPr>
              <w:t>3.3.</w:t>
            </w:r>
          </w:p>
        </w:tc>
        <w:tc>
          <w:tcPr>
            <w:tcW w:w="2651" w:type="dxa"/>
          </w:tcPr>
          <w:p w:rsidR="000B7D91" w:rsidRPr="00480A7C" w:rsidRDefault="000B7D91" w:rsidP="00051CE4">
            <w:pPr>
              <w:spacing w:line="276" w:lineRule="auto"/>
              <w:jc w:val="both"/>
              <w:rPr>
                <w:rFonts w:ascii="Times New Roman" w:eastAsia="Times New Roman" w:hAnsi="Times New Roman" w:cs="Times New Roman"/>
                <w:color w:val="FF0000"/>
                <w:sz w:val="24"/>
                <w:szCs w:val="24"/>
              </w:rPr>
            </w:pPr>
            <w:r w:rsidRPr="00480A7C">
              <w:rPr>
                <w:rFonts w:ascii="Times New Roman" w:eastAsia="Times New Roman" w:hAnsi="Times New Roman" w:cs="Times New Roman"/>
                <w:sz w:val="24"/>
                <w:szCs w:val="24"/>
              </w:rPr>
              <w:t xml:space="preserve">Цель </w:t>
            </w:r>
            <w:r>
              <w:rPr>
                <w:rFonts w:ascii="Times New Roman" w:eastAsia="Times New Roman" w:hAnsi="Times New Roman" w:cs="Times New Roman"/>
                <w:sz w:val="24"/>
                <w:szCs w:val="24"/>
              </w:rPr>
              <w:t>выполнения работ</w:t>
            </w:r>
          </w:p>
        </w:tc>
        <w:tc>
          <w:tcPr>
            <w:tcW w:w="6576" w:type="dxa"/>
          </w:tcPr>
          <w:p w:rsidR="000B7D91" w:rsidRPr="00480A7C" w:rsidRDefault="000B7D91" w:rsidP="00191494">
            <w:pPr>
              <w:spacing w:line="276" w:lineRule="auto"/>
              <w:jc w:val="both"/>
              <w:rPr>
                <w:rFonts w:ascii="Times New Roman" w:eastAsia="Times New Roman" w:hAnsi="Times New Roman" w:cs="Times New Roman"/>
                <w:bCs/>
                <w:sz w:val="24"/>
                <w:szCs w:val="24"/>
              </w:rPr>
            </w:pPr>
            <w:r w:rsidRPr="00480A7C">
              <w:rPr>
                <w:rFonts w:ascii="Times New Roman" w:eastAsia="Times New Roman" w:hAnsi="Times New Roman" w:cs="Times New Roman"/>
                <w:bCs/>
                <w:sz w:val="24"/>
                <w:szCs w:val="24"/>
              </w:rPr>
              <w:t>Разработка материалов для оформления конкурсной заявки направлена на получение средств государственной поддержки из федерального бюджета бюджетам субъектов Российской Федерации для поощрения муниципальных образований - победителей Всероссийского конкурса лучших проектов создания комфортной городской среды, для дальнейшего комплексного благоустройства и озеленения территорий, предоставляя возможность активного отдыха и досуга всех групп населения</w:t>
            </w:r>
          </w:p>
        </w:tc>
      </w:tr>
      <w:tr w:rsidR="000B7D91" w:rsidRPr="00480A7C" w:rsidTr="00051CE4">
        <w:trPr>
          <w:trHeight w:val="471"/>
        </w:trPr>
        <w:tc>
          <w:tcPr>
            <w:tcW w:w="696" w:type="dxa"/>
          </w:tcPr>
          <w:p w:rsidR="000B7D91" w:rsidRPr="00480A7C" w:rsidRDefault="000B7D91" w:rsidP="00051CE4">
            <w:pPr>
              <w:spacing w:line="276" w:lineRule="auto"/>
              <w:rPr>
                <w:rFonts w:ascii="Times New Roman" w:hAnsi="Times New Roman" w:cs="Times New Roman"/>
                <w:sz w:val="24"/>
                <w:szCs w:val="24"/>
              </w:rPr>
            </w:pPr>
            <w:r w:rsidRPr="00480A7C">
              <w:rPr>
                <w:rFonts w:ascii="Times New Roman" w:hAnsi="Times New Roman" w:cs="Times New Roman"/>
                <w:sz w:val="24"/>
                <w:szCs w:val="24"/>
              </w:rPr>
              <w:t>3.</w:t>
            </w:r>
            <w:r>
              <w:rPr>
                <w:rFonts w:ascii="Times New Roman" w:hAnsi="Times New Roman" w:cs="Times New Roman"/>
                <w:sz w:val="24"/>
                <w:szCs w:val="24"/>
              </w:rPr>
              <w:t>4</w:t>
            </w:r>
            <w:r w:rsidRPr="00480A7C">
              <w:rPr>
                <w:rFonts w:ascii="Times New Roman" w:hAnsi="Times New Roman" w:cs="Times New Roman"/>
                <w:sz w:val="24"/>
                <w:szCs w:val="24"/>
              </w:rPr>
              <w:t>.</w:t>
            </w:r>
          </w:p>
        </w:tc>
        <w:tc>
          <w:tcPr>
            <w:tcW w:w="2651" w:type="dxa"/>
          </w:tcPr>
          <w:p w:rsidR="000B7D91" w:rsidRPr="00480A7C" w:rsidRDefault="000B7D91" w:rsidP="00051CE4">
            <w:pPr>
              <w:spacing w:line="276" w:lineRule="auto"/>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 xml:space="preserve">Вид </w:t>
            </w:r>
            <w:r>
              <w:rPr>
                <w:rFonts w:ascii="Times New Roman" w:eastAsia="Times New Roman" w:hAnsi="Times New Roman" w:cs="Times New Roman"/>
                <w:sz w:val="24"/>
                <w:szCs w:val="24"/>
              </w:rPr>
              <w:t>работ</w:t>
            </w:r>
          </w:p>
        </w:tc>
        <w:tc>
          <w:tcPr>
            <w:tcW w:w="6576" w:type="dxa"/>
          </w:tcPr>
          <w:p w:rsidR="000B7D91" w:rsidRPr="00480A7C" w:rsidRDefault="000B7D91" w:rsidP="00191494">
            <w:pPr>
              <w:spacing w:line="276" w:lineRule="auto"/>
              <w:jc w:val="both"/>
              <w:rPr>
                <w:rFonts w:ascii="Times New Roman" w:hAnsi="Times New Roman" w:cs="Times New Roman"/>
                <w:bCs/>
                <w:sz w:val="24"/>
                <w:szCs w:val="24"/>
                <w:shd w:val="clear" w:color="auto" w:fill="FFFFFF"/>
              </w:rPr>
            </w:pPr>
            <w:r w:rsidRPr="00480A7C">
              <w:rPr>
                <w:rFonts w:ascii="Times New Roman" w:hAnsi="Times New Roman" w:cs="Times New Roman"/>
                <w:bCs/>
                <w:sz w:val="24"/>
                <w:szCs w:val="24"/>
                <w:shd w:val="clear" w:color="auto" w:fill="FFFFFF"/>
              </w:rPr>
              <w:t>Предпроектное исследование, проектирование</w:t>
            </w:r>
          </w:p>
        </w:tc>
      </w:tr>
      <w:tr w:rsidR="000B7D91" w:rsidRPr="00480A7C" w:rsidTr="00051CE4">
        <w:tc>
          <w:tcPr>
            <w:tcW w:w="696" w:type="dxa"/>
          </w:tcPr>
          <w:p w:rsidR="000B7D91" w:rsidRPr="00480A7C" w:rsidRDefault="000B7D91" w:rsidP="00051CE4">
            <w:pPr>
              <w:spacing w:line="276" w:lineRule="auto"/>
              <w:rPr>
                <w:rFonts w:ascii="Times New Roman" w:hAnsi="Times New Roman" w:cs="Times New Roman"/>
                <w:sz w:val="24"/>
                <w:szCs w:val="24"/>
              </w:rPr>
            </w:pPr>
            <w:r w:rsidRPr="00480A7C">
              <w:rPr>
                <w:rFonts w:ascii="Times New Roman" w:hAnsi="Times New Roman" w:cs="Times New Roman"/>
                <w:sz w:val="24"/>
                <w:szCs w:val="24"/>
              </w:rPr>
              <w:t>3.</w:t>
            </w:r>
            <w:r>
              <w:rPr>
                <w:rFonts w:ascii="Times New Roman" w:hAnsi="Times New Roman" w:cs="Times New Roman"/>
                <w:sz w:val="24"/>
                <w:szCs w:val="24"/>
              </w:rPr>
              <w:t>5</w:t>
            </w:r>
            <w:r w:rsidRPr="00480A7C">
              <w:rPr>
                <w:rFonts w:ascii="Times New Roman" w:hAnsi="Times New Roman" w:cs="Times New Roman"/>
                <w:sz w:val="24"/>
                <w:szCs w:val="24"/>
              </w:rPr>
              <w:t>.</w:t>
            </w:r>
          </w:p>
        </w:tc>
        <w:tc>
          <w:tcPr>
            <w:tcW w:w="2651" w:type="dxa"/>
          </w:tcPr>
          <w:p w:rsidR="000B7D91" w:rsidRPr="00480A7C" w:rsidRDefault="000B7D91" w:rsidP="00051CE4">
            <w:pPr>
              <w:spacing w:line="276" w:lineRule="auto"/>
              <w:jc w:val="both"/>
              <w:rPr>
                <w:rFonts w:ascii="Times New Roman" w:eastAsia="Times New Roman" w:hAnsi="Times New Roman" w:cs="Times New Roman"/>
                <w:sz w:val="24"/>
                <w:szCs w:val="24"/>
              </w:rPr>
            </w:pPr>
            <w:r w:rsidRPr="00480A7C">
              <w:rPr>
                <w:rFonts w:ascii="Times New Roman" w:eastAsia="Times New Roman" w:hAnsi="Times New Roman" w:cs="Times New Roman"/>
                <w:bCs/>
                <w:sz w:val="24"/>
                <w:szCs w:val="24"/>
              </w:rPr>
              <w:t>Исходные данные</w:t>
            </w:r>
          </w:p>
        </w:tc>
        <w:tc>
          <w:tcPr>
            <w:tcW w:w="6576" w:type="dxa"/>
          </w:tcPr>
          <w:p w:rsidR="000B7D91" w:rsidRPr="00480A7C" w:rsidRDefault="000B7D91" w:rsidP="00191494">
            <w:pPr>
              <w:spacing w:line="276" w:lineRule="auto"/>
              <w:jc w:val="both"/>
              <w:rPr>
                <w:rFonts w:ascii="Times New Roman" w:hAnsi="Times New Roman" w:cs="Times New Roman"/>
                <w:bCs/>
                <w:sz w:val="24"/>
                <w:szCs w:val="24"/>
                <w:shd w:val="clear" w:color="auto" w:fill="FFFFFF"/>
              </w:rPr>
            </w:pPr>
            <w:r w:rsidRPr="00480A7C">
              <w:rPr>
                <w:rFonts w:ascii="Times New Roman" w:hAnsi="Times New Roman" w:cs="Times New Roman"/>
                <w:bCs/>
                <w:sz w:val="24"/>
                <w:szCs w:val="24"/>
                <w:shd w:val="clear" w:color="auto" w:fill="FFFFFF"/>
              </w:rPr>
              <w:t xml:space="preserve">Заказчик обеспечивает предоставление </w:t>
            </w:r>
            <w:r>
              <w:rPr>
                <w:rFonts w:ascii="Times New Roman" w:hAnsi="Times New Roman" w:cs="Times New Roman"/>
                <w:bCs/>
                <w:sz w:val="24"/>
                <w:szCs w:val="24"/>
                <w:shd w:val="clear" w:color="auto" w:fill="FFFFFF"/>
              </w:rPr>
              <w:t>Подрядчику</w:t>
            </w:r>
            <w:r w:rsidR="0050083F">
              <w:rPr>
                <w:rFonts w:ascii="Times New Roman" w:hAnsi="Times New Roman" w:cs="Times New Roman"/>
                <w:bCs/>
                <w:sz w:val="24"/>
                <w:szCs w:val="24"/>
                <w:shd w:val="clear" w:color="auto" w:fill="FFFFFF"/>
              </w:rPr>
              <w:t xml:space="preserve"> следующих материалов в электронном виде:</w:t>
            </w:r>
          </w:p>
          <w:p w:rsidR="000B7D91" w:rsidRPr="008A15E3" w:rsidRDefault="000B7D91" w:rsidP="00191494">
            <w:pPr>
              <w:pStyle w:val="a3"/>
              <w:numPr>
                <w:ilvl w:val="0"/>
                <w:numId w:val="4"/>
              </w:numPr>
              <w:tabs>
                <w:tab w:val="left" w:pos="662"/>
              </w:tabs>
              <w:spacing w:line="276" w:lineRule="auto"/>
              <w:ind w:left="0" w:firstLine="360"/>
              <w:contextualSpacing w:val="0"/>
              <w:jc w:val="both"/>
              <w:rPr>
                <w:rFonts w:ascii="Times New Roman" w:hAnsi="Times New Roman" w:cs="Times New Roman"/>
                <w:bCs/>
                <w:sz w:val="24"/>
                <w:szCs w:val="24"/>
                <w:shd w:val="clear" w:color="auto" w:fill="FFFFFF"/>
              </w:rPr>
            </w:pPr>
            <w:r w:rsidRPr="008A15E3">
              <w:rPr>
                <w:rFonts w:ascii="Times New Roman" w:hAnsi="Times New Roman" w:cs="Times New Roman"/>
                <w:bCs/>
                <w:sz w:val="24"/>
                <w:szCs w:val="24"/>
                <w:shd w:val="clear" w:color="auto" w:fill="FFFFFF"/>
              </w:rPr>
              <w:t>Выписки из РОССТАТА о численности населения.</w:t>
            </w:r>
          </w:p>
          <w:p w:rsidR="000B7D91" w:rsidRPr="008A15E3" w:rsidRDefault="000B7D91" w:rsidP="00191494">
            <w:pPr>
              <w:pStyle w:val="a3"/>
              <w:numPr>
                <w:ilvl w:val="0"/>
                <w:numId w:val="4"/>
              </w:numPr>
              <w:tabs>
                <w:tab w:val="left" w:pos="662"/>
              </w:tabs>
              <w:spacing w:line="276" w:lineRule="auto"/>
              <w:ind w:left="0" w:firstLine="360"/>
              <w:contextualSpacing w:val="0"/>
              <w:jc w:val="both"/>
              <w:rPr>
                <w:rFonts w:ascii="Times New Roman" w:hAnsi="Times New Roman" w:cs="Times New Roman"/>
                <w:bCs/>
                <w:sz w:val="24"/>
                <w:szCs w:val="24"/>
                <w:shd w:val="clear" w:color="auto" w:fill="FFFFFF"/>
              </w:rPr>
            </w:pPr>
            <w:r w:rsidRPr="008A15E3">
              <w:rPr>
                <w:rFonts w:ascii="Times New Roman" w:hAnsi="Times New Roman" w:cs="Times New Roman"/>
                <w:bCs/>
                <w:sz w:val="24"/>
                <w:szCs w:val="24"/>
                <w:shd w:val="clear" w:color="auto" w:fill="FFFFFF"/>
              </w:rPr>
              <w:t>Список общественных организаций</w:t>
            </w:r>
            <w:r w:rsidR="0050083F">
              <w:rPr>
                <w:rFonts w:ascii="Times New Roman" w:hAnsi="Times New Roman" w:cs="Times New Roman"/>
                <w:bCs/>
                <w:sz w:val="24"/>
                <w:szCs w:val="24"/>
                <w:shd w:val="clear" w:color="auto" w:fill="FFFFFF"/>
              </w:rPr>
              <w:t xml:space="preserve"> </w:t>
            </w:r>
          </w:p>
          <w:p w:rsidR="000B7D91" w:rsidRPr="008A15E3" w:rsidRDefault="000B7D91" w:rsidP="00191494">
            <w:pPr>
              <w:pStyle w:val="a3"/>
              <w:numPr>
                <w:ilvl w:val="0"/>
                <w:numId w:val="4"/>
              </w:numPr>
              <w:tabs>
                <w:tab w:val="left" w:pos="662"/>
              </w:tabs>
              <w:spacing w:line="276" w:lineRule="auto"/>
              <w:ind w:left="0" w:firstLine="360"/>
              <w:contextualSpacing w:val="0"/>
              <w:jc w:val="both"/>
              <w:rPr>
                <w:rFonts w:ascii="Times New Roman" w:hAnsi="Times New Roman" w:cs="Times New Roman"/>
                <w:bCs/>
                <w:sz w:val="24"/>
                <w:szCs w:val="24"/>
                <w:shd w:val="clear" w:color="auto" w:fill="FFFFFF"/>
              </w:rPr>
            </w:pPr>
            <w:r w:rsidRPr="008A15E3">
              <w:rPr>
                <w:rFonts w:ascii="Times New Roman" w:hAnsi="Times New Roman" w:cs="Times New Roman"/>
                <w:bCs/>
                <w:sz w:val="24"/>
                <w:szCs w:val="24"/>
                <w:shd w:val="clear" w:color="auto" w:fill="FFFFFF"/>
              </w:rPr>
              <w:t>Список действующих предприятий</w:t>
            </w:r>
          </w:p>
          <w:p w:rsidR="000B7D91" w:rsidRPr="008A15E3" w:rsidRDefault="000B7D91" w:rsidP="00191494">
            <w:pPr>
              <w:pStyle w:val="a3"/>
              <w:numPr>
                <w:ilvl w:val="0"/>
                <w:numId w:val="4"/>
              </w:numPr>
              <w:tabs>
                <w:tab w:val="left" w:pos="662"/>
              </w:tabs>
              <w:spacing w:line="276" w:lineRule="auto"/>
              <w:ind w:left="0" w:firstLine="360"/>
              <w:contextualSpacing w:val="0"/>
              <w:jc w:val="both"/>
              <w:rPr>
                <w:rFonts w:ascii="Times New Roman" w:hAnsi="Times New Roman" w:cs="Times New Roman"/>
                <w:bCs/>
                <w:sz w:val="24"/>
                <w:szCs w:val="24"/>
                <w:shd w:val="clear" w:color="auto" w:fill="FFFFFF"/>
              </w:rPr>
            </w:pPr>
            <w:r w:rsidRPr="008A15E3">
              <w:rPr>
                <w:rFonts w:ascii="Times New Roman" w:hAnsi="Times New Roman" w:cs="Times New Roman"/>
                <w:bCs/>
                <w:sz w:val="24"/>
                <w:szCs w:val="24"/>
                <w:shd w:val="clear" w:color="auto" w:fill="FFFFFF"/>
              </w:rPr>
              <w:t xml:space="preserve">Правила землепользования и застройки </w:t>
            </w:r>
            <w:r w:rsidR="0050083F">
              <w:rPr>
                <w:rFonts w:ascii="Times New Roman" w:hAnsi="Times New Roman" w:cs="Times New Roman"/>
                <w:bCs/>
                <w:sz w:val="24"/>
                <w:szCs w:val="24"/>
                <w:shd w:val="clear" w:color="auto" w:fill="FFFFFF"/>
              </w:rPr>
              <w:t xml:space="preserve">населенных пунктов, входящих в состав муниципального </w:t>
            </w:r>
            <w:proofErr w:type="gramStart"/>
            <w:r w:rsidR="0050083F">
              <w:rPr>
                <w:rFonts w:ascii="Times New Roman" w:hAnsi="Times New Roman" w:cs="Times New Roman"/>
                <w:bCs/>
                <w:sz w:val="24"/>
                <w:szCs w:val="24"/>
                <w:shd w:val="clear" w:color="auto" w:fill="FFFFFF"/>
              </w:rPr>
              <w:t>образования</w:t>
            </w:r>
            <w:proofErr w:type="gramEnd"/>
            <w:r w:rsidR="0050083F">
              <w:rPr>
                <w:rFonts w:ascii="Times New Roman" w:hAnsi="Times New Roman" w:cs="Times New Roman"/>
                <w:bCs/>
                <w:sz w:val="24"/>
                <w:szCs w:val="24"/>
                <w:shd w:val="clear" w:color="auto" w:fill="FFFFFF"/>
              </w:rPr>
              <w:t xml:space="preserve"> ЗАТО г. Североморск</w:t>
            </w:r>
          </w:p>
          <w:p w:rsidR="000B7D91" w:rsidRPr="00480A7C" w:rsidRDefault="000B7D91" w:rsidP="00191494">
            <w:pPr>
              <w:pStyle w:val="a3"/>
              <w:numPr>
                <w:ilvl w:val="0"/>
                <w:numId w:val="4"/>
              </w:numPr>
              <w:tabs>
                <w:tab w:val="left" w:pos="662"/>
              </w:tabs>
              <w:spacing w:line="276" w:lineRule="auto"/>
              <w:ind w:left="0" w:firstLine="360"/>
              <w:contextualSpacing w:val="0"/>
              <w:jc w:val="both"/>
              <w:rPr>
                <w:rFonts w:ascii="Times New Roman" w:hAnsi="Times New Roman" w:cs="Times New Roman"/>
                <w:bCs/>
                <w:sz w:val="24"/>
                <w:szCs w:val="24"/>
                <w:shd w:val="clear" w:color="auto" w:fill="FFFFFF"/>
              </w:rPr>
            </w:pPr>
            <w:r w:rsidRPr="008A15E3">
              <w:rPr>
                <w:rFonts w:ascii="Times New Roman" w:hAnsi="Times New Roman" w:cs="Times New Roman"/>
                <w:bCs/>
                <w:sz w:val="24"/>
                <w:szCs w:val="24"/>
                <w:shd w:val="clear" w:color="auto" w:fill="FFFFFF"/>
              </w:rPr>
              <w:t>Фотографии города</w:t>
            </w:r>
            <w:r w:rsidR="0050083F">
              <w:rPr>
                <w:rFonts w:ascii="Times New Roman" w:hAnsi="Times New Roman" w:cs="Times New Roman"/>
                <w:bCs/>
                <w:sz w:val="24"/>
                <w:szCs w:val="24"/>
                <w:shd w:val="clear" w:color="auto" w:fill="FFFFFF"/>
              </w:rPr>
              <w:t xml:space="preserve"> в количестве не менее 10 шт. </w:t>
            </w:r>
          </w:p>
        </w:tc>
      </w:tr>
      <w:tr w:rsidR="000B7D91" w:rsidRPr="00480A7C" w:rsidTr="00051CE4">
        <w:tc>
          <w:tcPr>
            <w:tcW w:w="696" w:type="dxa"/>
          </w:tcPr>
          <w:p w:rsidR="000B7D91" w:rsidRPr="00480A7C" w:rsidRDefault="000B7D91" w:rsidP="00051CE4">
            <w:pPr>
              <w:spacing w:line="276" w:lineRule="auto"/>
              <w:rPr>
                <w:rFonts w:ascii="Times New Roman" w:hAnsi="Times New Roman" w:cs="Times New Roman"/>
                <w:sz w:val="24"/>
                <w:szCs w:val="24"/>
              </w:rPr>
            </w:pPr>
            <w:r w:rsidRPr="00480A7C">
              <w:rPr>
                <w:rFonts w:ascii="Times New Roman" w:hAnsi="Times New Roman" w:cs="Times New Roman"/>
                <w:sz w:val="24"/>
                <w:szCs w:val="24"/>
              </w:rPr>
              <w:t>3.</w:t>
            </w:r>
            <w:r>
              <w:rPr>
                <w:rFonts w:ascii="Times New Roman" w:hAnsi="Times New Roman" w:cs="Times New Roman"/>
                <w:sz w:val="24"/>
                <w:szCs w:val="24"/>
              </w:rPr>
              <w:t>6</w:t>
            </w:r>
            <w:r w:rsidRPr="00480A7C">
              <w:rPr>
                <w:rFonts w:ascii="Times New Roman" w:hAnsi="Times New Roman" w:cs="Times New Roman"/>
                <w:sz w:val="24"/>
                <w:szCs w:val="24"/>
              </w:rPr>
              <w:t>.</w:t>
            </w:r>
          </w:p>
        </w:tc>
        <w:tc>
          <w:tcPr>
            <w:tcW w:w="2651" w:type="dxa"/>
          </w:tcPr>
          <w:p w:rsidR="000B7D91" w:rsidRPr="00480A7C" w:rsidRDefault="000B7D91" w:rsidP="00051CE4">
            <w:pPr>
              <w:spacing w:line="276" w:lineRule="auto"/>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 xml:space="preserve">Этапы </w:t>
            </w:r>
            <w:r>
              <w:rPr>
                <w:rFonts w:ascii="Times New Roman" w:eastAsia="Times New Roman" w:hAnsi="Times New Roman" w:cs="Times New Roman"/>
                <w:sz w:val="24"/>
                <w:szCs w:val="24"/>
              </w:rPr>
              <w:t>выполнения работ</w:t>
            </w:r>
          </w:p>
        </w:tc>
        <w:tc>
          <w:tcPr>
            <w:tcW w:w="6576" w:type="dxa"/>
          </w:tcPr>
          <w:p w:rsidR="000B7D91" w:rsidRPr="00480A7C" w:rsidRDefault="000B7D91" w:rsidP="00191494">
            <w:pPr>
              <w:spacing w:line="276" w:lineRule="auto"/>
              <w:jc w:val="both"/>
              <w:rPr>
                <w:rFonts w:ascii="Times New Roman" w:eastAsia="Times New Roman" w:hAnsi="Times New Roman" w:cs="Times New Roman"/>
                <w:bCs/>
                <w:color w:val="000000"/>
                <w:sz w:val="24"/>
                <w:szCs w:val="24"/>
                <w:lang w:eastAsia="ru-RU"/>
              </w:rPr>
            </w:pPr>
            <w:r w:rsidRPr="00480A7C">
              <w:rPr>
                <w:rFonts w:ascii="Times New Roman" w:eastAsia="Times New Roman" w:hAnsi="Times New Roman" w:cs="Times New Roman"/>
                <w:bCs/>
                <w:color w:val="000000"/>
                <w:sz w:val="24"/>
                <w:szCs w:val="24"/>
                <w:lang w:eastAsia="ru-RU"/>
              </w:rPr>
              <w:t xml:space="preserve">Предусмотрено </w:t>
            </w:r>
            <w:r w:rsidR="006D2F9F">
              <w:rPr>
                <w:rFonts w:ascii="Times New Roman" w:eastAsia="Times New Roman" w:hAnsi="Times New Roman" w:cs="Times New Roman"/>
                <w:bCs/>
                <w:color w:val="000000"/>
                <w:sz w:val="24"/>
                <w:szCs w:val="24"/>
                <w:lang w:eastAsia="ru-RU"/>
              </w:rPr>
              <w:t>3</w:t>
            </w:r>
            <w:r>
              <w:rPr>
                <w:rFonts w:ascii="Times New Roman" w:eastAsia="Times New Roman" w:hAnsi="Times New Roman" w:cs="Times New Roman"/>
                <w:bCs/>
                <w:color w:val="000000"/>
                <w:sz w:val="24"/>
                <w:szCs w:val="24"/>
                <w:lang w:eastAsia="ru-RU"/>
              </w:rPr>
              <w:t xml:space="preserve"> </w:t>
            </w:r>
            <w:r w:rsidRPr="00480A7C">
              <w:rPr>
                <w:rFonts w:ascii="Times New Roman" w:eastAsia="Times New Roman" w:hAnsi="Times New Roman" w:cs="Times New Roman"/>
                <w:bCs/>
                <w:color w:val="000000"/>
                <w:sz w:val="24"/>
                <w:szCs w:val="24"/>
                <w:lang w:eastAsia="ru-RU"/>
              </w:rPr>
              <w:t>этапа выполн</w:t>
            </w:r>
            <w:r>
              <w:rPr>
                <w:rFonts w:ascii="Times New Roman" w:eastAsia="Times New Roman" w:hAnsi="Times New Roman" w:cs="Times New Roman"/>
                <w:bCs/>
                <w:color w:val="000000"/>
                <w:sz w:val="24"/>
                <w:szCs w:val="24"/>
                <w:lang w:eastAsia="ru-RU"/>
              </w:rPr>
              <w:t>ения работ, в следующем составе:</w:t>
            </w:r>
          </w:p>
          <w:p w:rsidR="000B7D91" w:rsidRPr="00480A7C" w:rsidRDefault="000B7D91" w:rsidP="00191494">
            <w:pPr>
              <w:spacing w:line="276" w:lineRule="auto"/>
              <w:jc w:val="both"/>
              <w:rPr>
                <w:rFonts w:ascii="Times New Roman" w:eastAsia="Times New Roman" w:hAnsi="Times New Roman" w:cs="Times New Roman"/>
                <w:bCs/>
                <w:sz w:val="24"/>
                <w:szCs w:val="24"/>
                <w:lang w:eastAsia="ru-RU"/>
              </w:rPr>
            </w:pPr>
          </w:p>
          <w:p w:rsidR="000B7D91" w:rsidRPr="00480A7C" w:rsidRDefault="000B7D91" w:rsidP="00191494">
            <w:pPr>
              <w:spacing w:line="276" w:lineRule="auto"/>
              <w:jc w:val="both"/>
              <w:rPr>
                <w:rFonts w:ascii="Times New Roman" w:eastAsia="Times New Roman" w:hAnsi="Times New Roman" w:cs="Times New Roman"/>
                <w:bCs/>
                <w:sz w:val="24"/>
                <w:szCs w:val="24"/>
                <w:lang w:eastAsia="ru-RU"/>
              </w:rPr>
            </w:pPr>
            <w:r w:rsidRPr="00480A7C">
              <w:rPr>
                <w:rFonts w:ascii="Times New Roman" w:eastAsia="Times New Roman" w:hAnsi="Times New Roman" w:cs="Times New Roman"/>
                <w:b/>
                <w:bCs/>
                <w:sz w:val="24"/>
                <w:szCs w:val="24"/>
                <w:lang w:eastAsia="ru-RU"/>
              </w:rPr>
              <w:t>Этап 1. Предпроектное исследование</w:t>
            </w:r>
          </w:p>
          <w:p w:rsidR="000B7D91" w:rsidRPr="00480A7C" w:rsidRDefault="000B7D91" w:rsidP="00191494">
            <w:pPr>
              <w:spacing w:line="276" w:lineRule="auto"/>
              <w:jc w:val="both"/>
              <w:rPr>
                <w:rFonts w:ascii="Times New Roman" w:eastAsia="Times New Roman" w:hAnsi="Times New Roman" w:cs="Times New Roman"/>
                <w:bCs/>
                <w:color w:val="000000"/>
                <w:sz w:val="24"/>
                <w:szCs w:val="24"/>
                <w:lang w:eastAsia="ru-RU"/>
              </w:rPr>
            </w:pPr>
          </w:p>
          <w:p w:rsidR="000B7D91" w:rsidRPr="00480A7C" w:rsidRDefault="000B7D91" w:rsidP="00191494">
            <w:pPr>
              <w:spacing w:line="276" w:lineRule="auto"/>
              <w:jc w:val="both"/>
              <w:rPr>
                <w:rFonts w:ascii="Times New Roman" w:eastAsia="Times New Roman" w:hAnsi="Times New Roman" w:cs="Times New Roman"/>
                <w:bCs/>
                <w:color w:val="000000"/>
                <w:sz w:val="24"/>
                <w:szCs w:val="24"/>
                <w:lang w:eastAsia="ru-RU"/>
              </w:rPr>
            </w:pPr>
            <w:r w:rsidRPr="00480A7C">
              <w:rPr>
                <w:rFonts w:ascii="Times New Roman" w:eastAsia="Times New Roman" w:hAnsi="Times New Roman" w:cs="Times New Roman"/>
                <w:bCs/>
                <w:color w:val="000000"/>
                <w:sz w:val="24"/>
                <w:szCs w:val="24"/>
                <w:lang w:eastAsia="ru-RU"/>
              </w:rPr>
              <w:t>- сбор информации и проведение общественных обсуждений, консультаций.</w:t>
            </w:r>
          </w:p>
          <w:p w:rsidR="000B7D91" w:rsidRPr="00480A7C" w:rsidRDefault="000B7D91" w:rsidP="00191494">
            <w:pPr>
              <w:spacing w:line="276" w:lineRule="auto"/>
              <w:jc w:val="both"/>
              <w:rPr>
                <w:rFonts w:ascii="Times New Roman" w:eastAsia="Times New Roman" w:hAnsi="Times New Roman" w:cs="Times New Roman"/>
                <w:bCs/>
                <w:color w:val="000000"/>
                <w:sz w:val="24"/>
                <w:szCs w:val="24"/>
                <w:lang w:eastAsia="ru-RU"/>
              </w:rPr>
            </w:pPr>
            <w:r w:rsidRPr="00480A7C">
              <w:rPr>
                <w:rFonts w:ascii="Times New Roman" w:eastAsia="Times New Roman" w:hAnsi="Times New Roman" w:cs="Times New Roman"/>
                <w:bCs/>
                <w:color w:val="000000"/>
                <w:sz w:val="24"/>
                <w:szCs w:val="24"/>
                <w:lang w:eastAsia="ru-RU"/>
              </w:rPr>
              <w:t>Срок выполнения 1 этапа</w:t>
            </w:r>
            <w:r w:rsidR="0050083F">
              <w:rPr>
                <w:rFonts w:ascii="Times New Roman" w:eastAsia="Times New Roman" w:hAnsi="Times New Roman" w:cs="Times New Roman"/>
                <w:bCs/>
                <w:color w:val="000000"/>
                <w:sz w:val="24"/>
                <w:szCs w:val="24"/>
                <w:lang w:eastAsia="ru-RU"/>
              </w:rPr>
              <w:t xml:space="preserve"> </w:t>
            </w:r>
            <w:r w:rsidRPr="00480A7C">
              <w:rPr>
                <w:rFonts w:ascii="Times New Roman" w:eastAsia="Times New Roman" w:hAnsi="Times New Roman" w:cs="Times New Roman"/>
                <w:bCs/>
                <w:color w:val="000000"/>
                <w:sz w:val="24"/>
                <w:szCs w:val="24"/>
                <w:lang w:eastAsia="ru-RU"/>
              </w:rPr>
              <w:t xml:space="preserve">– </w:t>
            </w:r>
            <w:r w:rsidR="00CA5319">
              <w:rPr>
                <w:rFonts w:ascii="Times New Roman" w:eastAsia="Times New Roman" w:hAnsi="Times New Roman" w:cs="Times New Roman"/>
                <w:bCs/>
                <w:color w:val="000000"/>
                <w:sz w:val="24"/>
                <w:szCs w:val="24"/>
                <w:lang w:eastAsia="ru-RU"/>
              </w:rPr>
              <w:t xml:space="preserve">до </w:t>
            </w:r>
            <w:r w:rsidR="0050083F">
              <w:rPr>
                <w:rFonts w:ascii="Times New Roman" w:eastAsia="Times New Roman" w:hAnsi="Times New Roman" w:cs="Times New Roman"/>
                <w:bCs/>
                <w:color w:val="000000"/>
                <w:sz w:val="24"/>
                <w:szCs w:val="24"/>
                <w:lang w:eastAsia="ru-RU"/>
              </w:rPr>
              <w:t>28</w:t>
            </w:r>
            <w:r w:rsidR="00CA5319">
              <w:rPr>
                <w:rFonts w:ascii="Times New Roman" w:eastAsia="Times New Roman" w:hAnsi="Times New Roman" w:cs="Times New Roman"/>
                <w:bCs/>
                <w:color w:val="000000"/>
                <w:sz w:val="24"/>
                <w:szCs w:val="24"/>
                <w:lang w:eastAsia="ru-RU"/>
              </w:rPr>
              <w:t>.0</w:t>
            </w:r>
            <w:r w:rsidR="00C41199">
              <w:rPr>
                <w:rFonts w:ascii="Times New Roman" w:eastAsia="Times New Roman" w:hAnsi="Times New Roman" w:cs="Times New Roman"/>
                <w:bCs/>
                <w:color w:val="000000"/>
                <w:sz w:val="24"/>
                <w:szCs w:val="24"/>
                <w:lang w:eastAsia="ru-RU"/>
              </w:rPr>
              <w:t>4</w:t>
            </w:r>
            <w:r w:rsidR="00CA5319">
              <w:rPr>
                <w:rFonts w:ascii="Times New Roman" w:eastAsia="Times New Roman" w:hAnsi="Times New Roman" w:cs="Times New Roman"/>
                <w:bCs/>
                <w:color w:val="000000"/>
                <w:sz w:val="24"/>
                <w:szCs w:val="24"/>
                <w:lang w:eastAsia="ru-RU"/>
              </w:rPr>
              <w:t>.2023</w:t>
            </w:r>
            <w:r>
              <w:rPr>
                <w:rFonts w:ascii="Times New Roman" w:eastAsia="Times New Roman" w:hAnsi="Times New Roman" w:cs="Times New Roman"/>
                <w:bCs/>
                <w:color w:val="000000"/>
                <w:sz w:val="24"/>
                <w:szCs w:val="24"/>
                <w:lang w:eastAsia="ru-RU"/>
              </w:rPr>
              <w:t xml:space="preserve"> г.</w:t>
            </w:r>
          </w:p>
          <w:p w:rsidR="000B7D91" w:rsidRPr="00480A7C" w:rsidRDefault="000B7D91" w:rsidP="00191494">
            <w:pPr>
              <w:spacing w:line="276" w:lineRule="auto"/>
              <w:jc w:val="both"/>
              <w:rPr>
                <w:rFonts w:ascii="Times New Roman" w:eastAsia="Times New Roman" w:hAnsi="Times New Roman" w:cs="Times New Roman"/>
                <w:bCs/>
                <w:color w:val="000000"/>
                <w:sz w:val="24"/>
                <w:szCs w:val="24"/>
                <w:lang w:eastAsia="ru-RU"/>
              </w:rPr>
            </w:pPr>
          </w:p>
          <w:p w:rsidR="000B7D91" w:rsidRPr="00480A7C" w:rsidRDefault="000B7D91" w:rsidP="00191494">
            <w:pPr>
              <w:spacing w:line="276" w:lineRule="auto"/>
              <w:jc w:val="both"/>
              <w:rPr>
                <w:rFonts w:ascii="Times New Roman" w:eastAsia="Times New Roman" w:hAnsi="Times New Roman" w:cs="Times New Roman"/>
                <w:b/>
                <w:bCs/>
                <w:sz w:val="24"/>
                <w:szCs w:val="24"/>
                <w:lang w:eastAsia="ru-RU"/>
              </w:rPr>
            </w:pPr>
            <w:r w:rsidRPr="00480A7C">
              <w:rPr>
                <w:rFonts w:ascii="Times New Roman" w:eastAsia="Times New Roman" w:hAnsi="Times New Roman" w:cs="Times New Roman"/>
                <w:b/>
                <w:bCs/>
                <w:sz w:val="24"/>
                <w:szCs w:val="24"/>
                <w:lang w:eastAsia="ru-RU"/>
              </w:rPr>
              <w:t xml:space="preserve">Этап </w:t>
            </w:r>
            <w:r w:rsidR="00C41199">
              <w:rPr>
                <w:rFonts w:ascii="Times New Roman" w:eastAsia="Times New Roman" w:hAnsi="Times New Roman" w:cs="Times New Roman"/>
                <w:b/>
                <w:bCs/>
                <w:sz w:val="24"/>
                <w:szCs w:val="24"/>
                <w:lang w:eastAsia="ru-RU"/>
              </w:rPr>
              <w:t>2</w:t>
            </w:r>
            <w:r w:rsidRPr="00480A7C">
              <w:rPr>
                <w:rFonts w:ascii="Times New Roman" w:eastAsia="Times New Roman" w:hAnsi="Times New Roman" w:cs="Times New Roman"/>
                <w:b/>
                <w:bCs/>
                <w:sz w:val="24"/>
                <w:szCs w:val="24"/>
                <w:lang w:eastAsia="ru-RU"/>
              </w:rPr>
              <w:t>. Разработка материалов конкурсной заявки</w:t>
            </w:r>
          </w:p>
          <w:p w:rsidR="000B7D91" w:rsidRPr="00480A7C" w:rsidRDefault="000B7D91" w:rsidP="00191494">
            <w:pPr>
              <w:spacing w:line="276" w:lineRule="auto"/>
              <w:jc w:val="both"/>
              <w:rPr>
                <w:rFonts w:ascii="Times New Roman" w:eastAsia="Times New Roman" w:hAnsi="Times New Roman" w:cs="Times New Roman"/>
                <w:b/>
                <w:bCs/>
                <w:sz w:val="24"/>
                <w:szCs w:val="24"/>
                <w:lang w:eastAsia="ru-RU"/>
              </w:rPr>
            </w:pPr>
          </w:p>
          <w:p w:rsidR="000B7D91" w:rsidRPr="00480A7C" w:rsidRDefault="000B7D91" w:rsidP="00191494">
            <w:pPr>
              <w:spacing w:line="276" w:lineRule="auto"/>
              <w:jc w:val="both"/>
              <w:rPr>
                <w:rFonts w:ascii="Times New Roman" w:eastAsia="Times New Roman" w:hAnsi="Times New Roman" w:cs="Times New Roman"/>
                <w:sz w:val="24"/>
                <w:szCs w:val="24"/>
                <w:lang w:eastAsia="ru-RU"/>
              </w:rPr>
            </w:pPr>
            <w:r w:rsidRPr="00480A7C">
              <w:rPr>
                <w:rFonts w:ascii="Times New Roman" w:eastAsia="Times New Roman" w:hAnsi="Times New Roman" w:cs="Times New Roman"/>
                <w:bCs/>
                <w:sz w:val="24"/>
                <w:szCs w:val="24"/>
                <w:lang w:eastAsia="ru-RU"/>
              </w:rPr>
              <w:t xml:space="preserve">– разработка материалов конкурсной заявки в соответствии с формой, утвержденной Министерством строительства и жилищно-коммунального хозяйства Российской Федерации. </w:t>
            </w:r>
          </w:p>
          <w:p w:rsidR="000B7D91" w:rsidRPr="00480A7C" w:rsidRDefault="00C41199" w:rsidP="00191494">
            <w:pPr>
              <w:spacing w:line="276"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Срок выполнения 2</w:t>
            </w:r>
            <w:r w:rsidR="000B7D91" w:rsidRPr="00480A7C">
              <w:rPr>
                <w:rFonts w:ascii="Times New Roman" w:eastAsia="Times New Roman" w:hAnsi="Times New Roman" w:cs="Times New Roman"/>
                <w:bCs/>
                <w:color w:val="000000"/>
                <w:sz w:val="24"/>
                <w:szCs w:val="24"/>
                <w:lang w:eastAsia="ru-RU"/>
              </w:rPr>
              <w:t xml:space="preserve"> этапа</w:t>
            </w:r>
            <w:r w:rsidR="00CA5319">
              <w:rPr>
                <w:rFonts w:ascii="Times New Roman" w:eastAsia="Times New Roman" w:hAnsi="Times New Roman" w:cs="Times New Roman"/>
                <w:bCs/>
                <w:color w:val="000000"/>
                <w:sz w:val="24"/>
                <w:szCs w:val="24"/>
                <w:lang w:eastAsia="ru-RU"/>
              </w:rPr>
              <w:t xml:space="preserve"> </w:t>
            </w:r>
            <w:r w:rsidR="000B7D91" w:rsidRPr="00480A7C">
              <w:rPr>
                <w:rFonts w:ascii="Times New Roman" w:eastAsia="Times New Roman" w:hAnsi="Times New Roman" w:cs="Times New Roman"/>
                <w:bCs/>
                <w:color w:val="000000"/>
                <w:sz w:val="24"/>
                <w:szCs w:val="24"/>
                <w:lang w:eastAsia="ru-RU"/>
              </w:rPr>
              <w:t xml:space="preserve">– </w:t>
            </w:r>
            <w:r>
              <w:rPr>
                <w:rFonts w:ascii="Times New Roman" w:eastAsia="Times New Roman" w:hAnsi="Times New Roman" w:cs="Times New Roman"/>
                <w:bCs/>
                <w:color w:val="000000"/>
                <w:sz w:val="24"/>
                <w:szCs w:val="24"/>
                <w:lang w:eastAsia="ru-RU"/>
              </w:rPr>
              <w:t>15</w:t>
            </w:r>
            <w:r w:rsidR="00CA5319">
              <w:rPr>
                <w:rFonts w:ascii="Times New Roman" w:eastAsia="Times New Roman" w:hAnsi="Times New Roman" w:cs="Times New Roman"/>
                <w:bCs/>
                <w:color w:val="000000"/>
                <w:sz w:val="24"/>
                <w:szCs w:val="24"/>
                <w:lang w:eastAsia="ru-RU"/>
              </w:rPr>
              <w:t>.0</w:t>
            </w:r>
            <w:r>
              <w:rPr>
                <w:rFonts w:ascii="Times New Roman" w:eastAsia="Times New Roman" w:hAnsi="Times New Roman" w:cs="Times New Roman"/>
                <w:bCs/>
                <w:color w:val="000000"/>
                <w:sz w:val="24"/>
                <w:szCs w:val="24"/>
                <w:lang w:eastAsia="ru-RU"/>
              </w:rPr>
              <w:t>5</w:t>
            </w:r>
            <w:r w:rsidR="00CA5319">
              <w:rPr>
                <w:rFonts w:ascii="Times New Roman" w:eastAsia="Times New Roman" w:hAnsi="Times New Roman" w:cs="Times New Roman"/>
                <w:bCs/>
                <w:color w:val="000000"/>
                <w:sz w:val="24"/>
                <w:szCs w:val="24"/>
                <w:lang w:eastAsia="ru-RU"/>
              </w:rPr>
              <w:t>.2023</w:t>
            </w:r>
            <w:r w:rsidR="000B7D91" w:rsidRPr="00480A7C">
              <w:rPr>
                <w:rFonts w:ascii="Times New Roman" w:eastAsia="Times New Roman" w:hAnsi="Times New Roman" w:cs="Times New Roman"/>
                <w:bCs/>
                <w:color w:val="000000"/>
                <w:sz w:val="24"/>
                <w:szCs w:val="24"/>
                <w:lang w:eastAsia="ru-RU"/>
              </w:rPr>
              <w:t xml:space="preserve"> г.</w:t>
            </w:r>
          </w:p>
          <w:p w:rsidR="000B7D91" w:rsidRPr="00480A7C" w:rsidRDefault="000B7D91" w:rsidP="00191494">
            <w:pPr>
              <w:spacing w:line="276" w:lineRule="auto"/>
              <w:jc w:val="both"/>
              <w:rPr>
                <w:rFonts w:ascii="Times New Roman" w:eastAsia="Times New Roman" w:hAnsi="Times New Roman" w:cs="Times New Roman"/>
                <w:bCs/>
                <w:color w:val="000000"/>
                <w:sz w:val="24"/>
                <w:szCs w:val="24"/>
                <w:lang w:eastAsia="ru-RU"/>
              </w:rPr>
            </w:pPr>
          </w:p>
          <w:p w:rsidR="000B7D91" w:rsidRPr="00480A7C" w:rsidRDefault="00C41199" w:rsidP="00191494">
            <w:pPr>
              <w:spacing w:line="276" w:lineRule="auto"/>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Этап 3</w:t>
            </w:r>
            <w:r w:rsidR="000B7D91" w:rsidRPr="00480A7C">
              <w:rPr>
                <w:rFonts w:ascii="Times New Roman" w:eastAsia="Times New Roman" w:hAnsi="Times New Roman" w:cs="Times New Roman"/>
                <w:b/>
                <w:bCs/>
                <w:color w:val="000000"/>
                <w:sz w:val="24"/>
                <w:szCs w:val="24"/>
                <w:lang w:eastAsia="ru-RU"/>
              </w:rPr>
              <w:t>. Презентация проекта</w:t>
            </w:r>
          </w:p>
          <w:p w:rsidR="000B7D91" w:rsidRPr="00480A7C" w:rsidRDefault="000B7D91" w:rsidP="00191494">
            <w:pPr>
              <w:spacing w:line="276" w:lineRule="auto"/>
              <w:jc w:val="both"/>
              <w:rPr>
                <w:rFonts w:ascii="Times New Roman" w:eastAsia="Times New Roman" w:hAnsi="Times New Roman" w:cs="Times New Roman"/>
                <w:b/>
                <w:bCs/>
                <w:color w:val="000000"/>
                <w:sz w:val="24"/>
                <w:szCs w:val="24"/>
                <w:lang w:eastAsia="ru-RU"/>
              </w:rPr>
            </w:pPr>
          </w:p>
          <w:p w:rsidR="000B7D91" w:rsidRPr="00480A7C" w:rsidRDefault="000B7D91" w:rsidP="00191494">
            <w:pPr>
              <w:spacing w:line="276" w:lineRule="auto"/>
              <w:jc w:val="both"/>
              <w:rPr>
                <w:rFonts w:ascii="Times New Roman" w:eastAsia="Times New Roman" w:hAnsi="Times New Roman" w:cs="Times New Roman"/>
                <w:bCs/>
                <w:color w:val="000000"/>
                <w:sz w:val="24"/>
                <w:szCs w:val="24"/>
                <w:lang w:eastAsia="ru-RU"/>
              </w:rPr>
            </w:pPr>
            <w:r w:rsidRPr="00480A7C">
              <w:rPr>
                <w:rFonts w:ascii="Times New Roman" w:eastAsia="Times New Roman" w:hAnsi="Times New Roman" w:cs="Times New Roman"/>
                <w:bCs/>
                <w:color w:val="000000"/>
                <w:sz w:val="24"/>
                <w:szCs w:val="24"/>
                <w:lang w:eastAsia="ru-RU"/>
              </w:rPr>
              <w:t xml:space="preserve">- презентация результатов </w:t>
            </w:r>
            <w:r>
              <w:rPr>
                <w:rFonts w:ascii="Times New Roman" w:eastAsia="Times New Roman" w:hAnsi="Times New Roman" w:cs="Times New Roman"/>
                <w:bCs/>
                <w:color w:val="000000"/>
                <w:sz w:val="24"/>
                <w:szCs w:val="24"/>
                <w:lang w:eastAsia="ru-RU"/>
              </w:rPr>
              <w:t>выполненных работ</w:t>
            </w:r>
            <w:r w:rsidRPr="00480A7C">
              <w:rPr>
                <w:rFonts w:ascii="Times New Roman" w:eastAsia="Times New Roman" w:hAnsi="Times New Roman" w:cs="Times New Roman"/>
                <w:bCs/>
                <w:color w:val="000000"/>
                <w:sz w:val="24"/>
                <w:szCs w:val="24"/>
                <w:lang w:eastAsia="ru-RU"/>
              </w:rPr>
              <w:t xml:space="preserve"> межведомственной комиссии Мурманской области по обеспечению реализации федерального проекта «Формирование ко</w:t>
            </w:r>
            <w:bookmarkStart w:id="1" w:name="_GoBack"/>
            <w:bookmarkEnd w:id="1"/>
            <w:r w:rsidRPr="00480A7C">
              <w:rPr>
                <w:rFonts w:ascii="Times New Roman" w:eastAsia="Times New Roman" w:hAnsi="Times New Roman" w:cs="Times New Roman"/>
                <w:bCs/>
                <w:color w:val="000000"/>
                <w:sz w:val="24"/>
                <w:szCs w:val="24"/>
                <w:lang w:eastAsia="ru-RU"/>
              </w:rPr>
              <w:t>мфортной городской</w:t>
            </w:r>
            <w:r w:rsidR="00CA5319">
              <w:rPr>
                <w:rFonts w:ascii="Times New Roman" w:eastAsia="Times New Roman" w:hAnsi="Times New Roman" w:cs="Times New Roman"/>
                <w:bCs/>
                <w:color w:val="000000"/>
                <w:sz w:val="24"/>
                <w:szCs w:val="24"/>
                <w:lang w:eastAsia="ru-RU"/>
              </w:rPr>
              <w:t xml:space="preserve"> </w:t>
            </w:r>
            <w:r w:rsidR="0050083F">
              <w:rPr>
                <w:rFonts w:ascii="Times New Roman" w:eastAsia="Times New Roman" w:hAnsi="Times New Roman" w:cs="Times New Roman"/>
                <w:bCs/>
                <w:color w:val="000000"/>
                <w:sz w:val="24"/>
                <w:szCs w:val="24"/>
                <w:lang w:eastAsia="ru-RU"/>
              </w:rPr>
              <w:t>среды»;</w:t>
            </w:r>
            <w:r w:rsidRPr="00480A7C">
              <w:rPr>
                <w:rFonts w:ascii="Times New Roman" w:eastAsia="Times New Roman" w:hAnsi="Times New Roman" w:cs="Times New Roman"/>
                <w:bCs/>
                <w:color w:val="000000"/>
                <w:sz w:val="24"/>
                <w:szCs w:val="24"/>
                <w:lang w:eastAsia="ru-RU"/>
              </w:rPr>
              <w:t xml:space="preserve"> </w:t>
            </w:r>
          </w:p>
          <w:p w:rsidR="000B7D91" w:rsidRPr="00480A7C" w:rsidRDefault="000B7D91" w:rsidP="00191494">
            <w:pPr>
              <w:spacing w:line="276" w:lineRule="auto"/>
              <w:jc w:val="both"/>
              <w:rPr>
                <w:rFonts w:ascii="Times New Roman" w:eastAsia="Times New Roman" w:hAnsi="Times New Roman" w:cs="Times New Roman"/>
                <w:bCs/>
                <w:color w:val="000000"/>
                <w:sz w:val="24"/>
                <w:szCs w:val="24"/>
                <w:lang w:eastAsia="ru-RU"/>
              </w:rPr>
            </w:pPr>
            <w:r w:rsidRPr="00480A7C">
              <w:rPr>
                <w:rFonts w:ascii="Times New Roman" w:eastAsia="Times New Roman" w:hAnsi="Times New Roman" w:cs="Times New Roman"/>
                <w:bCs/>
                <w:color w:val="000000"/>
                <w:sz w:val="24"/>
                <w:szCs w:val="24"/>
                <w:lang w:eastAsia="ru-RU"/>
              </w:rPr>
              <w:t>- корректировка презентационных материалов по итогам заседания</w:t>
            </w:r>
            <w:r w:rsidR="008A15E3">
              <w:rPr>
                <w:rFonts w:ascii="Times New Roman" w:eastAsia="Times New Roman" w:hAnsi="Times New Roman" w:cs="Times New Roman"/>
                <w:bCs/>
                <w:color w:val="000000"/>
                <w:sz w:val="24"/>
                <w:szCs w:val="24"/>
                <w:lang w:eastAsia="ru-RU"/>
              </w:rPr>
              <w:t xml:space="preserve"> межведомств</w:t>
            </w:r>
            <w:r w:rsidR="0050083F">
              <w:rPr>
                <w:rFonts w:ascii="Times New Roman" w:eastAsia="Times New Roman" w:hAnsi="Times New Roman" w:cs="Times New Roman"/>
                <w:bCs/>
                <w:color w:val="000000"/>
                <w:sz w:val="24"/>
                <w:szCs w:val="24"/>
                <w:lang w:eastAsia="ru-RU"/>
              </w:rPr>
              <w:t>енной комиссии до 22</w:t>
            </w:r>
            <w:r w:rsidRPr="00480A7C">
              <w:rPr>
                <w:rFonts w:ascii="Times New Roman" w:eastAsia="Times New Roman" w:hAnsi="Times New Roman" w:cs="Times New Roman"/>
                <w:bCs/>
                <w:color w:val="000000"/>
                <w:sz w:val="24"/>
                <w:szCs w:val="24"/>
                <w:lang w:eastAsia="ru-RU"/>
              </w:rPr>
              <w:t>.05.2022 г.</w:t>
            </w:r>
          </w:p>
          <w:p w:rsidR="000B7D91" w:rsidRPr="00480A7C" w:rsidRDefault="00C41199" w:rsidP="00191494">
            <w:pPr>
              <w:spacing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color w:val="000000"/>
                <w:sz w:val="24"/>
                <w:szCs w:val="24"/>
                <w:lang w:eastAsia="ru-RU"/>
              </w:rPr>
              <w:t>Срок выполнения 3</w:t>
            </w:r>
            <w:r w:rsidR="000B7D91" w:rsidRPr="00480A7C">
              <w:rPr>
                <w:rFonts w:ascii="Times New Roman" w:eastAsia="Times New Roman" w:hAnsi="Times New Roman" w:cs="Times New Roman"/>
                <w:bCs/>
                <w:color w:val="000000"/>
                <w:sz w:val="24"/>
                <w:szCs w:val="24"/>
                <w:lang w:eastAsia="ru-RU"/>
              </w:rPr>
              <w:t xml:space="preserve"> этапа</w:t>
            </w:r>
            <w:r w:rsidR="000B7D91">
              <w:rPr>
                <w:rFonts w:ascii="Times New Roman" w:eastAsia="Times New Roman" w:hAnsi="Times New Roman" w:cs="Times New Roman"/>
                <w:bCs/>
                <w:color w:val="000000"/>
                <w:sz w:val="24"/>
                <w:szCs w:val="24"/>
                <w:lang w:eastAsia="ru-RU"/>
              </w:rPr>
              <w:t xml:space="preserve"> –</w:t>
            </w:r>
            <w:r w:rsidR="0050083F">
              <w:rPr>
                <w:rFonts w:ascii="Times New Roman" w:eastAsia="Times New Roman" w:hAnsi="Times New Roman" w:cs="Times New Roman"/>
                <w:bCs/>
                <w:color w:val="000000"/>
                <w:sz w:val="24"/>
                <w:szCs w:val="24"/>
                <w:lang w:eastAsia="ru-RU"/>
              </w:rPr>
              <w:t xml:space="preserve"> до 22</w:t>
            </w:r>
            <w:r w:rsidR="000B7D91" w:rsidRPr="00480A7C">
              <w:rPr>
                <w:rFonts w:ascii="Times New Roman" w:eastAsia="Times New Roman" w:hAnsi="Times New Roman" w:cs="Times New Roman"/>
                <w:bCs/>
                <w:color w:val="000000"/>
                <w:sz w:val="24"/>
                <w:szCs w:val="24"/>
                <w:lang w:eastAsia="ru-RU"/>
              </w:rPr>
              <w:t>.05.2022 г.</w:t>
            </w:r>
          </w:p>
        </w:tc>
      </w:tr>
      <w:tr w:rsidR="000B7D91" w:rsidRPr="00480A7C" w:rsidTr="00051CE4">
        <w:tc>
          <w:tcPr>
            <w:tcW w:w="696" w:type="dxa"/>
          </w:tcPr>
          <w:p w:rsidR="000B7D91" w:rsidRPr="00480A7C" w:rsidRDefault="000B7D91" w:rsidP="00051CE4">
            <w:pPr>
              <w:spacing w:line="276" w:lineRule="auto"/>
              <w:rPr>
                <w:rFonts w:ascii="Times New Roman" w:hAnsi="Times New Roman" w:cs="Times New Roman"/>
                <w:sz w:val="24"/>
                <w:szCs w:val="24"/>
              </w:rPr>
            </w:pPr>
            <w:r w:rsidRPr="00480A7C">
              <w:rPr>
                <w:rFonts w:ascii="Times New Roman" w:hAnsi="Times New Roman" w:cs="Times New Roman"/>
                <w:sz w:val="24"/>
                <w:szCs w:val="24"/>
              </w:rPr>
              <w:t>3.</w:t>
            </w:r>
            <w:r>
              <w:rPr>
                <w:rFonts w:ascii="Times New Roman" w:hAnsi="Times New Roman" w:cs="Times New Roman"/>
                <w:sz w:val="24"/>
                <w:szCs w:val="24"/>
              </w:rPr>
              <w:t>7</w:t>
            </w:r>
            <w:r w:rsidRPr="00480A7C">
              <w:rPr>
                <w:rFonts w:ascii="Times New Roman" w:hAnsi="Times New Roman" w:cs="Times New Roman"/>
                <w:sz w:val="24"/>
                <w:szCs w:val="24"/>
              </w:rPr>
              <w:t>.</w:t>
            </w:r>
          </w:p>
        </w:tc>
        <w:tc>
          <w:tcPr>
            <w:tcW w:w="2651" w:type="dxa"/>
          </w:tcPr>
          <w:p w:rsidR="000B7D91" w:rsidRPr="00480A7C" w:rsidRDefault="000B7D91" w:rsidP="00051CE4">
            <w:pPr>
              <w:spacing w:line="276" w:lineRule="auto"/>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 xml:space="preserve">Состав разрабатываемых материалов, требования предъявляемые к ним и способам </w:t>
            </w:r>
            <w:r>
              <w:rPr>
                <w:rFonts w:ascii="Times New Roman" w:eastAsia="Times New Roman" w:hAnsi="Times New Roman" w:cs="Times New Roman"/>
                <w:sz w:val="24"/>
                <w:szCs w:val="24"/>
              </w:rPr>
              <w:t>выполнения работ</w:t>
            </w:r>
          </w:p>
        </w:tc>
        <w:tc>
          <w:tcPr>
            <w:tcW w:w="657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B7D91" w:rsidRPr="006D2F9F" w:rsidRDefault="000B7D91" w:rsidP="00191494">
            <w:pPr>
              <w:pStyle w:val="a3"/>
              <w:numPr>
                <w:ilvl w:val="0"/>
                <w:numId w:val="14"/>
              </w:numPr>
              <w:shd w:val="clear" w:color="auto" w:fill="FFFFFF"/>
              <w:suppressAutoHyphens/>
              <w:spacing w:line="276" w:lineRule="auto"/>
              <w:ind w:left="0" w:right="63" w:firstLine="360"/>
              <w:jc w:val="both"/>
              <w:rPr>
                <w:rFonts w:ascii="Times New Roman" w:hAnsi="Times New Roman" w:cs="Times New Roman"/>
                <w:sz w:val="24"/>
                <w:szCs w:val="24"/>
              </w:rPr>
            </w:pPr>
            <w:r w:rsidRPr="006D2F9F">
              <w:rPr>
                <w:rFonts w:ascii="Times New Roman" w:eastAsia="Calibri" w:hAnsi="Times New Roman" w:cs="Times New Roman"/>
                <w:sz w:val="24"/>
                <w:szCs w:val="24"/>
              </w:rPr>
              <w:t>Прове</w:t>
            </w:r>
            <w:r w:rsidR="006D2F9F">
              <w:rPr>
                <w:rFonts w:ascii="Times New Roman" w:eastAsia="Calibri" w:hAnsi="Times New Roman" w:cs="Times New Roman"/>
                <w:sz w:val="24"/>
                <w:szCs w:val="24"/>
              </w:rPr>
              <w:t>дение</w:t>
            </w:r>
            <w:r w:rsidRPr="006D2F9F">
              <w:rPr>
                <w:rFonts w:ascii="Times New Roman" w:eastAsia="Calibri" w:hAnsi="Times New Roman" w:cs="Times New Roman"/>
                <w:sz w:val="24"/>
                <w:szCs w:val="24"/>
              </w:rPr>
              <w:t xml:space="preserve"> </w:t>
            </w:r>
            <w:r w:rsidRPr="006D2F9F">
              <w:rPr>
                <w:rFonts w:ascii="Times New Roman" w:eastAsia="Calibri" w:hAnsi="Times New Roman" w:cs="Times New Roman"/>
                <w:b/>
                <w:sz w:val="24"/>
                <w:szCs w:val="24"/>
              </w:rPr>
              <w:t>анализ</w:t>
            </w:r>
            <w:r w:rsidR="006D2F9F">
              <w:rPr>
                <w:rFonts w:ascii="Times New Roman" w:eastAsia="Calibri" w:hAnsi="Times New Roman" w:cs="Times New Roman"/>
                <w:b/>
                <w:sz w:val="24"/>
                <w:szCs w:val="24"/>
              </w:rPr>
              <w:t>а</w:t>
            </w:r>
            <w:r w:rsidRPr="006D2F9F">
              <w:rPr>
                <w:rFonts w:ascii="Times New Roman" w:eastAsia="Calibri" w:hAnsi="Times New Roman" w:cs="Times New Roman"/>
                <w:b/>
                <w:sz w:val="24"/>
                <w:szCs w:val="24"/>
              </w:rPr>
              <w:t xml:space="preserve"> существующего положения</w:t>
            </w:r>
            <w:r w:rsidRPr="006D2F9F">
              <w:rPr>
                <w:rFonts w:ascii="Times New Roman" w:eastAsia="Roman PS" w:hAnsi="Times New Roman" w:cs="Times New Roman"/>
                <w:sz w:val="24"/>
                <w:szCs w:val="24"/>
              </w:rPr>
              <w:t xml:space="preserve">, </w:t>
            </w:r>
            <w:r w:rsidRPr="006D2F9F">
              <w:rPr>
                <w:rFonts w:ascii="Times New Roman" w:eastAsia="Calibri" w:hAnsi="Times New Roman" w:cs="Times New Roman"/>
                <w:sz w:val="24"/>
                <w:szCs w:val="24"/>
              </w:rPr>
              <w:t>выполн</w:t>
            </w:r>
            <w:r w:rsidR="006D2F9F">
              <w:rPr>
                <w:rFonts w:ascii="Times New Roman" w:eastAsia="Calibri" w:hAnsi="Times New Roman" w:cs="Times New Roman"/>
                <w:sz w:val="24"/>
                <w:szCs w:val="24"/>
              </w:rPr>
              <w:t xml:space="preserve">ение </w:t>
            </w:r>
            <w:r w:rsidRPr="006D2F9F">
              <w:rPr>
                <w:rFonts w:ascii="Times New Roman" w:eastAsia="Calibri" w:hAnsi="Times New Roman" w:cs="Times New Roman"/>
                <w:sz w:val="24"/>
                <w:szCs w:val="24"/>
              </w:rPr>
              <w:t>работы</w:t>
            </w:r>
            <w:r w:rsidR="008A15E3" w:rsidRPr="006D2F9F">
              <w:rPr>
                <w:rFonts w:ascii="Times New Roman" w:eastAsia="Calibri" w:hAnsi="Times New Roman" w:cs="Times New Roman"/>
                <w:sz w:val="24"/>
                <w:szCs w:val="24"/>
              </w:rPr>
              <w:t xml:space="preserve"> </w:t>
            </w:r>
            <w:r w:rsidRPr="006D2F9F">
              <w:rPr>
                <w:rFonts w:ascii="Times New Roman" w:eastAsia="Calibri" w:hAnsi="Times New Roman" w:cs="Times New Roman"/>
                <w:sz w:val="24"/>
                <w:szCs w:val="24"/>
              </w:rPr>
              <w:t>по</w:t>
            </w:r>
            <w:r w:rsidR="008A15E3" w:rsidRPr="006D2F9F">
              <w:rPr>
                <w:rFonts w:ascii="Times New Roman" w:eastAsia="Calibri" w:hAnsi="Times New Roman" w:cs="Times New Roman"/>
                <w:sz w:val="24"/>
                <w:szCs w:val="24"/>
              </w:rPr>
              <w:t xml:space="preserve"> </w:t>
            </w:r>
            <w:r w:rsidRPr="006D2F9F">
              <w:rPr>
                <w:rFonts w:ascii="Times New Roman" w:eastAsia="Calibri" w:hAnsi="Times New Roman" w:cs="Times New Roman"/>
                <w:sz w:val="24"/>
                <w:szCs w:val="24"/>
              </w:rPr>
              <w:t>проведению</w:t>
            </w:r>
            <w:r w:rsidR="008A15E3" w:rsidRPr="006D2F9F">
              <w:rPr>
                <w:rFonts w:ascii="Times New Roman" w:eastAsia="Calibri" w:hAnsi="Times New Roman" w:cs="Times New Roman"/>
                <w:sz w:val="24"/>
                <w:szCs w:val="24"/>
              </w:rPr>
              <w:t xml:space="preserve"> </w:t>
            </w:r>
            <w:r w:rsidRPr="006D2F9F">
              <w:rPr>
                <w:rFonts w:ascii="Times New Roman" w:eastAsia="Calibri" w:hAnsi="Times New Roman" w:cs="Times New Roman"/>
                <w:sz w:val="24"/>
                <w:szCs w:val="24"/>
              </w:rPr>
              <w:t>стратегического</w:t>
            </w:r>
            <w:r w:rsidR="008A15E3" w:rsidRPr="006D2F9F">
              <w:rPr>
                <w:rFonts w:ascii="Times New Roman" w:eastAsia="Calibri" w:hAnsi="Times New Roman" w:cs="Times New Roman"/>
                <w:sz w:val="24"/>
                <w:szCs w:val="24"/>
              </w:rPr>
              <w:t xml:space="preserve"> </w:t>
            </w:r>
            <w:proofErr w:type="gramStart"/>
            <w:r w:rsidRPr="006D2F9F">
              <w:rPr>
                <w:rFonts w:ascii="Times New Roman" w:eastAsia="Calibri" w:hAnsi="Times New Roman" w:cs="Times New Roman"/>
                <w:sz w:val="24"/>
                <w:szCs w:val="24"/>
              </w:rPr>
              <w:t>аудита</w:t>
            </w:r>
            <w:proofErr w:type="gramEnd"/>
            <w:r w:rsidR="006D2F9F">
              <w:rPr>
                <w:rFonts w:ascii="Times New Roman" w:eastAsia="Calibri" w:hAnsi="Times New Roman" w:cs="Times New Roman"/>
                <w:sz w:val="24"/>
                <w:szCs w:val="24"/>
              </w:rPr>
              <w:t xml:space="preserve"> ЗАТО</w:t>
            </w:r>
            <w:r w:rsidR="008A15E3" w:rsidRPr="006D2F9F">
              <w:rPr>
                <w:rFonts w:ascii="Times New Roman" w:eastAsia="Calibri" w:hAnsi="Times New Roman" w:cs="Times New Roman"/>
                <w:sz w:val="24"/>
                <w:szCs w:val="24"/>
              </w:rPr>
              <w:t xml:space="preserve"> </w:t>
            </w:r>
            <w:r w:rsidR="006D2F9F">
              <w:rPr>
                <w:rFonts w:ascii="Times New Roman" w:eastAsia="Calibri" w:hAnsi="Times New Roman" w:cs="Times New Roman"/>
                <w:sz w:val="24"/>
                <w:szCs w:val="24"/>
              </w:rPr>
              <w:t>г.</w:t>
            </w:r>
            <w:r w:rsidR="008A15E3" w:rsidRPr="006D2F9F">
              <w:rPr>
                <w:rFonts w:ascii="Times New Roman" w:eastAsia="Calibri" w:hAnsi="Times New Roman" w:cs="Times New Roman"/>
                <w:sz w:val="24"/>
                <w:szCs w:val="24"/>
              </w:rPr>
              <w:t xml:space="preserve"> Северомо</w:t>
            </w:r>
            <w:r w:rsidRPr="006D2F9F">
              <w:rPr>
                <w:rFonts w:ascii="Times New Roman" w:eastAsia="Calibri" w:hAnsi="Times New Roman" w:cs="Times New Roman"/>
                <w:sz w:val="24"/>
                <w:szCs w:val="24"/>
              </w:rPr>
              <w:t>рск</w:t>
            </w:r>
            <w:r w:rsidR="006D2F9F">
              <w:rPr>
                <w:rFonts w:ascii="Times New Roman" w:eastAsia="Calibri" w:hAnsi="Times New Roman" w:cs="Times New Roman"/>
                <w:sz w:val="24"/>
                <w:szCs w:val="24"/>
              </w:rPr>
              <w:t>а</w:t>
            </w:r>
            <w:r w:rsidRPr="006D2F9F">
              <w:rPr>
                <w:rFonts w:ascii="Times New Roman" w:eastAsia="Roman PS" w:hAnsi="Times New Roman" w:cs="Times New Roman"/>
                <w:sz w:val="24"/>
                <w:szCs w:val="24"/>
              </w:rPr>
              <w:t xml:space="preserve">, </w:t>
            </w:r>
            <w:r w:rsidRPr="006D2F9F">
              <w:rPr>
                <w:rFonts w:ascii="Times New Roman" w:eastAsia="Calibri" w:hAnsi="Times New Roman" w:cs="Times New Roman"/>
                <w:sz w:val="24"/>
                <w:szCs w:val="24"/>
              </w:rPr>
              <w:t>планов развития туристических объектов</w:t>
            </w:r>
            <w:r w:rsidRPr="006D2F9F">
              <w:rPr>
                <w:rFonts w:ascii="Times New Roman" w:eastAsia="Roman PS" w:hAnsi="Times New Roman" w:cs="Times New Roman"/>
                <w:sz w:val="24"/>
                <w:szCs w:val="24"/>
              </w:rPr>
              <w:t xml:space="preserve">, </w:t>
            </w:r>
            <w:r w:rsidRPr="006D2F9F">
              <w:rPr>
                <w:rFonts w:ascii="Times New Roman" w:eastAsia="Calibri" w:hAnsi="Times New Roman" w:cs="Times New Roman"/>
                <w:sz w:val="24"/>
                <w:szCs w:val="24"/>
              </w:rPr>
              <w:t>выполнить работы по сбору</w:t>
            </w:r>
            <w:r w:rsidRPr="006D2F9F">
              <w:rPr>
                <w:rFonts w:ascii="Times New Roman" w:eastAsia="Roman PS" w:hAnsi="Times New Roman" w:cs="Times New Roman"/>
                <w:sz w:val="24"/>
                <w:szCs w:val="24"/>
              </w:rPr>
              <w:t xml:space="preserve">, </w:t>
            </w:r>
            <w:r w:rsidRPr="006D2F9F">
              <w:rPr>
                <w:rFonts w:ascii="Times New Roman" w:eastAsia="Calibri" w:hAnsi="Times New Roman" w:cs="Times New Roman"/>
                <w:sz w:val="24"/>
                <w:szCs w:val="24"/>
              </w:rPr>
              <w:t>анализу</w:t>
            </w:r>
            <w:r w:rsidRPr="006D2F9F">
              <w:rPr>
                <w:rFonts w:ascii="Times New Roman" w:eastAsia="Roman PS" w:hAnsi="Times New Roman" w:cs="Times New Roman"/>
                <w:sz w:val="24"/>
                <w:szCs w:val="24"/>
              </w:rPr>
              <w:t xml:space="preserve">, </w:t>
            </w:r>
            <w:r w:rsidR="008A15E3" w:rsidRPr="006D2F9F">
              <w:rPr>
                <w:rFonts w:ascii="Times New Roman" w:eastAsia="Roman PS" w:hAnsi="Times New Roman" w:cs="Times New Roman"/>
                <w:sz w:val="24"/>
                <w:szCs w:val="24"/>
              </w:rPr>
              <w:t>с</w:t>
            </w:r>
            <w:r w:rsidRPr="006D2F9F">
              <w:rPr>
                <w:rFonts w:ascii="Times New Roman" w:eastAsia="Calibri" w:hAnsi="Times New Roman" w:cs="Times New Roman"/>
                <w:sz w:val="24"/>
                <w:szCs w:val="24"/>
              </w:rPr>
              <w:t>истематизации</w:t>
            </w:r>
            <w:r w:rsidR="008A15E3" w:rsidRPr="006D2F9F">
              <w:rPr>
                <w:rFonts w:ascii="Times New Roman" w:eastAsia="Calibri" w:hAnsi="Times New Roman" w:cs="Times New Roman"/>
                <w:sz w:val="24"/>
                <w:szCs w:val="24"/>
              </w:rPr>
              <w:t xml:space="preserve"> </w:t>
            </w:r>
            <w:r w:rsidRPr="006D2F9F">
              <w:rPr>
                <w:rFonts w:ascii="Times New Roman" w:eastAsia="Calibri" w:hAnsi="Times New Roman" w:cs="Times New Roman"/>
                <w:sz w:val="24"/>
                <w:szCs w:val="24"/>
              </w:rPr>
              <w:t>данных</w:t>
            </w:r>
            <w:r w:rsidR="008A15E3" w:rsidRPr="006D2F9F">
              <w:rPr>
                <w:rFonts w:ascii="Times New Roman" w:eastAsia="Calibri" w:hAnsi="Times New Roman" w:cs="Times New Roman"/>
                <w:sz w:val="24"/>
                <w:szCs w:val="24"/>
              </w:rPr>
              <w:t xml:space="preserve"> </w:t>
            </w:r>
            <w:r w:rsidRPr="006D2F9F">
              <w:rPr>
                <w:rFonts w:ascii="Times New Roman" w:eastAsia="Calibri" w:hAnsi="Times New Roman" w:cs="Times New Roman"/>
                <w:sz w:val="24"/>
                <w:szCs w:val="24"/>
              </w:rPr>
              <w:t>по</w:t>
            </w:r>
            <w:r w:rsidR="008A15E3" w:rsidRPr="006D2F9F">
              <w:rPr>
                <w:rFonts w:ascii="Times New Roman" w:eastAsia="Calibri" w:hAnsi="Times New Roman" w:cs="Times New Roman"/>
                <w:sz w:val="24"/>
                <w:szCs w:val="24"/>
              </w:rPr>
              <w:t xml:space="preserve"> </w:t>
            </w:r>
            <w:r w:rsidRPr="006D2F9F">
              <w:rPr>
                <w:rFonts w:ascii="Times New Roman" w:eastAsia="Calibri" w:hAnsi="Times New Roman" w:cs="Times New Roman"/>
                <w:sz w:val="24"/>
                <w:szCs w:val="24"/>
              </w:rPr>
              <w:t>текущему</w:t>
            </w:r>
            <w:r w:rsidR="008A15E3" w:rsidRPr="006D2F9F">
              <w:rPr>
                <w:rFonts w:ascii="Times New Roman" w:eastAsia="Calibri" w:hAnsi="Times New Roman" w:cs="Times New Roman"/>
                <w:sz w:val="24"/>
                <w:szCs w:val="24"/>
              </w:rPr>
              <w:t xml:space="preserve"> </w:t>
            </w:r>
            <w:r w:rsidRPr="006D2F9F">
              <w:rPr>
                <w:rFonts w:ascii="Times New Roman" w:eastAsia="Calibri" w:hAnsi="Times New Roman" w:cs="Times New Roman"/>
                <w:sz w:val="24"/>
                <w:szCs w:val="24"/>
              </w:rPr>
              <w:t>социально</w:t>
            </w:r>
            <w:r w:rsidRPr="006D2F9F">
              <w:rPr>
                <w:rFonts w:ascii="Times New Roman" w:eastAsia="Roman PS" w:hAnsi="Times New Roman" w:cs="Times New Roman"/>
                <w:sz w:val="24"/>
                <w:szCs w:val="24"/>
              </w:rPr>
              <w:t>-</w:t>
            </w:r>
            <w:r w:rsidRPr="006D2F9F">
              <w:rPr>
                <w:rFonts w:ascii="Times New Roman" w:eastAsia="Calibri" w:hAnsi="Times New Roman" w:cs="Times New Roman"/>
                <w:sz w:val="24"/>
                <w:szCs w:val="24"/>
              </w:rPr>
              <w:t>экономическому</w:t>
            </w:r>
            <w:r w:rsidR="008A15E3" w:rsidRPr="006D2F9F">
              <w:rPr>
                <w:rFonts w:ascii="Times New Roman" w:eastAsia="Calibri" w:hAnsi="Times New Roman" w:cs="Times New Roman"/>
                <w:sz w:val="24"/>
                <w:szCs w:val="24"/>
              </w:rPr>
              <w:t xml:space="preserve"> </w:t>
            </w:r>
            <w:r w:rsidRPr="006D2F9F">
              <w:rPr>
                <w:rFonts w:ascii="Times New Roman" w:eastAsia="Calibri" w:hAnsi="Times New Roman" w:cs="Times New Roman"/>
                <w:sz w:val="24"/>
                <w:szCs w:val="24"/>
              </w:rPr>
              <w:t>и</w:t>
            </w:r>
            <w:r w:rsidR="008A15E3" w:rsidRPr="006D2F9F">
              <w:rPr>
                <w:rFonts w:ascii="Times New Roman" w:eastAsia="Calibri" w:hAnsi="Times New Roman" w:cs="Times New Roman"/>
                <w:sz w:val="24"/>
                <w:szCs w:val="24"/>
              </w:rPr>
              <w:t xml:space="preserve"> </w:t>
            </w:r>
            <w:r w:rsidRPr="006D2F9F">
              <w:rPr>
                <w:rFonts w:ascii="Times New Roman" w:eastAsia="Calibri" w:hAnsi="Times New Roman" w:cs="Times New Roman"/>
                <w:sz w:val="24"/>
                <w:szCs w:val="24"/>
              </w:rPr>
              <w:t>пространственному</w:t>
            </w:r>
            <w:r w:rsidR="008A15E3" w:rsidRPr="006D2F9F">
              <w:rPr>
                <w:rFonts w:ascii="Times New Roman" w:eastAsia="Calibri" w:hAnsi="Times New Roman" w:cs="Times New Roman"/>
                <w:sz w:val="24"/>
                <w:szCs w:val="24"/>
              </w:rPr>
              <w:t xml:space="preserve"> </w:t>
            </w:r>
            <w:r w:rsidRPr="006D2F9F">
              <w:rPr>
                <w:rFonts w:ascii="Times New Roman" w:eastAsia="Calibri" w:hAnsi="Times New Roman" w:cs="Times New Roman"/>
                <w:sz w:val="24"/>
                <w:szCs w:val="24"/>
              </w:rPr>
              <w:t>развитию</w:t>
            </w:r>
            <w:r w:rsidRPr="006D2F9F">
              <w:rPr>
                <w:rFonts w:ascii="Times New Roman" w:eastAsia="Roman PS" w:hAnsi="Times New Roman" w:cs="Times New Roman"/>
                <w:sz w:val="24"/>
                <w:szCs w:val="24"/>
              </w:rPr>
              <w:t xml:space="preserve"> города, проведению </w:t>
            </w:r>
            <w:r w:rsidRPr="006D2F9F">
              <w:rPr>
                <w:rFonts w:ascii="Times New Roman" w:eastAsia="Calibri" w:hAnsi="Times New Roman" w:cs="Times New Roman"/>
                <w:sz w:val="24"/>
                <w:szCs w:val="24"/>
              </w:rPr>
              <w:t>комплексных социальных исследований</w:t>
            </w:r>
            <w:r w:rsidRPr="006D2F9F">
              <w:rPr>
                <w:rFonts w:ascii="Times New Roman" w:eastAsia="Roman PS" w:hAnsi="Times New Roman" w:cs="Times New Roman"/>
                <w:sz w:val="24"/>
                <w:szCs w:val="24"/>
              </w:rPr>
              <w:t xml:space="preserve">, </w:t>
            </w:r>
            <w:r w:rsidRPr="006D2F9F">
              <w:rPr>
                <w:rFonts w:ascii="Times New Roman" w:eastAsia="Calibri" w:hAnsi="Times New Roman" w:cs="Times New Roman"/>
                <w:sz w:val="24"/>
                <w:szCs w:val="24"/>
              </w:rPr>
              <w:t>в том числе</w:t>
            </w:r>
            <w:r w:rsidRPr="006D2F9F">
              <w:rPr>
                <w:rFonts w:ascii="Times New Roman" w:eastAsia="Roman PS" w:hAnsi="Times New Roman" w:cs="Times New Roman"/>
                <w:sz w:val="24"/>
                <w:szCs w:val="24"/>
              </w:rPr>
              <w:t xml:space="preserve"> антропологических </w:t>
            </w:r>
            <w:r w:rsidRPr="006D2F9F">
              <w:rPr>
                <w:rFonts w:ascii="Times New Roman" w:eastAsia="Calibri" w:hAnsi="Times New Roman" w:cs="Times New Roman"/>
                <w:sz w:val="24"/>
                <w:szCs w:val="24"/>
              </w:rPr>
              <w:t>и социологических исследований</w:t>
            </w:r>
            <w:r w:rsidRPr="006D2F9F">
              <w:rPr>
                <w:rFonts w:ascii="Times New Roman" w:eastAsia="Roman PS" w:hAnsi="Times New Roman" w:cs="Times New Roman"/>
                <w:sz w:val="24"/>
                <w:szCs w:val="24"/>
              </w:rPr>
              <w:t xml:space="preserve"> города, проведение фокус-групп, экспертных интервью. </w:t>
            </w:r>
            <w:r w:rsidRPr="006D2F9F">
              <w:rPr>
                <w:rFonts w:ascii="Times New Roman" w:hAnsi="Times New Roman" w:cs="Times New Roman"/>
                <w:sz w:val="24"/>
                <w:szCs w:val="24"/>
              </w:rPr>
              <w:t xml:space="preserve">Выявление групп пользователей и бенефициаров развития территории с указанием их интересов, запросов и потребностей. Выявление существующих и утраченных функций территории, проблем, требующих решения, ценностей территории; выявление актуальной роли и значения территории в населённом пункте. Подготовка и описание гипотез и выводов о задачах и принципах развития территории. </w:t>
            </w:r>
          </w:p>
          <w:p w:rsidR="000B7D91" w:rsidRPr="00480A7C" w:rsidRDefault="000B7D91" w:rsidP="00191494">
            <w:pPr>
              <w:shd w:val="clear" w:color="auto" w:fill="FFFFFF"/>
              <w:suppressAutoHyphens/>
              <w:spacing w:line="276" w:lineRule="auto"/>
              <w:ind w:right="63" w:firstLine="360"/>
              <w:jc w:val="both"/>
              <w:rPr>
                <w:rFonts w:ascii="Times New Roman" w:hAnsi="Times New Roman" w:cs="Times New Roman"/>
                <w:sz w:val="24"/>
                <w:szCs w:val="24"/>
              </w:rPr>
            </w:pPr>
            <w:r w:rsidRPr="00480A7C">
              <w:rPr>
                <w:rFonts w:ascii="Times New Roman" w:hAnsi="Times New Roman" w:cs="Times New Roman"/>
                <w:sz w:val="24"/>
                <w:szCs w:val="24"/>
              </w:rPr>
              <w:t xml:space="preserve">Организовать проведение и обработку результатов общественного обсуждения функционально-событийного наполнения проектируемой территории с конечными пользователями общественного пространства. </w:t>
            </w:r>
          </w:p>
          <w:p w:rsidR="000B7D91" w:rsidRPr="00480A7C" w:rsidRDefault="000B7D91" w:rsidP="00191494">
            <w:pPr>
              <w:shd w:val="clear" w:color="auto" w:fill="FFFFFF"/>
              <w:suppressAutoHyphens/>
              <w:spacing w:line="276" w:lineRule="auto"/>
              <w:ind w:right="63" w:firstLine="360"/>
              <w:jc w:val="both"/>
              <w:rPr>
                <w:rFonts w:ascii="Times New Roman" w:hAnsi="Times New Roman" w:cs="Times New Roman"/>
                <w:sz w:val="24"/>
                <w:szCs w:val="24"/>
              </w:rPr>
            </w:pPr>
            <w:r w:rsidRPr="00480A7C">
              <w:rPr>
                <w:rFonts w:ascii="Times New Roman" w:hAnsi="Times New Roman" w:cs="Times New Roman"/>
                <w:sz w:val="24"/>
                <w:szCs w:val="24"/>
              </w:rPr>
              <w:t xml:space="preserve">Организация и проведение соучаствующего проектирования:  </w:t>
            </w:r>
          </w:p>
          <w:p w:rsidR="000B7D91" w:rsidRPr="00480A7C" w:rsidRDefault="000B7D91" w:rsidP="00191494">
            <w:pPr>
              <w:shd w:val="clear" w:color="auto" w:fill="FFFFFF"/>
              <w:suppressAutoHyphens/>
              <w:spacing w:line="276" w:lineRule="auto"/>
              <w:ind w:right="63" w:firstLine="360"/>
              <w:jc w:val="both"/>
              <w:rPr>
                <w:rFonts w:ascii="Times New Roman" w:hAnsi="Times New Roman" w:cs="Times New Roman"/>
                <w:sz w:val="24"/>
                <w:szCs w:val="24"/>
              </w:rPr>
            </w:pPr>
            <w:r w:rsidRPr="00480A7C">
              <w:rPr>
                <w:rFonts w:ascii="Times New Roman" w:hAnsi="Times New Roman" w:cs="Times New Roman"/>
                <w:sz w:val="24"/>
                <w:szCs w:val="24"/>
              </w:rPr>
              <w:t xml:space="preserve">- описание стратегии вовлечения жителей в развитие территории; </w:t>
            </w:r>
          </w:p>
          <w:p w:rsidR="000B7D91" w:rsidRPr="00480A7C" w:rsidRDefault="000B7D91" w:rsidP="00191494">
            <w:pPr>
              <w:shd w:val="clear" w:color="auto" w:fill="FFFFFF"/>
              <w:suppressAutoHyphens/>
              <w:spacing w:line="276" w:lineRule="auto"/>
              <w:ind w:right="63" w:firstLine="360"/>
              <w:jc w:val="both"/>
              <w:rPr>
                <w:rFonts w:ascii="Times New Roman" w:hAnsi="Times New Roman" w:cs="Times New Roman"/>
                <w:sz w:val="24"/>
                <w:szCs w:val="24"/>
              </w:rPr>
            </w:pPr>
            <w:r w:rsidRPr="00480A7C">
              <w:rPr>
                <w:rFonts w:ascii="Times New Roman" w:hAnsi="Times New Roman" w:cs="Times New Roman"/>
                <w:sz w:val="24"/>
                <w:szCs w:val="24"/>
              </w:rPr>
              <w:t xml:space="preserve">- описание основных мероприятий по вовлечению жителей на всех этапах подготовки и реализации проекта (как была организована информационная кампания по привлечению граждан, кто принимал участие в обсуждениях, с указанием групп жителей, ФИО наиболее активных граждан, представителей сообществ и (или) организаций, в т.ч. учреждений образования, культуры, религиозных учреждений, НКО); </w:t>
            </w:r>
          </w:p>
          <w:p w:rsidR="000B7D91" w:rsidRPr="00480A7C" w:rsidRDefault="000B7D91" w:rsidP="00191494">
            <w:pPr>
              <w:shd w:val="clear" w:color="auto" w:fill="FFFFFF"/>
              <w:suppressAutoHyphens/>
              <w:spacing w:line="276" w:lineRule="auto"/>
              <w:ind w:right="63" w:firstLine="360"/>
              <w:jc w:val="both"/>
              <w:rPr>
                <w:rFonts w:ascii="Times New Roman" w:hAnsi="Times New Roman" w:cs="Times New Roman"/>
                <w:sz w:val="24"/>
                <w:szCs w:val="24"/>
              </w:rPr>
            </w:pPr>
            <w:r w:rsidRPr="00480A7C">
              <w:rPr>
                <w:rFonts w:ascii="Times New Roman" w:hAnsi="Times New Roman" w:cs="Times New Roman"/>
                <w:sz w:val="24"/>
                <w:szCs w:val="24"/>
              </w:rPr>
              <w:t xml:space="preserve">- использованные форматы соучаствующего проектирования; </w:t>
            </w:r>
          </w:p>
          <w:p w:rsidR="000B7D91" w:rsidRPr="00480A7C" w:rsidRDefault="000B7D91" w:rsidP="00191494">
            <w:pPr>
              <w:shd w:val="clear" w:color="auto" w:fill="FFFFFF"/>
              <w:suppressAutoHyphens/>
              <w:spacing w:line="276" w:lineRule="auto"/>
              <w:ind w:right="63" w:firstLine="360"/>
              <w:jc w:val="both"/>
              <w:rPr>
                <w:rFonts w:ascii="Times New Roman" w:hAnsi="Times New Roman" w:cs="Times New Roman"/>
                <w:sz w:val="24"/>
                <w:szCs w:val="24"/>
              </w:rPr>
            </w:pPr>
            <w:r w:rsidRPr="00480A7C">
              <w:rPr>
                <w:rFonts w:ascii="Times New Roman" w:hAnsi="Times New Roman" w:cs="Times New Roman"/>
                <w:sz w:val="24"/>
                <w:szCs w:val="24"/>
              </w:rPr>
              <w:t>- высказанные альтернативные предложения по функциям территории и мероприятиям благоустройства, в том числе конфликтные точки зрения;</w:t>
            </w:r>
          </w:p>
          <w:p w:rsidR="000B7D91" w:rsidRPr="00480A7C" w:rsidRDefault="000B7D91" w:rsidP="00191494">
            <w:pPr>
              <w:shd w:val="clear" w:color="auto" w:fill="FFFFFF"/>
              <w:suppressAutoHyphens/>
              <w:spacing w:line="276" w:lineRule="auto"/>
              <w:ind w:right="63" w:firstLine="360"/>
              <w:jc w:val="both"/>
              <w:rPr>
                <w:rFonts w:ascii="Times New Roman" w:hAnsi="Times New Roman" w:cs="Times New Roman"/>
                <w:sz w:val="24"/>
                <w:szCs w:val="24"/>
              </w:rPr>
            </w:pPr>
            <w:r w:rsidRPr="00480A7C">
              <w:rPr>
                <w:rFonts w:ascii="Times New Roman" w:hAnsi="Times New Roman" w:cs="Times New Roman"/>
                <w:sz w:val="24"/>
                <w:szCs w:val="24"/>
              </w:rPr>
              <w:t xml:space="preserve">- выводы по итогам общественных обсуждений; </w:t>
            </w:r>
          </w:p>
          <w:p w:rsidR="000B7D91" w:rsidRPr="00480A7C" w:rsidRDefault="000B7D91" w:rsidP="00191494">
            <w:pPr>
              <w:shd w:val="clear" w:color="auto" w:fill="FFFFFF"/>
              <w:suppressAutoHyphens/>
              <w:spacing w:line="276" w:lineRule="auto"/>
              <w:ind w:right="63" w:firstLine="360"/>
              <w:jc w:val="both"/>
              <w:rPr>
                <w:rFonts w:ascii="Times New Roman" w:hAnsi="Times New Roman" w:cs="Times New Roman"/>
                <w:sz w:val="24"/>
                <w:szCs w:val="24"/>
              </w:rPr>
            </w:pPr>
            <w:r w:rsidRPr="00480A7C">
              <w:rPr>
                <w:rFonts w:ascii="Times New Roman" w:hAnsi="Times New Roman" w:cs="Times New Roman"/>
                <w:sz w:val="24"/>
                <w:szCs w:val="24"/>
              </w:rPr>
              <w:t xml:space="preserve">- примеры влияния мнения жителей на принятые проектные решения; </w:t>
            </w:r>
          </w:p>
          <w:p w:rsidR="000B7D91" w:rsidRPr="00480A7C" w:rsidRDefault="000B7D91" w:rsidP="00191494">
            <w:pPr>
              <w:shd w:val="clear" w:color="auto" w:fill="FFFFFF"/>
              <w:suppressAutoHyphens/>
              <w:spacing w:line="276" w:lineRule="auto"/>
              <w:ind w:right="63" w:firstLine="360"/>
              <w:jc w:val="both"/>
              <w:rPr>
                <w:rFonts w:ascii="Times New Roman" w:hAnsi="Times New Roman" w:cs="Times New Roman"/>
                <w:sz w:val="24"/>
                <w:szCs w:val="24"/>
              </w:rPr>
            </w:pPr>
            <w:r w:rsidRPr="00480A7C">
              <w:rPr>
                <w:rFonts w:ascii="Times New Roman" w:hAnsi="Times New Roman" w:cs="Times New Roman"/>
                <w:sz w:val="24"/>
                <w:szCs w:val="24"/>
              </w:rPr>
              <w:t xml:space="preserve">- планы по дальнейшей работе с жителями в ходе реализации проекта; </w:t>
            </w:r>
          </w:p>
          <w:p w:rsidR="000B7D91" w:rsidRPr="00480A7C" w:rsidRDefault="000B7D91" w:rsidP="00191494">
            <w:pPr>
              <w:shd w:val="clear" w:color="auto" w:fill="FFFFFF"/>
              <w:suppressAutoHyphens/>
              <w:spacing w:line="276" w:lineRule="auto"/>
              <w:ind w:right="63" w:firstLine="360"/>
              <w:jc w:val="both"/>
              <w:rPr>
                <w:rFonts w:ascii="Times New Roman" w:hAnsi="Times New Roman" w:cs="Times New Roman"/>
                <w:sz w:val="24"/>
                <w:szCs w:val="24"/>
              </w:rPr>
            </w:pPr>
            <w:r w:rsidRPr="00480A7C">
              <w:rPr>
                <w:rFonts w:ascii="Times New Roman" w:hAnsi="Times New Roman" w:cs="Times New Roman"/>
                <w:sz w:val="24"/>
                <w:szCs w:val="24"/>
              </w:rPr>
              <w:t>- описание результатов соучаствующего проектирования.</w:t>
            </w:r>
          </w:p>
          <w:p w:rsidR="000B7D91" w:rsidRPr="00480A7C" w:rsidRDefault="000B7D91" w:rsidP="00191494">
            <w:pPr>
              <w:shd w:val="clear" w:color="auto" w:fill="FFFFFF"/>
              <w:suppressAutoHyphens/>
              <w:spacing w:line="276" w:lineRule="auto"/>
              <w:ind w:right="63" w:firstLine="360"/>
              <w:jc w:val="both"/>
              <w:rPr>
                <w:rFonts w:ascii="Times New Roman" w:hAnsi="Times New Roman" w:cs="Times New Roman"/>
                <w:sz w:val="24"/>
                <w:szCs w:val="24"/>
              </w:rPr>
            </w:pPr>
            <w:r w:rsidRPr="00480A7C">
              <w:rPr>
                <w:rFonts w:ascii="Times New Roman" w:hAnsi="Times New Roman" w:cs="Times New Roman"/>
                <w:sz w:val="24"/>
                <w:szCs w:val="24"/>
              </w:rPr>
              <w:t>Подготовка раздела конкурсной заявки с информацией, подтверждающей обоснованность выбора места и востребованность проекта с описанием:</w:t>
            </w:r>
          </w:p>
          <w:p w:rsidR="000B7D91" w:rsidRPr="00480A7C" w:rsidRDefault="000B7D91" w:rsidP="00191494">
            <w:pPr>
              <w:shd w:val="clear" w:color="auto" w:fill="FFFFFF"/>
              <w:suppressAutoHyphens/>
              <w:spacing w:line="276" w:lineRule="auto"/>
              <w:ind w:right="63" w:firstLine="360"/>
              <w:jc w:val="both"/>
              <w:rPr>
                <w:rFonts w:ascii="Times New Roman" w:hAnsi="Times New Roman" w:cs="Times New Roman"/>
                <w:sz w:val="24"/>
                <w:szCs w:val="24"/>
              </w:rPr>
            </w:pPr>
            <w:r w:rsidRPr="00480A7C">
              <w:rPr>
                <w:rFonts w:ascii="Times New Roman" w:hAnsi="Times New Roman" w:cs="Times New Roman"/>
                <w:sz w:val="24"/>
                <w:szCs w:val="24"/>
              </w:rPr>
              <w:t xml:space="preserve">- проблем и задач развития территории, на решение которых направлен проект (пространственные, социальные, экономические и др.); </w:t>
            </w:r>
          </w:p>
          <w:p w:rsidR="000B7D91" w:rsidRPr="00480A7C" w:rsidRDefault="000B7D91" w:rsidP="00191494">
            <w:pPr>
              <w:shd w:val="clear" w:color="auto" w:fill="FFFFFF"/>
              <w:suppressAutoHyphens/>
              <w:spacing w:line="276" w:lineRule="auto"/>
              <w:ind w:right="63" w:firstLine="360"/>
              <w:jc w:val="both"/>
              <w:rPr>
                <w:rFonts w:ascii="Times New Roman" w:hAnsi="Times New Roman" w:cs="Times New Roman"/>
                <w:sz w:val="24"/>
                <w:szCs w:val="24"/>
              </w:rPr>
            </w:pPr>
            <w:r w:rsidRPr="00480A7C">
              <w:rPr>
                <w:rFonts w:ascii="Times New Roman" w:hAnsi="Times New Roman" w:cs="Times New Roman"/>
                <w:sz w:val="24"/>
                <w:szCs w:val="24"/>
              </w:rPr>
              <w:t xml:space="preserve">- функции проекта при реализации задач по развитию муниципального образования; </w:t>
            </w:r>
          </w:p>
          <w:p w:rsidR="000B7D91" w:rsidRPr="00480A7C" w:rsidRDefault="000B7D91" w:rsidP="00191494">
            <w:pPr>
              <w:shd w:val="clear" w:color="auto" w:fill="FFFFFF"/>
              <w:suppressAutoHyphens/>
              <w:spacing w:line="276" w:lineRule="auto"/>
              <w:ind w:right="63" w:firstLine="360"/>
              <w:jc w:val="both"/>
              <w:rPr>
                <w:rFonts w:ascii="Times New Roman" w:hAnsi="Times New Roman" w:cs="Times New Roman"/>
                <w:sz w:val="24"/>
                <w:szCs w:val="24"/>
              </w:rPr>
            </w:pPr>
            <w:r w:rsidRPr="00480A7C">
              <w:rPr>
                <w:rFonts w:ascii="Times New Roman" w:hAnsi="Times New Roman" w:cs="Times New Roman"/>
                <w:sz w:val="24"/>
                <w:szCs w:val="24"/>
              </w:rPr>
              <w:t xml:space="preserve">- предполагаемых изменений, которые произойдут в муниципальном образовании в течение 3-5 лет в случае реализации проекта; </w:t>
            </w:r>
          </w:p>
          <w:p w:rsidR="000B7D91" w:rsidRPr="00480A7C" w:rsidRDefault="000B7D91" w:rsidP="00191494">
            <w:pPr>
              <w:shd w:val="clear" w:color="auto" w:fill="FFFFFF"/>
              <w:suppressAutoHyphens/>
              <w:spacing w:line="276" w:lineRule="auto"/>
              <w:ind w:right="63" w:firstLine="360"/>
              <w:jc w:val="both"/>
              <w:rPr>
                <w:rFonts w:ascii="Times New Roman" w:hAnsi="Times New Roman" w:cs="Times New Roman"/>
                <w:sz w:val="24"/>
                <w:szCs w:val="24"/>
              </w:rPr>
            </w:pPr>
            <w:r w:rsidRPr="00480A7C">
              <w:rPr>
                <w:rFonts w:ascii="Times New Roman" w:hAnsi="Times New Roman" w:cs="Times New Roman"/>
                <w:sz w:val="24"/>
                <w:szCs w:val="24"/>
              </w:rPr>
              <w:t xml:space="preserve">- влияния проекта на территории муниципального образования, связанные с территорией, на которой планируется реализация проекта; </w:t>
            </w:r>
          </w:p>
          <w:p w:rsidR="000B7D91" w:rsidRPr="00480A7C" w:rsidRDefault="000B7D91" w:rsidP="00191494">
            <w:pPr>
              <w:shd w:val="clear" w:color="auto" w:fill="FFFFFF"/>
              <w:suppressAutoHyphens/>
              <w:spacing w:line="276" w:lineRule="auto"/>
              <w:ind w:right="63" w:firstLine="360"/>
              <w:jc w:val="both"/>
              <w:rPr>
                <w:rFonts w:ascii="Times New Roman" w:hAnsi="Times New Roman" w:cs="Times New Roman"/>
                <w:sz w:val="24"/>
                <w:szCs w:val="24"/>
              </w:rPr>
            </w:pPr>
            <w:r w:rsidRPr="00480A7C">
              <w:rPr>
                <w:rFonts w:ascii="Times New Roman" w:hAnsi="Times New Roman" w:cs="Times New Roman"/>
                <w:sz w:val="24"/>
                <w:szCs w:val="24"/>
              </w:rPr>
              <w:t>- планов администрации муниципального образования по развитию иных общественных пространств;</w:t>
            </w:r>
          </w:p>
          <w:p w:rsidR="000B7D91" w:rsidRPr="00480A7C" w:rsidRDefault="000B7D91" w:rsidP="00191494">
            <w:pPr>
              <w:shd w:val="clear" w:color="auto" w:fill="FFFFFF"/>
              <w:suppressAutoHyphens/>
              <w:spacing w:line="276" w:lineRule="auto"/>
              <w:ind w:right="63" w:firstLine="360"/>
              <w:jc w:val="both"/>
              <w:rPr>
                <w:rFonts w:ascii="Times New Roman" w:hAnsi="Times New Roman" w:cs="Times New Roman"/>
                <w:sz w:val="24"/>
                <w:szCs w:val="24"/>
              </w:rPr>
            </w:pPr>
            <w:r w:rsidRPr="00480A7C">
              <w:rPr>
                <w:rFonts w:ascii="Times New Roman" w:hAnsi="Times New Roman" w:cs="Times New Roman"/>
                <w:sz w:val="24"/>
                <w:szCs w:val="24"/>
              </w:rPr>
              <w:t xml:space="preserve">- готовности представителей целевых групп жителей и гостей муниципального образования посещать благоустраиваемую территорию для проведения досуга, делового, неформального общения, образовательных мероприятий или участия в них; </w:t>
            </w:r>
          </w:p>
          <w:p w:rsidR="000B7D91" w:rsidRPr="00480A7C" w:rsidRDefault="000B7D91" w:rsidP="00191494">
            <w:pPr>
              <w:shd w:val="clear" w:color="auto" w:fill="FFFFFF"/>
              <w:suppressAutoHyphens/>
              <w:spacing w:line="276" w:lineRule="auto"/>
              <w:ind w:right="63" w:firstLine="360"/>
              <w:jc w:val="both"/>
              <w:rPr>
                <w:rFonts w:ascii="Times New Roman" w:hAnsi="Times New Roman" w:cs="Times New Roman"/>
                <w:sz w:val="24"/>
                <w:szCs w:val="24"/>
              </w:rPr>
            </w:pPr>
            <w:r w:rsidRPr="00480A7C">
              <w:rPr>
                <w:rFonts w:ascii="Times New Roman" w:hAnsi="Times New Roman" w:cs="Times New Roman"/>
                <w:sz w:val="24"/>
                <w:szCs w:val="24"/>
              </w:rPr>
              <w:t xml:space="preserve">- наличия на выбранной территории или в пешеходной доступности объектов притяжения (с указанием существующей и проектной функциональной роли, собственника, площади и иных значимых сведений); </w:t>
            </w:r>
          </w:p>
          <w:p w:rsidR="000B7D91" w:rsidRPr="00480A7C" w:rsidRDefault="000B7D91" w:rsidP="00191494">
            <w:pPr>
              <w:shd w:val="clear" w:color="auto" w:fill="FFFFFF"/>
              <w:suppressAutoHyphens/>
              <w:spacing w:line="276" w:lineRule="auto"/>
              <w:ind w:right="63" w:firstLine="360"/>
              <w:jc w:val="both"/>
              <w:rPr>
                <w:rFonts w:ascii="Times New Roman" w:hAnsi="Times New Roman" w:cs="Times New Roman"/>
                <w:sz w:val="24"/>
                <w:szCs w:val="24"/>
              </w:rPr>
            </w:pPr>
            <w:r w:rsidRPr="00480A7C">
              <w:rPr>
                <w:rFonts w:ascii="Times New Roman" w:hAnsi="Times New Roman" w:cs="Times New Roman"/>
                <w:sz w:val="24"/>
                <w:szCs w:val="24"/>
              </w:rPr>
              <w:t>- иных факторов, обуславливающих востребованность территории;</w:t>
            </w:r>
          </w:p>
          <w:p w:rsidR="000B7D91" w:rsidRPr="00480A7C" w:rsidRDefault="000B7D91" w:rsidP="00191494">
            <w:pPr>
              <w:shd w:val="clear" w:color="auto" w:fill="FFFFFF"/>
              <w:suppressAutoHyphens/>
              <w:spacing w:line="276" w:lineRule="auto"/>
              <w:ind w:right="63" w:firstLine="360"/>
              <w:jc w:val="both"/>
              <w:rPr>
                <w:rFonts w:ascii="Times New Roman" w:hAnsi="Times New Roman" w:cs="Times New Roman"/>
                <w:sz w:val="24"/>
                <w:szCs w:val="24"/>
              </w:rPr>
            </w:pPr>
            <w:r w:rsidRPr="00480A7C">
              <w:rPr>
                <w:rFonts w:ascii="Times New Roman" w:hAnsi="Times New Roman" w:cs="Times New Roman"/>
                <w:sz w:val="24"/>
                <w:szCs w:val="24"/>
              </w:rPr>
              <w:t xml:space="preserve">- программ и инвестиционных проектов, реализуемых в непосредственной близости и функциональной связи с территорией, благоустраиваемой в рамках проекта; </w:t>
            </w:r>
          </w:p>
          <w:p w:rsidR="000B7D91" w:rsidRPr="00480A7C" w:rsidRDefault="000B7D91" w:rsidP="00191494">
            <w:pPr>
              <w:shd w:val="clear" w:color="auto" w:fill="FFFFFF"/>
              <w:suppressAutoHyphens/>
              <w:spacing w:line="276" w:lineRule="auto"/>
              <w:ind w:right="63" w:firstLine="360"/>
              <w:jc w:val="both"/>
              <w:rPr>
                <w:rFonts w:ascii="Times New Roman" w:hAnsi="Times New Roman" w:cs="Times New Roman"/>
                <w:sz w:val="24"/>
                <w:szCs w:val="24"/>
              </w:rPr>
            </w:pPr>
            <w:r w:rsidRPr="00480A7C">
              <w:rPr>
                <w:rFonts w:ascii="Times New Roman" w:hAnsi="Times New Roman" w:cs="Times New Roman"/>
                <w:sz w:val="24"/>
                <w:szCs w:val="24"/>
              </w:rPr>
              <w:t>- синхронизации мероприятий, связанных с реализацией проекта, с мероприятиями, реализуемыми на территории муниципального образования в рамках национальных проектов (программ), государственных и муниципальных программ формирования современной городской среды и иных программ (проектов).</w:t>
            </w:r>
          </w:p>
          <w:p w:rsidR="000B7D91" w:rsidRPr="00480A7C" w:rsidRDefault="000B7D91" w:rsidP="00191494">
            <w:pPr>
              <w:shd w:val="clear" w:color="auto" w:fill="FFFFFF"/>
              <w:suppressAutoHyphens/>
              <w:spacing w:line="276" w:lineRule="auto"/>
              <w:ind w:right="63" w:firstLine="360"/>
              <w:jc w:val="both"/>
              <w:rPr>
                <w:rFonts w:ascii="Times New Roman" w:hAnsi="Times New Roman" w:cs="Times New Roman"/>
                <w:sz w:val="24"/>
                <w:szCs w:val="24"/>
              </w:rPr>
            </w:pPr>
            <w:r w:rsidRPr="00480A7C">
              <w:rPr>
                <w:rFonts w:ascii="Times New Roman" w:hAnsi="Times New Roman" w:cs="Times New Roman"/>
                <w:sz w:val="24"/>
                <w:szCs w:val="24"/>
              </w:rPr>
              <w:t>Приложение подтверждающих материалов.</w:t>
            </w:r>
          </w:p>
          <w:p w:rsidR="000B7D91" w:rsidRPr="00480A7C" w:rsidRDefault="000B7D91" w:rsidP="00191494">
            <w:pPr>
              <w:shd w:val="clear" w:color="auto" w:fill="FFFFFF"/>
              <w:suppressAutoHyphens/>
              <w:spacing w:line="276" w:lineRule="auto"/>
              <w:ind w:right="63" w:firstLine="360"/>
              <w:jc w:val="both"/>
              <w:rPr>
                <w:rFonts w:ascii="Times New Roman" w:hAnsi="Times New Roman" w:cs="Times New Roman"/>
                <w:sz w:val="24"/>
                <w:szCs w:val="24"/>
              </w:rPr>
            </w:pPr>
            <w:r w:rsidRPr="00480A7C">
              <w:rPr>
                <w:rFonts w:ascii="Times New Roman" w:hAnsi="Times New Roman" w:cs="Times New Roman"/>
                <w:sz w:val="24"/>
                <w:szCs w:val="24"/>
              </w:rPr>
              <w:t xml:space="preserve">Организация и проведение общественных обсуждений с различными группами населения с целью выявления предложений жителей по благоустройству общественной территории. </w:t>
            </w:r>
          </w:p>
          <w:p w:rsidR="000B7D91" w:rsidRPr="00480A7C" w:rsidRDefault="000B7D91" w:rsidP="00191494">
            <w:pPr>
              <w:shd w:val="clear" w:color="auto" w:fill="FFFFFF"/>
              <w:suppressAutoHyphens/>
              <w:spacing w:line="276" w:lineRule="auto"/>
              <w:ind w:right="63" w:firstLine="360"/>
              <w:jc w:val="both"/>
              <w:rPr>
                <w:rFonts w:ascii="Times New Roman" w:hAnsi="Times New Roman" w:cs="Times New Roman"/>
                <w:sz w:val="24"/>
                <w:szCs w:val="24"/>
              </w:rPr>
            </w:pPr>
          </w:p>
          <w:p w:rsidR="000B7D91" w:rsidRPr="00480A7C" w:rsidRDefault="000B7D91" w:rsidP="00191494">
            <w:pPr>
              <w:shd w:val="clear" w:color="auto" w:fill="FFFFFF"/>
              <w:suppressAutoHyphens/>
              <w:spacing w:line="276" w:lineRule="auto"/>
              <w:ind w:right="63" w:firstLine="360"/>
              <w:jc w:val="both"/>
              <w:rPr>
                <w:rFonts w:ascii="Times New Roman" w:hAnsi="Times New Roman" w:cs="Times New Roman"/>
                <w:sz w:val="24"/>
                <w:szCs w:val="24"/>
              </w:rPr>
            </w:pPr>
            <w:r w:rsidRPr="00480A7C">
              <w:rPr>
                <w:rFonts w:ascii="Times New Roman" w:hAnsi="Times New Roman" w:cs="Times New Roman"/>
                <w:sz w:val="24"/>
                <w:szCs w:val="24"/>
              </w:rPr>
              <w:t>Подготовиться к выполнению научно-методических и экспертно-аналитических работ. Провести предпроектное исследование и детальное изучение. Описать приоритетные целевые аудитории для участия в обсуждении. Обосновать и описать каналы коммуникаций для каждой целевой аудитории. Обеспечить и провести выездные рабочие совещания с Заказчиком.</w:t>
            </w:r>
          </w:p>
          <w:p w:rsidR="000B7D91" w:rsidRPr="00480A7C" w:rsidRDefault="000B7D91" w:rsidP="00191494">
            <w:pPr>
              <w:suppressAutoHyphens/>
              <w:spacing w:line="276" w:lineRule="auto"/>
              <w:ind w:right="63" w:firstLine="360"/>
              <w:jc w:val="both"/>
              <w:rPr>
                <w:rFonts w:ascii="Times New Roman" w:hAnsi="Times New Roman" w:cs="Times New Roman"/>
                <w:sz w:val="24"/>
                <w:szCs w:val="24"/>
              </w:rPr>
            </w:pPr>
            <w:r w:rsidRPr="00480A7C">
              <w:rPr>
                <w:rFonts w:ascii="Times New Roman" w:hAnsi="Times New Roman" w:cs="Times New Roman"/>
                <w:sz w:val="24"/>
                <w:szCs w:val="24"/>
              </w:rPr>
              <w:t xml:space="preserve">Перед разработкой материалов утвердить у Заказчика содержание и состав </w:t>
            </w:r>
            <w:r>
              <w:rPr>
                <w:rFonts w:ascii="Times New Roman" w:hAnsi="Times New Roman" w:cs="Times New Roman"/>
                <w:sz w:val="24"/>
                <w:szCs w:val="24"/>
              </w:rPr>
              <w:t>выполняемых работ</w:t>
            </w:r>
          </w:p>
          <w:p w:rsidR="000B7D91" w:rsidRPr="00480A7C" w:rsidRDefault="000B7D91" w:rsidP="00191494">
            <w:pPr>
              <w:suppressAutoHyphens/>
              <w:spacing w:line="276" w:lineRule="auto"/>
              <w:ind w:right="63" w:firstLine="360"/>
              <w:jc w:val="both"/>
              <w:rPr>
                <w:rFonts w:ascii="Times New Roman" w:hAnsi="Times New Roman" w:cs="Times New Roman"/>
                <w:sz w:val="24"/>
                <w:szCs w:val="24"/>
              </w:rPr>
            </w:pPr>
            <w:r w:rsidRPr="00480A7C">
              <w:rPr>
                <w:rFonts w:ascii="Times New Roman" w:hAnsi="Times New Roman" w:cs="Times New Roman"/>
                <w:sz w:val="24"/>
                <w:szCs w:val="24"/>
              </w:rPr>
              <w:t xml:space="preserve">Согласовать с Заказчиком содержание и концепцию материала, которые должны быть уникальными и не должны ассоциироваться или иметь схожие элементы с уже существующими материалами. </w:t>
            </w:r>
            <w:r>
              <w:rPr>
                <w:rFonts w:ascii="Times New Roman" w:hAnsi="Times New Roman" w:cs="Times New Roman"/>
                <w:sz w:val="24"/>
                <w:szCs w:val="24"/>
              </w:rPr>
              <w:t>Подрядчик</w:t>
            </w:r>
            <w:r w:rsidRPr="00480A7C">
              <w:rPr>
                <w:rFonts w:ascii="Times New Roman" w:hAnsi="Times New Roman" w:cs="Times New Roman"/>
                <w:sz w:val="24"/>
                <w:szCs w:val="24"/>
              </w:rPr>
              <w:t xml:space="preserve"> должен представлять Заказчику все рабочие материалы для предварительного согласования. Доработку материалов при необходимости </w:t>
            </w:r>
            <w:r>
              <w:rPr>
                <w:rFonts w:ascii="Times New Roman" w:hAnsi="Times New Roman" w:cs="Times New Roman"/>
                <w:sz w:val="24"/>
                <w:szCs w:val="24"/>
              </w:rPr>
              <w:t>Подрядчик</w:t>
            </w:r>
            <w:r w:rsidRPr="00480A7C">
              <w:rPr>
                <w:rFonts w:ascii="Times New Roman" w:hAnsi="Times New Roman" w:cs="Times New Roman"/>
                <w:sz w:val="24"/>
                <w:szCs w:val="24"/>
              </w:rPr>
              <w:t xml:space="preserve"> должен осуществлять в максимально короткие сроки, которые будут способствовать качественному и своевременному </w:t>
            </w:r>
            <w:r>
              <w:rPr>
                <w:rFonts w:ascii="Times New Roman" w:hAnsi="Times New Roman" w:cs="Times New Roman"/>
                <w:sz w:val="24"/>
                <w:szCs w:val="24"/>
              </w:rPr>
              <w:t>выполнению работ.</w:t>
            </w:r>
          </w:p>
          <w:p w:rsidR="000B7D91" w:rsidRPr="00480A7C" w:rsidRDefault="000B7D91" w:rsidP="00191494">
            <w:pPr>
              <w:suppressAutoHyphens/>
              <w:spacing w:line="276" w:lineRule="auto"/>
              <w:ind w:right="63" w:firstLine="360"/>
              <w:jc w:val="both"/>
              <w:rPr>
                <w:rFonts w:ascii="Times New Roman" w:hAnsi="Times New Roman" w:cs="Times New Roman"/>
                <w:sz w:val="24"/>
                <w:szCs w:val="24"/>
              </w:rPr>
            </w:pPr>
          </w:p>
          <w:p w:rsidR="000B7D91" w:rsidRPr="00480A7C" w:rsidRDefault="000B7D91" w:rsidP="00191494">
            <w:pPr>
              <w:suppressAutoHyphens/>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Обще</w:t>
            </w:r>
            <w:r>
              <w:rPr>
                <w:rFonts w:ascii="Times New Roman" w:hAnsi="Times New Roman" w:cs="Times New Roman"/>
                <w:sz w:val="24"/>
                <w:szCs w:val="24"/>
              </w:rPr>
              <w:t xml:space="preserve">ственное обсуждение/презентация </w:t>
            </w:r>
            <w:r w:rsidRPr="00480A7C">
              <w:rPr>
                <w:rFonts w:ascii="Times New Roman" w:hAnsi="Times New Roman" w:cs="Times New Roman"/>
                <w:sz w:val="24"/>
                <w:szCs w:val="24"/>
              </w:rPr>
              <w:t>предварительной концепции в формате проектного семинара:</w:t>
            </w:r>
          </w:p>
          <w:p w:rsidR="000B7D91" w:rsidRPr="00480A7C" w:rsidRDefault="000B7D91" w:rsidP="00191494">
            <w:pPr>
              <w:numPr>
                <w:ilvl w:val="0"/>
                <w:numId w:val="5"/>
              </w:numPr>
              <w:tabs>
                <w:tab w:val="left" w:pos="83"/>
                <w:tab w:val="left" w:pos="425"/>
              </w:tabs>
              <w:suppressAutoHyphens/>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Приглашение на мероприятие представителей администрации, местных жителей, городских активистов и представителей бизнеса.</w:t>
            </w:r>
          </w:p>
          <w:p w:rsidR="000B7D91" w:rsidRPr="00480A7C" w:rsidRDefault="000B7D91" w:rsidP="00191494">
            <w:pPr>
              <w:numPr>
                <w:ilvl w:val="0"/>
                <w:numId w:val="5"/>
              </w:numPr>
              <w:tabs>
                <w:tab w:val="left" w:pos="83"/>
                <w:tab w:val="left" w:pos="425"/>
              </w:tabs>
              <w:suppressAutoHyphens/>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Рассылка анонса о мероприятии по местным информационным каналам и площадкам, размещение анонса в городских сообществах в социальных сетях;</w:t>
            </w:r>
          </w:p>
          <w:p w:rsidR="000B7D91" w:rsidRPr="00480A7C" w:rsidRDefault="000B7D91" w:rsidP="00191494">
            <w:pPr>
              <w:numPr>
                <w:ilvl w:val="0"/>
                <w:numId w:val="5"/>
              </w:numPr>
              <w:tabs>
                <w:tab w:val="left" w:pos="425"/>
                <w:tab w:val="left" w:pos="720"/>
              </w:tabs>
              <w:suppressAutoHyphens/>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Разработка дизайн-макета баннера для размещения на официальном сайте администрации города Кандалакша, содержащего информацию о дате и месте проведения мероприятия;</w:t>
            </w:r>
          </w:p>
          <w:p w:rsidR="000B7D91" w:rsidRPr="00480A7C" w:rsidRDefault="000B7D91" w:rsidP="00191494">
            <w:pPr>
              <w:numPr>
                <w:ilvl w:val="0"/>
                <w:numId w:val="5"/>
              </w:numPr>
              <w:tabs>
                <w:tab w:val="left" w:pos="83"/>
                <w:tab w:val="left" w:pos="425"/>
              </w:tabs>
              <w:suppressAutoHyphens/>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Разработка дизайн-макета афиши для размещения на информационных стендах города, информационных досках на подъездах ближайших к территории жилых домов, на здании учреждения, выбранного для проведения мероприятия;</w:t>
            </w:r>
          </w:p>
          <w:p w:rsidR="000B7D91" w:rsidRPr="00480A7C" w:rsidRDefault="000B7D91" w:rsidP="00191494">
            <w:pPr>
              <w:numPr>
                <w:ilvl w:val="0"/>
                <w:numId w:val="5"/>
              </w:numPr>
              <w:tabs>
                <w:tab w:val="left" w:pos="83"/>
                <w:tab w:val="left" w:pos="425"/>
              </w:tabs>
              <w:suppressAutoHyphens/>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Разработка дизайн-макетов материалов, необходимых для проведения обсуждения: схема генплана территории для работы горожан в командах, лист с анкетой для работы горожан в командах, лист регистрации участников мероприятия.</w:t>
            </w:r>
          </w:p>
          <w:p w:rsidR="000B7D91" w:rsidRPr="00480A7C" w:rsidRDefault="000B7D91" w:rsidP="00191494">
            <w:pPr>
              <w:numPr>
                <w:ilvl w:val="0"/>
                <w:numId w:val="5"/>
              </w:numPr>
              <w:tabs>
                <w:tab w:val="left" w:pos="83"/>
                <w:tab w:val="left" w:pos="425"/>
              </w:tabs>
              <w:suppressAutoHyphens/>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Подготовка программы и сценария проведения мероприятия;</w:t>
            </w:r>
          </w:p>
          <w:p w:rsidR="000B7D91" w:rsidRPr="00480A7C" w:rsidRDefault="000B7D91" w:rsidP="00191494">
            <w:pPr>
              <w:numPr>
                <w:ilvl w:val="0"/>
                <w:numId w:val="5"/>
              </w:numPr>
              <w:tabs>
                <w:tab w:val="left" w:pos="83"/>
                <w:tab w:val="left" w:pos="425"/>
              </w:tabs>
              <w:suppressAutoHyphens/>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Подготовка электронной презентации с материалами по проектной территории для участников мероприятия.</w:t>
            </w:r>
          </w:p>
          <w:p w:rsidR="000B7D91" w:rsidRPr="00480A7C" w:rsidRDefault="000B7D91" w:rsidP="00191494">
            <w:pPr>
              <w:tabs>
                <w:tab w:val="left" w:pos="83"/>
              </w:tabs>
              <w:suppressAutoHyphens/>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Проведение мероприятия:</w:t>
            </w:r>
          </w:p>
          <w:p w:rsidR="000B7D91" w:rsidRPr="00480A7C" w:rsidRDefault="000B7D91" w:rsidP="00191494">
            <w:pPr>
              <w:numPr>
                <w:ilvl w:val="0"/>
                <w:numId w:val="6"/>
              </w:numPr>
              <w:tabs>
                <w:tab w:val="left" w:pos="83"/>
              </w:tabs>
              <w:suppressAutoHyphens/>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Модерирование мероприятия;</w:t>
            </w:r>
          </w:p>
          <w:p w:rsidR="000B7D91" w:rsidRPr="00480A7C" w:rsidRDefault="000B7D91" w:rsidP="00191494">
            <w:pPr>
              <w:numPr>
                <w:ilvl w:val="0"/>
                <w:numId w:val="6"/>
              </w:numPr>
              <w:tabs>
                <w:tab w:val="left" w:pos="83"/>
              </w:tabs>
              <w:suppressAutoHyphens/>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Демонстрация презентации участникам;</w:t>
            </w:r>
          </w:p>
          <w:p w:rsidR="000B7D91" w:rsidRPr="00480A7C" w:rsidRDefault="000B7D91" w:rsidP="00191494">
            <w:pPr>
              <w:numPr>
                <w:ilvl w:val="0"/>
                <w:numId w:val="6"/>
              </w:numPr>
              <w:tabs>
                <w:tab w:val="left" w:pos="83"/>
              </w:tabs>
              <w:suppressAutoHyphens/>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Проведение мероприятия /инструктаж местных специалистов;</w:t>
            </w:r>
          </w:p>
          <w:p w:rsidR="000B7D91" w:rsidRPr="00480A7C" w:rsidRDefault="000B7D91" w:rsidP="00191494">
            <w:pPr>
              <w:suppressAutoHyphens/>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Действия после проведения мероприятия:</w:t>
            </w:r>
          </w:p>
          <w:p w:rsidR="000B7D91" w:rsidRPr="00480A7C" w:rsidRDefault="000B7D91" w:rsidP="00191494">
            <w:pPr>
              <w:numPr>
                <w:ilvl w:val="0"/>
                <w:numId w:val="7"/>
              </w:numPr>
              <w:tabs>
                <w:tab w:val="left" w:pos="83"/>
                <w:tab w:val="left" w:pos="425"/>
              </w:tabs>
              <w:suppressAutoHyphens/>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Размещение материалов;</w:t>
            </w:r>
          </w:p>
          <w:p w:rsidR="000B7D91" w:rsidRPr="00480A7C" w:rsidRDefault="000B7D91" w:rsidP="00191494">
            <w:pPr>
              <w:numPr>
                <w:ilvl w:val="0"/>
                <w:numId w:val="7"/>
              </w:numPr>
              <w:tabs>
                <w:tab w:val="left" w:pos="83"/>
                <w:tab w:val="left" w:pos="425"/>
              </w:tabs>
              <w:suppressAutoHyphens/>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Написание релиза;</w:t>
            </w:r>
          </w:p>
          <w:p w:rsidR="000B7D91" w:rsidRPr="00480A7C" w:rsidRDefault="000B7D91" w:rsidP="00191494">
            <w:pPr>
              <w:numPr>
                <w:ilvl w:val="0"/>
                <w:numId w:val="7"/>
              </w:numPr>
              <w:tabs>
                <w:tab w:val="left" w:pos="83"/>
                <w:tab w:val="left" w:pos="425"/>
              </w:tabs>
              <w:suppressAutoHyphens/>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Мониторинг публикаций в СМИ и социальных сетях;</w:t>
            </w:r>
          </w:p>
          <w:p w:rsidR="000B7D91" w:rsidRPr="00480A7C" w:rsidRDefault="000B7D91" w:rsidP="00191494">
            <w:pPr>
              <w:numPr>
                <w:ilvl w:val="0"/>
                <w:numId w:val="7"/>
              </w:numPr>
              <w:tabs>
                <w:tab w:val="left" w:pos="83"/>
                <w:tab w:val="left" w:pos="425"/>
              </w:tabs>
              <w:suppressAutoHyphens/>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Формирование технического задания на проект благоустройства с учетом реальных запросов конечных пользователей.</w:t>
            </w:r>
          </w:p>
          <w:p w:rsidR="000B7D91" w:rsidRPr="00480A7C" w:rsidRDefault="000B7D91" w:rsidP="00191494">
            <w:pPr>
              <w:suppressAutoHyphens/>
              <w:spacing w:line="276" w:lineRule="auto"/>
              <w:ind w:firstLine="360"/>
              <w:jc w:val="both"/>
              <w:rPr>
                <w:rFonts w:ascii="Times New Roman" w:hAnsi="Times New Roman" w:cs="Times New Roman"/>
                <w:b/>
                <w:sz w:val="24"/>
                <w:szCs w:val="24"/>
              </w:rPr>
            </w:pPr>
          </w:p>
          <w:p w:rsidR="000B7D91" w:rsidRPr="00480A7C" w:rsidRDefault="000B7D91" w:rsidP="00191494">
            <w:pPr>
              <w:suppressAutoHyphens/>
              <w:spacing w:line="276" w:lineRule="auto"/>
              <w:ind w:firstLine="360"/>
              <w:jc w:val="both"/>
              <w:rPr>
                <w:rFonts w:ascii="Times New Roman" w:hAnsi="Times New Roman" w:cs="Times New Roman"/>
                <w:sz w:val="24"/>
                <w:szCs w:val="24"/>
              </w:rPr>
            </w:pPr>
            <w:r w:rsidRPr="00480A7C">
              <w:rPr>
                <w:rFonts w:ascii="Times New Roman" w:hAnsi="Times New Roman" w:cs="Times New Roman"/>
                <w:b/>
                <w:sz w:val="24"/>
                <w:szCs w:val="24"/>
              </w:rPr>
              <w:t>2.</w:t>
            </w:r>
            <w:r w:rsidR="008A15E3">
              <w:rPr>
                <w:rFonts w:ascii="Times New Roman" w:hAnsi="Times New Roman" w:cs="Times New Roman"/>
                <w:b/>
                <w:sz w:val="24"/>
                <w:szCs w:val="24"/>
              </w:rPr>
              <w:t xml:space="preserve"> </w:t>
            </w:r>
            <w:r w:rsidRPr="00480A7C">
              <w:rPr>
                <w:rFonts w:ascii="Times New Roman" w:hAnsi="Times New Roman" w:cs="Times New Roman"/>
                <w:b/>
                <w:sz w:val="24"/>
                <w:szCs w:val="24"/>
              </w:rPr>
              <w:t>Разработка комплексной пространственной и социокультурной модели развития</w:t>
            </w:r>
            <w:r w:rsidRPr="00480A7C">
              <w:rPr>
                <w:rFonts w:ascii="Times New Roman" w:hAnsi="Times New Roman" w:cs="Times New Roman"/>
                <w:sz w:val="24"/>
                <w:szCs w:val="24"/>
              </w:rPr>
              <w:t>, предварительной концепции благоустройства выбранной территории и культурно-событийной программы общественного пространства с вовлечением местных творческих коллективов.</w:t>
            </w:r>
          </w:p>
          <w:p w:rsidR="000B7D91" w:rsidRPr="00480A7C" w:rsidRDefault="000B7D91" w:rsidP="00191494">
            <w:pPr>
              <w:suppressAutoHyphens/>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 xml:space="preserve">Перед разработкой материалов согласовать с Заказчиком содержание и состав </w:t>
            </w:r>
            <w:r>
              <w:rPr>
                <w:rFonts w:ascii="Times New Roman" w:hAnsi="Times New Roman" w:cs="Times New Roman"/>
                <w:sz w:val="24"/>
                <w:szCs w:val="24"/>
              </w:rPr>
              <w:t>работ.</w:t>
            </w:r>
          </w:p>
          <w:p w:rsidR="000B7D91" w:rsidRPr="00480A7C" w:rsidRDefault="000B7D91" w:rsidP="00191494">
            <w:pPr>
              <w:tabs>
                <w:tab w:val="left" w:pos="6081"/>
              </w:tabs>
              <w:suppressAutoHyphens/>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Предварительная концепция благоустройства разрабатывается на основании Комплексного отчета по результатам сбора предложений от населения по функционально-событийному наполнению территории.</w:t>
            </w:r>
          </w:p>
          <w:p w:rsidR="000B7D91" w:rsidRPr="00480A7C" w:rsidRDefault="000B7D91" w:rsidP="00191494">
            <w:pPr>
              <w:suppressAutoHyphens/>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Предварительная концепция благоустройства в обязательном порядке предусматривает:</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 Разработку общей смысловой концепции территории, раскрывающей ее идентичность, природный и культурный потенциалы, аспекты значимости для города.</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 Разработку предварительного функционального зонирования территории;</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 Разработку предварительной схемы генерального плана с размещением основных объектов и площадок.</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 Разработку предварительной схемы транспортной организации территории, отражающей предлагаемые пешеходные и транспортные маршруты, как на территории благоустройства, так и на прилегающей (контекстной) территории.</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 Разработку схем и изображений (аксонометрические схемы основных решений, эскизные 3Д-изображения – 2-3 кадра), иллюстрирующих предварительные предложения по благоустройству территории.</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 Формирование сценария каждодневного использования территории различными группами пользователей;</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 Формирование графика проведения культурно-массовых мероприятий на территории на протяжении календарного года.</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 xml:space="preserve">- План вовлечения местных творческих коллективов и учреждений культуры в формирование культурно-событийной программы территории. </w:t>
            </w:r>
          </w:p>
          <w:p w:rsidR="000B7D91" w:rsidRPr="00480A7C" w:rsidRDefault="000B7D91" w:rsidP="00191494">
            <w:pPr>
              <w:suppressAutoHyphens/>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 xml:space="preserve">Согласовать с Заказчиком содержание и концепцию материала, которые должны быть уникальными и не должны ассоциироваться или иметь схожие элементы с уже существующими материалами. </w:t>
            </w:r>
            <w:r>
              <w:rPr>
                <w:rFonts w:ascii="Times New Roman" w:hAnsi="Times New Roman" w:cs="Times New Roman"/>
                <w:sz w:val="24"/>
                <w:szCs w:val="24"/>
              </w:rPr>
              <w:t>Подрядчик</w:t>
            </w:r>
            <w:r w:rsidRPr="00480A7C">
              <w:rPr>
                <w:rFonts w:ascii="Times New Roman" w:hAnsi="Times New Roman" w:cs="Times New Roman"/>
                <w:sz w:val="24"/>
                <w:szCs w:val="24"/>
              </w:rPr>
              <w:t xml:space="preserve"> должен представлять Заказчику все рабочие материалы для предварительного согласования. Доработку материалов при необходимости </w:t>
            </w:r>
            <w:r>
              <w:rPr>
                <w:rFonts w:ascii="Times New Roman" w:hAnsi="Times New Roman" w:cs="Times New Roman"/>
                <w:sz w:val="24"/>
                <w:szCs w:val="24"/>
              </w:rPr>
              <w:t>Подрядчик</w:t>
            </w:r>
            <w:r w:rsidRPr="00480A7C">
              <w:rPr>
                <w:rFonts w:ascii="Times New Roman" w:hAnsi="Times New Roman" w:cs="Times New Roman"/>
                <w:sz w:val="24"/>
                <w:szCs w:val="24"/>
              </w:rPr>
              <w:t xml:space="preserve"> должен осуществлять в максимально короткие сроки, которые будут способствовать качественному и своевременному </w:t>
            </w:r>
            <w:r>
              <w:rPr>
                <w:rFonts w:ascii="Times New Roman" w:hAnsi="Times New Roman" w:cs="Times New Roman"/>
                <w:sz w:val="24"/>
                <w:szCs w:val="24"/>
              </w:rPr>
              <w:t>выполнению работ.</w:t>
            </w:r>
          </w:p>
          <w:p w:rsidR="000B7D91" w:rsidRPr="00480A7C" w:rsidRDefault="000B7D91" w:rsidP="00191494">
            <w:pPr>
              <w:suppressAutoHyphens/>
              <w:spacing w:line="276" w:lineRule="auto"/>
              <w:ind w:firstLine="360"/>
              <w:jc w:val="both"/>
              <w:rPr>
                <w:rFonts w:ascii="Times New Roman" w:hAnsi="Times New Roman" w:cs="Times New Roman"/>
                <w:sz w:val="24"/>
                <w:szCs w:val="24"/>
              </w:rPr>
            </w:pPr>
          </w:p>
          <w:p w:rsidR="000B7D91" w:rsidRPr="00480A7C" w:rsidRDefault="000B7D91" w:rsidP="00191494">
            <w:pPr>
              <w:suppressAutoHyphens/>
              <w:spacing w:line="276" w:lineRule="auto"/>
              <w:ind w:firstLine="360"/>
              <w:jc w:val="both"/>
              <w:rPr>
                <w:rFonts w:ascii="Times New Roman" w:hAnsi="Times New Roman" w:cs="Times New Roman"/>
                <w:sz w:val="24"/>
                <w:szCs w:val="24"/>
              </w:rPr>
            </w:pPr>
            <w:r w:rsidRPr="00480A7C">
              <w:rPr>
                <w:rFonts w:ascii="Times New Roman" w:hAnsi="Times New Roman" w:cs="Times New Roman"/>
                <w:b/>
                <w:sz w:val="24"/>
                <w:szCs w:val="24"/>
              </w:rPr>
              <w:t>3.</w:t>
            </w:r>
            <w:r w:rsidR="008A15E3">
              <w:rPr>
                <w:rFonts w:ascii="Times New Roman" w:hAnsi="Times New Roman" w:cs="Times New Roman"/>
                <w:b/>
                <w:sz w:val="24"/>
                <w:szCs w:val="24"/>
              </w:rPr>
              <w:t xml:space="preserve"> </w:t>
            </w:r>
            <w:r w:rsidRPr="00480A7C">
              <w:rPr>
                <w:rFonts w:ascii="Times New Roman" w:hAnsi="Times New Roman" w:cs="Times New Roman"/>
                <w:b/>
                <w:sz w:val="24"/>
                <w:szCs w:val="24"/>
              </w:rPr>
              <w:t xml:space="preserve">Организация и проведение открытой презентации предварительной концепции благоустройства и культурно-событийной программы территории горожанам. </w:t>
            </w:r>
          </w:p>
          <w:p w:rsidR="000B7D91" w:rsidRPr="00480A7C" w:rsidRDefault="000B7D91" w:rsidP="00191494">
            <w:pPr>
              <w:suppressAutoHyphens/>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 xml:space="preserve">Перед разработкой материалов утвердить у Заказчика содержание и состав </w:t>
            </w:r>
            <w:r>
              <w:rPr>
                <w:rFonts w:ascii="Times New Roman" w:hAnsi="Times New Roman" w:cs="Times New Roman"/>
                <w:sz w:val="24"/>
                <w:szCs w:val="24"/>
              </w:rPr>
              <w:t>выполняемых работ.</w:t>
            </w:r>
          </w:p>
          <w:p w:rsidR="000B7D91" w:rsidRPr="00480A7C" w:rsidRDefault="000B7D91" w:rsidP="00191494">
            <w:pPr>
              <w:suppressAutoHyphens/>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Презентация предварительной концепции в формате проектного семинара:</w:t>
            </w:r>
          </w:p>
          <w:p w:rsidR="000B7D91" w:rsidRPr="00480A7C" w:rsidRDefault="000B7D91" w:rsidP="00191494">
            <w:pPr>
              <w:numPr>
                <w:ilvl w:val="0"/>
                <w:numId w:val="8"/>
              </w:numPr>
              <w:tabs>
                <w:tab w:val="left" w:pos="83"/>
                <w:tab w:val="left" w:pos="425"/>
              </w:tabs>
              <w:suppressAutoHyphens/>
              <w:spacing w:line="276" w:lineRule="auto"/>
              <w:ind w:right="40" w:firstLine="360"/>
              <w:jc w:val="both"/>
              <w:rPr>
                <w:rFonts w:ascii="Times New Roman" w:hAnsi="Times New Roman" w:cs="Times New Roman"/>
                <w:sz w:val="24"/>
                <w:szCs w:val="24"/>
              </w:rPr>
            </w:pPr>
            <w:r w:rsidRPr="00480A7C">
              <w:rPr>
                <w:rFonts w:ascii="Times New Roman" w:hAnsi="Times New Roman" w:cs="Times New Roman"/>
                <w:sz w:val="24"/>
                <w:szCs w:val="24"/>
              </w:rPr>
              <w:t>Разработка дизайн-макета баннера для размещения на официальном сайте администрации г</w:t>
            </w:r>
            <w:r w:rsidR="008A15E3">
              <w:rPr>
                <w:rFonts w:ascii="Times New Roman" w:eastAsia="Roman PS" w:hAnsi="Times New Roman" w:cs="Times New Roman"/>
                <w:sz w:val="24"/>
                <w:szCs w:val="24"/>
              </w:rPr>
              <w:t>орода</w:t>
            </w:r>
            <w:r w:rsidRPr="00480A7C">
              <w:rPr>
                <w:rFonts w:ascii="Times New Roman" w:hAnsi="Times New Roman" w:cs="Times New Roman"/>
                <w:sz w:val="24"/>
                <w:szCs w:val="24"/>
              </w:rPr>
              <w:t>, содержащего информацию о дате и месте проведения мероприятия;</w:t>
            </w:r>
          </w:p>
          <w:p w:rsidR="000B7D91" w:rsidRPr="00480A7C" w:rsidRDefault="000B7D91" w:rsidP="00191494">
            <w:pPr>
              <w:numPr>
                <w:ilvl w:val="0"/>
                <w:numId w:val="8"/>
              </w:numPr>
              <w:tabs>
                <w:tab w:val="left" w:pos="83"/>
                <w:tab w:val="left" w:pos="425"/>
              </w:tabs>
              <w:suppressAutoHyphens/>
              <w:spacing w:line="276" w:lineRule="auto"/>
              <w:ind w:right="40" w:firstLine="360"/>
              <w:jc w:val="both"/>
              <w:rPr>
                <w:rFonts w:ascii="Times New Roman" w:hAnsi="Times New Roman" w:cs="Times New Roman"/>
                <w:sz w:val="24"/>
                <w:szCs w:val="24"/>
              </w:rPr>
            </w:pPr>
            <w:r w:rsidRPr="00480A7C">
              <w:rPr>
                <w:rFonts w:ascii="Times New Roman" w:hAnsi="Times New Roman" w:cs="Times New Roman"/>
                <w:sz w:val="24"/>
                <w:szCs w:val="24"/>
              </w:rPr>
              <w:t>Разработка дизайн-макета афиши для размещения на информационных стендах города, информационных досках на подъездах ближайших к территории жилых домов, на здании учреждения, выбранного для проведения мероприятия;</w:t>
            </w:r>
          </w:p>
          <w:p w:rsidR="000B7D91" w:rsidRPr="00480A7C" w:rsidRDefault="000B7D91" w:rsidP="00191494">
            <w:pPr>
              <w:numPr>
                <w:ilvl w:val="0"/>
                <w:numId w:val="8"/>
              </w:numPr>
              <w:tabs>
                <w:tab w:val="left" w:pos="83"/>
                <w:tab w:val="left" w:pos="425"/>
              </w:tabs>
              <w:suppressAutoHyphens/>
              <w:spacing w:line="276" w:lineRule="auto"/>
              <w:ind w:right="40" w:firstLine="360"/>
              <w:jc w:val="both"/>
              <w:rPr>
                <w:rFonts w:ascii="Times New Roman" w:hAnsi="Times New Roman" w:cs="Times New Roman"/>
                <w:sz w:val="24"/>
                <w:szCs w:val="24"/>
              </w:rPr>
            </w:pPr>
            <w:r w:rsidRPr="00480A7C">
              <w:rPr>
                <w:rFonts w:ascii="Times New Roman" w:hAnsi="Times New Roman" w:cs="Times New Roman"/>
                <w:sz w:val="24"/>
                <w:szCs w:val="24"/>
              </w:rPr>
              <w:t>Рассылка анонса о мероприятии по местным информационным каналам и площадкам, размещение анонса в городских сообществах в социальных сетях;</w:t>
            </w:r>
          </w:p>
          <w:p w:rsidR="000B7D91" w:rsidRPr="00480A7C" w:rsidRDefault="000B7D91" w:rsidP="00191494">
            <w:pPr>
              <w:numPr>
                <w:ilvl w:val="0"/>
                <w:numId w:val="8"/>
              </w:numPr>
              <w:tabs>
                <w:tab w:val="left" w:pos="83"/>
                <w:tab w:val="left" w:pos="425"/>
              </w:tabs>
              <w:suppressAutoHyphens/>
              <w:spacing w:line="276" w:lineRule="auto"/>
              <w:ind w:right="40" w:firstLine="360"/>
              <w:jc w:val="both"/>
              <w:rPr>
                <w:rFonts w:ascii="Times New Roman" w:hAnsi="Times New Roman" w:cs="Times New Roman"/>
                <w:sz w:val="24"/>
                <w:szCs w:val="24"/>
              </w:rPr>
            </w:pPr>
            <w:r w:rsidRPr="00480A7C">
              <w:rPr>
                <w:rFonts w:ascii="Times New Roman" w:hAnsi="Times New Roman" w:cs="Times New Roman"/>
                <w:sz w:val="24"/>
                <w:szCs w:val="24"/>
              </w:rPr>
              <w:t>Разработка дизайн-макетов материалов, необходимых для проведения обсуждения: схема генплана территории и основные изображения предварительной концепции для работы горожан в командах, лист с анкетой для работы горожан в командах, лист регистрации участников мероприятия.</w:t>
            </w:r>
          </w:p>
          <w:p w:rsidR="000B7D91" w:rsidRPr="00480A7C" w:rsidRDefault="000B7D91" w:rsidP="00191494">
            <w:pPr>
              <w:numPr>
                <w:ilvl w:val="0"/>
                <w:numId w:val="8"/>
              </w:numPr>
              <w:tabs>
                <w:tab w:val="left" w:pos="83"/>
                <w:tab w:val="left" w:pos="425"/>
              </w:tabs>
              <w:suppressAutoHyphens/>
              <w:spacing w:line="276" w:lineRule="auto"/>
              <w:ind w:right="40" w:firstLine="360"/>
              <w:jc w:val="both"/>
              <w:rPr>
                <w:rFonts w:ascii="Times New Roman" w:hAnsi="Times New Roman" w:cs="Times New Roman"/>
                <w:sz w:val="24"/>
                <w:szCs w:val="24"/>
              </w:rPr>
            </w:pPr>
            <w:r w:rsidRPr="00480A7C">
              <w:rPr>
                <w:rFonts w:ascii="Times New Roman" w:hAnsi="Times New Roman" w:cs="Times New Roman"/>
                <w:sz w:val="24"/>
                <w:szCs w:val="24"/>
              </w:rPr>
              <w:t>Приглашение на мероприятие представителей администрации, местных жителей, городских активистов и представителей бизнеса.</w:t>
            </w:r>
          </w:p>
          <w:p w:rsidR="000B7D91" w:rsidRPr="00480A7C" w:rsidRDefault="000B7D91" w:rsidP="00191494">
            <w:pPr>
              <w:numPr>
                <w:ilvl w:val="0"/>
                <w:numId w:val="8"/>
              </w:numPr>
              <w:tabs>
                <w:tab w:val="left" w:pos="83"/>
                <w:tab w:val="left" w:pos="425"/>
              </w:tabs>
              <w:suppressAutoHyphens/>
              <w:spacing w:line="276" w:lineRule="auto"/>
              <w:ind w:right="40" w:firstLine="360"/>
              <w:jc w:val="both"/>
              <w:rPr>
                <w:rFonts w:ascii="Times New Roman" w:hAnsi="Times New Roman" w:cs="Times New Roman"/>
                <w:sz w:val="24"/>
                <w:szCs w:val="24"/>
              </w:rPr>
            </w:pPr>
            <w:r w:rsidRPr="00480A7C">
              <w:rPr>
                <w:rFonts w:ascii="Times New Roman" w:hAnsi="Times New Roman" w:cs="Times New Roman"/>
                <w:sz w:val="24"/>
                <w:szCs w:val="24"/>
              </w:rPr>
              <w:t>Подготовка программы и сценария проведения мероприятия;</w:t>
            </w:r>
          </w:p>
          <w:p w:rsidR="000B7D91" w:rsidRPr="00480A7C" w:rsidRDefault="000B7D91" w:rsidP="00191494">
            <w:pPr>
              <w:numPr>
                <w:ilvl w:val="0"/>
                <w:numId w:val="8"/>
              </w:numPr>
              <w:tabs>
                <w:tab w:val="left" w:pos="83"/>
                <w:tab w:val="left" w:pos="425"/>
              </w:tabs>
              <w:suppressAutoHyphens/>
              <w:spacing w:line="276" w:lineRule="auto"/>
              <w:ind w:right="40" w:firstLine="360"/>
              <w:jc w:val="both"/>
              <w:rPr>
                <w:rFonts w:ascii="Times New Roman" w:hAnsi="Times New Roman" w:cs="Times New Roman"/>
                <w:sz w:val="24"/>
                <w:szCs w:val="24"/>
              </w:rPr>
            </w:pPr>
            <w:r w:rsidRPr="00480A7C">
              <w:rPr>
                <w:rFonts w:ascii="Times New Roman" w:hAnsi="Times New Roman" w:cs="Times New Roman"/>
                <w:sz w:val="24"/>
                <w:szCs w:val="24"/>
              </w:rPr>
              <w:t>Подготовка электронной презентации предварительной концепции для участников мероприятия</w:t>
            </w:r>
          </w:p>
          <w:p w:rsidR="000B7D91" w:rsidRPr="00480A7C" w:rsidRDefault="000B7D91" w:rsidP="00191494">
            <w:pPr>
              <w:suppressAutoHyphens/>
              <w:spacing w:line="276" w:lineRule="auto"/>
              <w:ind w:right="40" w:firstLine="360"/>
              <w:jc w:val="both"/>
              <w:rPr>
                <w:rFonts w:ascii="Times New Roman" w:hAnsi="Times New Roman" w:cs="Times New Roman"/>
                <w:sz w:val="24"/>
                <w:szCs w:val="24"/>
              </w:rPr>
            </w:pPr>
            <w:r w:rsidRPr="00480A7C">
              <w:rPr>
                <w:rFonts w:ascii="Times New Roman" w:hAnsi="Times New Roman" w:cs="Times New Roman"/>
                <w:sz w:val="24"/>
                <w:szCs w:val="24"/>
              </w:rPr>
              <w:t>Проведение мероприятия:</w:t>
            </w:r>
          </w:p>
          <w:p w:rsidR="000B7D91" w:rsidRPr="00480A7C" w:rsidRDefault="000B7D91" w:rsidP="00191494">
            <w:pPr>
              <w:numPr>
                <w:ilvl w:val="0"/>
                <w:numId w:val="9"/>
              </w:numPr>
              <w:suppressAutoHyphens/>
              <w:spacing w:line="276" w:lineRule="auto"/>
              <w:ind w:right="40" w:firstLine="360"/>
              <w:jc w:val="both"/>
              <w:rPr>
                <w:rFonts w:ascii="Times New Roman" w:hAnsi="Times New Roman" w:cs="Times New Roman"/>
                <w:sz w:val="24"/>
                <w:szCs w:val="24"/>
              </w:rPr>
            </w:pPr>
            <w:r w:rsidRPr="00480A7C">
              <w:rPr>
                <w:rFonts w:ascii="Times New Roman" w:hAnsi="Times New Roman" w:cs="Times New Roman"/>
                <w:sz w:val="24"/>
                <w:szCs w:val="24"/>
              </w:rPr>
              <w:t>Модерирование мероприятия;</w:t>
            </w:r>
          </w:p>
          <w:p w:rsidR="000B7D91" w:rsidRPr="00480A7C" w:rsidRDefault="000B7D91" w:rsidP="00191494">
            <w:pPr>
              <w:numPr>
                <w:ilvl w:val="0"/>
                <w:numId w:val="9"/>
              </w:numPr>
              <w:suppressAutoHyphens/>
              <w:spacing w:line="276" w:lineRule="auto"/>
              <w:ind w:right="40" w:firstLine="360"/>
              <w:jc w:val="both"/>
              <w:rPr>
                <w:rFonts w:ascii="Times New Roman" w:hAnsi="Times New Roman" w:cs="Times New Roman"/>
                <w:sz w:val="24"/>
                <w:szCs w:val="24"/>
              </w:rPr>
            </w:pPr>
            <w:r w:rsidRPr="00480A7C">
              <w:rPr>
                <w:rFonts w:ascii="Times New Roman" w:hAnsi="Times New Roman" w:cs="Times New Roman"/>
                <w:sz w:val="24"/>
                <w:szCs w:val="24"/>
              </w:rPr>
              <w:t>Демонстрация презентации участникам;</w:t>
            </w:r>
          </w:p>
          <w:p w:rsidR="000B7D91" w:rsidRPr="00480A7C" w:rsidRDefault="000B7D91" w:rsidP="00191494">
            <w:pPr>
              <w:numPr>
                <w:ilvl w:val="0"/>
                <w:numId w:val="9"/>
              </w:numPr>
              <w:suppressAutoHyphens/>
              <w:spacing w:line="276" w:lineRule="auto"/>
              <w:ind w:right="40" w:firstLine="360"/>
              <w:jc w:val="both"/>
              <w:rPr>
                <w:rFonts w:ascii="Times New Roman" w:hAnsi="Times New Roman" w:cs="Times New Roman"/>
                <w:sz w:val="24"/>
                <w:szCs w:val="24"/>
              </w:rPr>
            </w:pPr>
            <w:r w:rsidRPr="00480A7C">
              <w:rPr>
                <w:rFonts w:ascii="Times New Roman" w:hAnsi="Times New Roman" w:cs="Times New Roman"/>
                <w:sz w:val="24"/>
                <w:szCs w:val="24"/>
              </w:rPr>
              <w:t>Осуществление фиксации мероприятия/инструктаж местных специалистов.</w:t>
            </w:r>
          </w:p>
          <w:p w:rsidR="000B7D91" w:rsidRPr="00480A7C" w:rsidRDefault="000B7D91" w:rsidP="00191494">
            <w:pPr>
              <w:suppressAutoHyphens/>
              <w:spacing w:line="276" w:lineRule="auto"/>
              <w:ind w:right="40" w:firstLine="360"/>
              <w:jc w:val="both"/>
              <w:rPr>
                <w:rFonts w:ascii="Times New Roman" w:hAnsi="Times New Roman" w:cs="Times New Roman"/>
                <w:sz w:val="24"/>
                <w:szCs w:val="24"/>
              </w:rPr>
            </w:pPr>
            <w:r w:rsidRPr="00480A7C">
              <w:rPr>
                <w:rFonts w:ascii="Times New Roman" w:hAnsi="Times New Roman" w:cs="Times New Roman"/>
                <w:sz w:val="24"/>
                <w:szCs w:val="24"/>
              </w:rPr>
              <w:t>Действия после проведения мероприятия:</w:t>
            </w:r>
          </w:p>
          <w:p w:rsidR="000B7D91" w:rsidRPr="00480A7C" w:rsidRDefault="000B7D91" w:rsidP="00191494">
            <w:pPr>
              <w:numPr>
                <w:ilvl w:val="0"/>
                <w:numId w:val="10"/>
              </w:numPr>
              <w:tabs>
                <w:tab w:val="left" w:pos="83"/>
                <w:tab w:val="left" w:pos="425"/>
              </w:tabs>
              <w:suppressAutoHyphens/>
              <w:spacing w:line="276" w:lineRule="auto"/>
              <w:ind w:right="40" w:firstLine="360"/>
              <w:jc w:val="both"/>
              <w:rPr>
                <w:rFonts w:ascii="Times New Roman" w:hAnsi="Times New Roman" w:cs="Times New Roman"/>
                <w:sz w:val="24"/>
                <w:szCs w:val="24"/>
              </w:rPr>
            </w:pPr>
            <w:r w:rsidRPr="00480A7C">
              <w:rPr>
                <w:rFonts w:ascii="Times New Roman" w:hAnsi="Times New Roman" w:cs="Times New Roman"/>
                <w:sz w:val="24"/>
                <w:szCs w:val="24"/>
              </w:rPr>
              <w:t>Размещение материалов с мероприятия;</w:t>
            </w:r>
          </w:p>
          <w:p w:rsidR="000B7D91" w:rsidRPr="00480A7C" w:rsidRDefault="000B7D91" w:rsidP="00191494">
            <w:pPr>
              <w:numPr>
                <w:ilvl w:val="0"/>
                <w:numId w:val="10"/>
              </w:numPr>
              <w:tabs>
                <w:tab w:val="left" w:pos="83"/>
                <w:tab w:val="left" w:pos="425"/>
              </w:tabs>
              <w:suppressAutoHyphens/>
              <w:spacing w:line="276" w:lineRule="auto"/>
              <w:ind w:right="40" w:firstLine="360"/>
              <w:jc w:val="both"/>
              <w:rPr>
                <w:rFonts w:ascii="Times New Roman" w:hAnsi="Times New Roman" w:cs="Times New Roman"/>
                <w:sz w:val="24"/>
                <w:szCs w:val="24"/>
              </w:rPr>
            </w:pPr>
            <w:r w:rsidRPr="00480A7C">
              <w:rPr>
                <w:rFonts w:ascii="Times New Roman" w:hAnsi="Times New Roman" w:cs="Times New Roman"/>
                <w:sz w:val="24"/>
                <w:szCs w:val="24"/>
              </w:rPr>
              <w:t>Написание пост-релиза и взаимодействие со СМИ;</w:t>
            </w:r>
          </w:p>
          <w:p w:rsidR="000B7D91" w:rsidRPr="00480A7C" w:rsidRDefault="000B7D91" w:rsidP="00191494">
            <w:pPr>
              <w:numPr>
                <w:ilvl w:val="0"/>
                <w:numId w:val="10"/>
              </w:numPr>
              <w:tabs>
                <w:tab w:val="left" w:pos="83"/>
                <w:tab w:val="left" w:pos="425"/>
              </w:tabs>
              <w:suppressAutoHyphens/>
              <w:spacing w:line="276" w:lineRule="auto"/>
              <w:ind w:right="40" w:firstLine="360"/>
              <w:jc w:val="both"/>
              <w:rPr>
                <w:rFonts w:ascii="Times New Roman" w:hAnsi="Times New Roman" w:cs="Times New Roman"/>
                <w:sz w:val="24"/>
                <w:szCs w:val="24"/>
              </w:rPr>
            </w:pPr>
            <w:r w:rsidRPr="00480A7C">
              <w:rPr>
                <w:rFonts w:ascii="Times New Roman" w:hAnsi="Times New Roman" w:cs="Times New Roman"/>
                <w:sz w:val="24"/>
                <w:szCs w:val="24"/>
              </w:rPr>
              <w:t>Мониторинг СМИ и социальных сетей;</w:t>
            </w:r>
          </w:p>
          <w:p w:rsidR="000B7D91" w:rsidRPr="00480A7C" w:rsidRDefault="000B7D91" w:rsidP="00191494">
            <w:pPr>
              <w:numPr>
                <w:ilvl w:val="0"/>
                <w:numId w:val="10"/>
              </w:numPr>
              <w:tabs>
                <w:tab w:val="left" w:pos="83"/>
                <w:tab w:val="left" w:pos="425"/>
              </w:tabs>
              <w:suppressAutoHyphens/>
              <w:spacing w:line="276" w:lineRule="auto"/>
              <w:ind w:right="40" w:firstLine="360"/>
              <w:jc w:val="both"/>
              <w:rPr>
                <w:rFonts w:ascii="Times New Roman" w:hAnsi="Times New Roman" w:cs="Times New Roman"/>
                <w:sz w:val="24"/>
                <w:szCs w:val="24"/>
              </w:rPr>
            </w:pPr>
            <w:r w:rsidRPr="00480A7C">
              <w:rPr>
                <w:rFonts w:ascii="Times New Roman" w:hAnsi="Times New Roman" w:cs="Times New Roman"/>
                <w:sz w:val="24"/>
                <w:szCs w:val="24"/>
              </w:rPr>
              <w:t>Анализ полученных отзывов от горожан для корректировки и доработки проектных решений.</w:t>
            </w:r>
          </w:p>
          <w:p w:rsidR="000B7D91" w:rsidRPr="00480A7C" w:rsidRDefault="000B7D91" w:rsidP="00191494">
            <w:pPr>
              <w:tabs>
                <w:tab w:val="left" w:pos="720"/>
              </w:tabs>
              <w:suppressAutoHyphens/>
              <w:spacing w:line="276" w:lineRule="auto"/>
              <w:ind w:right="40" w:firstLine="360"/>
              <w:jc w:val="both"/>
              <w:rPr>
                <w:rFonts w:ascii="Times New Roman" w:hAnsi="Times New Roman" w:cs="Times New Roman"/>
                <w:b/>
                <w:sz w:val="24"/>
                <w:szCs w:val="24"/>
              </w:rPr>
            </w:pPr>
          </w:p>
          <w:p w:rsidR="000B7D91" w:rsidRPr="006D2F9F" w:rsidRDefault="000B7D91" w:rsidP="00191494">
            <w:pPr>
              <w:pStyle w:val="a3"/>
              <w:numPr>
                <w:ilvl w:val="0"/>
                <w:numId w:val="9"/>
              </w:numPr>
              <w:suppressAutoHyphens/>
              <w:spacing w:line="276" w:lineRule="auto"/>
              <w:ind w:left="0" w:right="-79" w:firstLine="379"/>
              <w:jc w:val="both"/>
              <w:rPr>
                <w:rFonts w:ascii="Times New Roman" w:hAnsi="Times New Roman" w:cs="Times New Roman"/>
                <w:sz w:val="24"/>
                <w:szCs w:val="24"/>
              </w:rPr>
            </w:pPr>
            <w:r w:rsidRPr="006D2F9F">
              <w:rPr>
                <w:rFonts w:ascii="Times New Roman" w:hAnsi="Times New Roman" w:cs="Times New Roman"/>
                <w:b/>
                <w:sz w:val="24"/>
                <w:szCs w:val="24"/>
              </w:rPr>
              <w:t>Подготовка комплексной программы развития</w:t>
            </w:r>
            <w:r w:rsidR="008A15E3" w:rsidRPr="006D2F9F">
              <w:rPr>
                <w:rFonts w:ascii="Times New Roman" w:hAnsi="Times New Roman" w:cs="Times New Roman"/>
                <w:b/>
                <w:sz w:val="24"/>
                <w:szCs w:val="24"/>
              </w:rPr>
              <w:t xml:space="preserve"> </w:t>
            </w:r>
            <w:r w:rsidRPr="006D2F9F">
              <w:rPr>
                <w:rFonts w:ascii="Times New Roman" w:hAnsi="Times New Roman" w:cs="Times New Roman"/>
                <w:b/>
                <w:sz w:val="24"/>
                <w:szCs w:val="24"/>
              </w:rPr>
              <w:t>городской среды</w:t>
            </w:r>
            <w:r w:rsidRPr="006D2F9F">
              <w:rPr>
                <w:rFonts w:ascii="Times New Roman" w:hAnsi="Times New Roman" w:cs="Times New Roman"/>
                <w:sz w:val="24"/>
                <w:szCs w:val="24"/>
              </w:rPr>
              <w:t xml:space="preserve"> города </w:t>
            </w:r>
            <w:r w:rsidR="008A15E3" w:rsidRPr="006D2F9F">
              <w:rPr>
                <w:rFonts w:ascii="Times New Roman" w:hAnsi="Times New Roman" w:cs="Times New Roman"/>
                <w:sz w:val="24"/>
                <w:szCs w:val="24"/>
              </w:rPr>
              <w:t>Северомор</w:t>
            </w:r>
            <w:r w:rsidRPr="006D2F9F">
              <w:rPr>
                <w:rFonts w:ascii="Times New Roman" w:hAnsi="Times New Roman" w:cs="Times New Roman"/>
                <w:sz w:val="24"/>
                <w:szCs w:val="24"/>
              </w:rPr>
              <w:t>ск в границах проекта.  Доработка концепции благоустройства согласно полученным замечаниям. Подготовка и верстка комплекта графических материалов и документов:</w:t>
            </w:r>
          </w:p>
          <w:p w:rsidR="000B7D91" w:rsidRPr="00480A7C" w:rsidRDefault="000B7D91" w:rsidP="00191494">
            <w:pPr>
              <w:numPr>
                <w:ilvl w:val="0"/>
                <w:numId w:val="11"/>
              </w:numPr>
              <w:suppressAutoHyphens/>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Альбом (дизайн - проект), включая:</w:t>
            </w:r>
          </w:p>
          <w:p w:rsidR="000B7D91" w:rsidRPr="00480A7C" w:rsidRDefault="000B7D91" w:rsidP="00191494">
            <w:pPr>
              <w:spacing w:line="276" w:lineRule="auto"/>
              <w:ind w:right="-284" w:firstLine="360"/>
              <w:jc w:val="both"/>
              <w:rPr>
                <w:rFonts w:ascii="Times New Roman" w:hAnsi="Times New Roman" w:cs="Times New Roman"/>
                <w:sz w:val="24"/>
                <w:szCs w:val="24"/>
              </w:rPr>
            </w:pPr>
            <w:r w:rsidRPr="00480A7C">
              <w:rPr>
                <w:rFonts w:ascii="Times New Roman" w:hAnsi="Times New Roman" w:cs="Times New Roman"/>
                <w:sz w:val="24"/>
                <w:szCs w:val="24"/>
              </w:rPr>
              <w:t>А) Схемы и иные материалы, дающие и представление о территории муниципального образования;</w:t>
            </w:r>
          </w:p>
          <w:p w:rsidR="000B7D91" w:rsidRPr="00480A7C" w:rsidRDefault="000B7D91" w:rsidP="00191494">
            <w:pPr>
              <w:spacing w:line="276" w:lineRule="auto"/>
              <w:ind w:right="-284" w:firstLine="360"/>
              <w:jc w:val="both"/>
              <w:rPr>
                <w:rFonts w:ascii="Times New Roman" w:hAnsi="Times New Roman" w:cs="Times New Roman"/>
                <w:sz w:val="24"/>
                <w:szCs w:val="24"/>
              </w:rPr>
            </w:pPr>
            <w:r w:rsidRPr="00480A7C">
              <w:rPr>
                <w:rFonts w:ascii="Times New Roman" w:hAnsi="Times New Roman" w:cs="Times New Roman"/>
                <w:sz w:val="24"/>
                <w:szCs w:val="24"/>
              </w:rPr>
              <w:t>Б).  Архитектурно-планировочную концепцию проекта.</w:t>
            </w:r>
          </w:p>
          <w:p w:rsidR="000B7D91" w:rsidRPr="00480A7C" w:rsidRDefault="000B7D91" w:rsidP="00191494">
            <w:pPr>
              <w:numPr>
                <w:ilvl w:val="0"/>
                <w:numId w:val="12"/>
              </w:numPr>
              <w:spacing w:line="276" w:lineRule="auto"/>
              <w:ind w:right="-284" w:firstLine="360"/>
              <w:jc w:val="both"/>
              <w:rPr>
                <w:rFonts w:ascii="Times New Roman" w:hAnsi="Times New Roman" w:cs="Times New Roman"/>
                <w:sz w:val="24"/>
                <w:szCs w:val="24"/>
              </w:rPr>
            </w:pPr>
            <w:r w:rsidRPr="00480A7C">
              <w:rPr>
                <w:rFonts w:ascii="Times New Roman" w:hAnsi="Times New Roman" w:cs="Times New Roman"/>
                <w:sz w:val="24"/>
                <w:szCs w:val="24"/>
              </w:rPr>
              <w:t>Планшет;</w:t>
            </w:r>
          </w:p>
          <w:p w:rsidR="000B7D91" w:rsidRPr="00480A7C" w:rsidRDefault="000B7D91" w:rsidP="00191494">
            <w:pPr>
              <w:numPr>
                <w:ilvl w:val="0"/>
                <w:numId w:val="12"/>
              </w:numPr>
              <w:suppressAutoHyphens/>
              <w:spacing w:line="276" w:lineRule="auto"/>
              <w:ind w:right="-284" w:firstLine="360"/>
              <w:jc w:val="both"/>
              <w:rPr>
                <w:rFonts w:ascii="Times New Roman" w:hAnsi="Times New Roman" w:cs="Times New Roman"/>
                <w:sz w:val="24"/>
                <w:szCs w:val="24"/>
              </w:rPr>
            </w:pPr>
            <w:r w:rsidRPr="00480A7C">
              <w:rPr>
                <w:rFonts w:ascii="Times New Roman" w:hAnsi="Times New Roman" w:cs="Times New Roman"/>
                <w:sz w:val="24"/>
                <w:szCs w:val="24"/>
              </w:rPr>
              <w:t>Подборка всех основных изображений проекта.</w:t>
            </w:r>
          </w:p>
          <w:p w:rsidR="000B7D91" w:rsidRPr="00480A7C" w:rsidRDefault="000B7D91" w:rsidP="00191494">
            <w:pPr>
              <w:suppressAutoHyphens/>
              <w:spacing w:line="276" w:lineRule="auto"/>
              <w:ind w:right="198" w:firstLine="360"/>
              <w:jc w:val="both"/>
              <w:rPr>
                <w:rFonts w:ascii="Times New Roman" w:hAnsi="Times New Roman" w:cs="Times New Roman"/>
                <w:sz w:val="24"/>
                <w:szCs w:val="24"/>
              </w:rPr>
            </w:pPr>
            <w:r w:rsidRPr="00480A7C">
              <w:rPr>
                <w:rFonts w:ascii="Times New Roman" w:hAnsi="Times New Roman" w:cs="Times New Roman"/>
                <w:sz w:val="24"/>
                <w:szCs w:val="24"/>
              </w:rPr>
              <w:t xml:space="preserve">Перед разработкой материалов утвердить у Заказчика содержание и состав </w:t>
            </w:r>
            <w:r>
              <w:rPr>
                <w:rFonts w:ascii="Times New Roman" w:hAnsi="Times New Roman" w:cs="Times New Roman"/>
                <w:sz w:val="24"/>
                <w:szCs w:val="24"/>
              </w:rPr>
              <w:t>выполненных работ.</w:t>
            </w:r>
          </w:p>
          <w:p w:rsidR="000B7D91" w:rsidRPr="00480A7C" w:rsidRDefault="000B7D91" w:rsidP="00191494">
            <w:pPr>
              <w:suppressAutoHyphens/>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 xml:space="preserve">Согласовать с Заказчиком содержание и концепцию программы, которая должна быть уникальной и не должна ассоциироваться или иметь схожие элементы с уже существующими программами. </w:t>
            </w:r>
            <w:r>
              <w:rPr>
                <w:rFonts w:ascii="Times New Roman" w:hAnsi="Times New Roman" w:cs="Times New Roman"/>
                <w:sz w:val="24"/>
                <w:szCs w:val="24"/>
              </w:rPr>
              <w:t>Подрядчик</w:t>
            </w:r>
            <w:r w:rsidRPr="00480A7C">
              <w:rPr>
                <w:rFonts w:ascii="Times New Roman" w:hAnsi="Times New Roman" w:cs="Times New Roman"/>
                <w:sz w:val="24"/>
                <w:szCs w:val="24"/>
              </w:rPr>
              <w:t xml:space="preserve"> должен представлять Заказчику все рабочие материалы для предварительного согласования. Доработку материалов при необходимости </w:t>
            </w:r>
            <w:r>
              <w:rPr>
                <w:rFonts w:ascii="Times New Roman" w:hAnsi="Times New Roman" w:cs="Times New Roman"/>
                <w:sz w:val="24"/>
                <w:szCs w:val="24"/>
              </w:rPr>
              <w:t>Подрядчик</w:t>
            </w:r>
            <w:r w:rsidRPr="00480A7C">
              <w:rPr>
                <w:rFonts w:ascii="Times New Roman" w:hAnsi="Times New Roman" w:cs="Times New Roman"/>
                <w:sz w:val="24"/>
                <w:szCs w:val="24"/>
              </w:rPr>
              <w:t xml:space="preserve"> должен осуществлять в максимально короткие сроки, которые будут способствовать </w:t>
            </w:r>
            <w:r>
              <w:rPr>
                <w:rFonts w:ascii="Times New Roman" w:hAnsi="Times New Roman" w:cs="Times New Roman"/>
                <w:sz w:val="24"/>
                <w:szCs w:val="24"/>
              </w:rPr>
              <w:t>качественному и своевременному выполнения работ.</w:t>
            </w:r>
          </w:p>
          <w:p w:rsidR="000B7D91" w:rsidRPr="00480A7C" w:rsidRDefault="000B7D91" w:rsidP="00191494">
            <w:pPr>
              <w:suppressAutoHyphens/>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 xml:space="preserve">При выполнении архитектурно-планировочной концепции не допускаются некомплектность, противоречие между отдельными чертежами, текстовыми материалами в составе концепции, противоречие концепции и исходно-разрешительной документации, а также обязателен учет рекомендаций </w:t>
            </w:r>
            <w:r w:rsidRPr="009B7C30">
              <w:rPr>
                <w:rFonts w:ascii="Times New Roman" w:hAnsi="Times New Roman" w:cs="Times New Roman"/>
                <w:sz w:val="24"/>
                <w:szCs w:val="24"/>
              </w:rPr>
              <w:t>межв</w:t>
            </w:r>
            <w:r w:rsidRPr="00480A7C">
              <w:rPr>
                <w:rFonts w:ascii="Times New Roman" w:hAnsi="Times New Roman" w:cs="Times New Roman"/>
                <w:sz w:val="24"/>
                <w:szCs w:val="24"/>
              </w:rPr>
              <w:t>едомственной комиссии Мурманской области по обеспечению реализации федерального проекта «Формирование комфортной городской среды» Министерства градостроительства и благоустройства Мурманской области</w:t>
            </w:r>
          </w:p>
          <w:p w:rsidR="000B7D91" w:rsidRPr="00480A7C" w:rsidRDefault="000B7D91" w:rsidP="00191494">
            <w:pPr>
              <w:suppressAutoHyphens/>
              <w:spacing w:line="276" w:lineRule="auto"/>
              <w:ind w:right="-284" w:firstLine="360"/>
              <w:jc w:val="both"/>
              <w:rPr>
                <w:rFonts w:ascii="Times New Roman" w:hAnsi="Times New Roman" w:cs="Times New Roman"/>
                <w:b/>
                <w:sz w:val="24"/>
                <w:szCs w:val="24"/>
              </w:rPr>
            </w:pPr>
          </w:p>
          <w:p w:rsidR="000B7D91" w:rsidRPr="00480A7C" w:rsidRDefault="000B7D91" w:rsidP="00191494">
            <w:pPr>
              <w:suppressAutoHyphens/>
              <w:spacing w:line="276" w:lineRule="auto"/>
              <w:ind w:firstLine="360"/>
              <w:jc w:val="both"/>
              <w:rPr>
                <w:rFonts w:ascii="Times New Roman" w:hAnsi="Times New Roman" w:cs="Times New Roman"/>
                <w:sz w:val="24"/>
                <w:szCs w:val="24"/>
              </w:rPr>
            </w:pPr>
            <w:r w:rsidRPr="00480A7C">
              <w:rPr>
                <w:rFonts w:ascii="Times New Roman" w:hAnsi="Times New Roman" w:cs="Times New Roman"/>
                <w:b/>
                <w:sz w:val="24"/>
                <w:szCs w:val="24"/>
              </w:rPr>
              <w:t>5.</w:t>
            </w:r>
            <w:r w:rsidR="008A15E3">
              <w:rPr>
                <w:rFonts w:ascii="Times New Roman" w:hAnsi="Times New Roman" w:cs="Times New Roman"/>
                <w:b/>
                <w:sz w:val="24"/>
                <w:szCs w:val="24"/>
              </w:rPr>
              <w:t xml:space="preserve"> </w:t>
            </w:r>
            <w:r w:rsidRPr="00480A7C">
              <w:rPr>
                <w:rFonts w:ascii="Times New Roman" w:hAnsi="Times New Roman" w:cs="Times New Roman"/>
                <w:b/>
                <w:sz w:val="24"/>
                <w:szCs w:val="24"/>
              </w:rPr>
              <w:t>Разработка комплексного проекта развития территории. Альбом</w:t>
            </w:r>
            <w:r w:rsidRPr="00480A7C">
              <w:rPr>
                <w:rFonts w:ascii="Times New Roman" w:hAnsi="Times New Roman" w:cs="Times New Roman"/>
                <w:sz w:val="24"/>
                <w:szCs w:val="24"/>
              </w:rPr>
              <w:t xml:space="preserve"> с основными схемами и графическими материалами, содержащий, в том числе пояснительную записку, в которой указывается площадь объекта, создаваемого в рамках проекта, и комплекс мероприятий, связанных с реализацией проекта формата А3 горизонтальной ориентации в виде PDF</w:t>
            </w:r>
            <w:r w:rsidR="008A15E3">
              <w:rPr>
                <w:rFonts w:ascii="Times New Roman" w:hAnsi="Times New Roman" w:cs="Times New Roman"/>
                <w:sz w:val="24"/>
                <w:szCs w:val="24"/>
              </w:rPr>
              <w:t xml:space="preserve"> </w:t>
            </w:r>
            <w:r w:rsidRPr="00480A7C">
              <w:rPr>
                <w:rFonts w:ascii="Times New Roman" w:hAnsi="Times New Roman" w:cs="Times New Roman"/>
                <w:sz w:val="24"/>
                <w:szCs w:val="24"/>
              </w:rPr>
              <w:t>- файла. Альбом должен содержать в себе следующие материалы:</w:t>
            </w:r>
          </w:p>
          <w:p w:rsidR="000B7D91" w:rsidRPr="00480A7C" w:rsidRDefault="000B7D91" w:rsidP="00191494">
            <w:pPr>
              <w:pStyle w:val="a3"/>
              <w:numPr>
                <w:ilvl w:val="0"/>
                <w:numId w:val="13"/>
              </w:numPr>
              <w:spacing w:line="276" w:lineRule="auto"/>
              <w:ind w:left="0" w:firstLine="360"/>
              <w:contextualSpacing w:val="0"/>
              <w:jc w:val="both"/>
              <w:rPr>
                <w:rFonts w:ascii="Times New Roman" w:hAnsi="Times New Roman" w:cs="Times New Roman"/>
                <w:b/>
                <w:sz w:val="24"/>
                <w:szCs w:val="24"/>
              </w:rPr>
            </w:pPr>
            <w:r w:rsidRPr="00480A7C">
              <w:rPr>
                <w:rFonts w:ascii="Times New Roman" w:hAnsi="Times New Roman" w:cs="Times New Roman"/>
                <w:b/>
                <w:sz w:val="24"/>
                <w:szCs w:val="24"/>
              </w:rPr>
              <w:t>Оглавление (Обязательно)</w:t>
            </w:r>
          </w:p>
          <w:p w:rsidR="000B7D91" w:rsidRPr="00480A7C" w:rsidRDefault="000B7D91" w:rsidP="00191494">
            <w:pPr>
              <w:suppressAutoHyphens/>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Слева – состав альбома (схемы, изображения, тексты или таблицы), пронумерованный в последовательности согласно форме заявки.</w:t>
            </w:r>
          </w:p>
          <w:p w:rsidR="000B7D91" w:rsidRPr="00480A7C" w:rsidRDefault="000B7D91" w:rsidP="00191494">
            <w:pPr>
              <w:suppressAutoHyphens/>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Справа – номера страниц, на которых находятся соответствующие схемы, изображения, тексты или таблицы</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1.1 Обоснование выбора места и востребованности проекта (Обязательно).</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Содержание и полнота сведений остаются на усмотрение Заказчика.</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1.2. Ситуационный план территории населенного пункта, благоустраиваемой в рамках проекта;</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1.3 Карта-схема значения территории в системе общественных пространств населенного пункта или части населенного пункта (округа, района);</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1.4 Предполагаемые этапы развития системы общественных пространств (при наличии);</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1.5 Схемы выявленных проблем территории (социальные, инфраструктурные, экономические, сохранение исторического наследия и т.д.);</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 xml:space="preserve">1.6 Историческая справка и ретроспективный анализ территории, исторические иллюстративные, картографические и фотографические материалы, отражающие развитие участка проектирования (обязательно для проектов, реализуемых в зоне исторической градостроительной среды). </w:t>
            </w:r>
            <w:proofErr w:type="spellStart"/>
            <w:r w:rsidRPr="00480A7C">
              <w:rPr>
                <w:rFonts w:ascii="Times New Roman" w:hAnsi="Times New Roman" w:cs="Times New Roman"/>
                <w:sz w:val="24"/>
                <w:szCs w:val="24"/>
              </w:rPr>
              <w:t>Cхема</w:t>
            </w:r>
            <w:proofErr w:type="spellEnd"/>
            <w:r w:rsidRPr="00480A7C">
              <w:rPr>
                <w:rFonts w:ascii="Times New Roman" w:hAnsi="Times New Roman" w:cs="Times New Roman"/>
                <w:sz w:val="24"/>
                <w:szCs w:val="24"/>
              </w:rPr>
              <w:t xml:space="preserve"> и информация в соответствии с историческим статусом населенного пункта, историческая справка, включенная в краткую характеристику населенного пункта. Схема описывает основные этапы эволюции поселения, благодаря чему определяется вектор будущего экстенсивного или интенсивного развития города. Обозначаются проблемные, с точки зрения этого развития, места. Определяются территории, сменившие историческую функцию, пришедшие в упадок, или, напротив, резко набирающие темп развития. Объясняются причины существующего положения.</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1.7 Карта-схема объектов, имеющих важное культурное значение или обладающих нераскрытым культурным потенциалом, а также объектов, обладающих архитектурно-пространственной, мемориальной или общественной ценностью, элементов нематериального культурного наследия (в границах территории, на которой реализуется проект или находящихся в зоне пешеходной доступности);</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1.8 Карта-схема расположения предприятий малого и среднего бизнеса, а также объектов социальной инфраструктуры;</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1.9 Схема, отражающая существующие зоны активности городских сообществ с указанием сценариев использования территории, в том числе с указанием сезонных особенностей.</w:t>
            </w:r>
          </w:p>
          <w:p w:rsidR="000B7D91" w:rsidRPr="00480A7C" w:rsidRDefault="000B7D91" w:rsidP="00191494">
            <w:pPr>
              <w:pStyle w:val="a3"/>
              <w:numPr>
                <w:ilvl w:val="0"/>
                <w:numId w:val="13"/>
              </w:numPr>
              <w:spacing w:line="276" w:lineRule="auto"/>
              <w:ind w:left="0" w:firstLine="360"/>
              <w:contextualSpacing w:val="0"/>
              <w:jc w:val="both"/>
              <w:rPr>
                <w:rFonts w:ascii="Times New Roman" w:eastAsia="Arial" w:hAnsi="Times New Roman" w:cs="Times New Roman"/>
                <w:b/>
                <w:sz w:val="24"/>
                <w:szCs w:val="24"/>
              </w:rPr>
            </w:pPr>
            <w:r w:rsidRPr="00480A7C">
              <w:rPr>
                <w:rFonts w:ascii="Times New Roman" w:hAnsi="Times New Roman" w:cs="Times New Roman"/>
                <w:b/>
                <w:sz w:val="24"/>
                <w:szCs w:val="24"/>
              </w:rPr>
              <w:t>Существующее положение (Обязательно)</w:t>
            </w:r>
          </w:p>
          <w:p w:rsidR="000B7D91" w:rsidRPr="00480A7C" w:rsidRDefault="000B7D91" w:rsidP="00191494">
            <w:pPr>
              <w:spacing w:line="276" w:lineRule="auto"/>
              <w:ind w:firstLine="360"/>
              <w:jc w:val="both"/>
              <w:rPr>
                <w:rFonts w:ascii="Times New Roman" w:eastAsia="Arial" w:hAnsi="Times New Roman" w:cs="Times New Roman"/>
                <w:sz w:val="24"/>
                <w:szCs w:val="24"/>
              </w:rPr>
            </w:pPr>
            <w:r w:rsidRPr="00480A7C">
              <w:rPr>
                <w:rFonts w:ascii="Times New Roman" w:hAnsi="Times New Roman" w:cs="Times New Roman"/>
                <w:sz w:val="24"/>
                <w:szCs w:val="24"/>
              </w:rPr>
              <w:t xml:space="preserve">Содержание и полнота сведений остаются на усмотрение Заказчика. </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2.1. Существующее (не ПЗЗ) функциональное зонирование территории (в радиусе 10 минут пешеходной доступности).</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 xml:space="preserve">2.2. Ландшафтно-визуальный анализ территории с указанием зон охраняемого ландшафта и особо охраняемых природных территорий в радиусе 10 минут пешеходной доступности (при наличии), фиксация проблем, экологическое состояние города (в радиусе до 1 км). </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(На схеме обозначаются элементы природного ландшафта (гидрографическая сеть, ценные, формирующие идентичность ландшафты), абсолютные отметки рельефа, условия восприятия территории (основные точки восприятия, визуально-пространственные взаимосвязи градостроительных доминант). Схемы планов территории и дополнительные графические материалы, рисунки, фотографии, необходимые для выявления экологического каркаса, а также загрязнённые территории, требующие рекомендации и включения в природный комплекс. Аналогичная информация по результатам рабочего анализа. Информация может быть подана как отдельная схема или размещена на Ситуационном плане).</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 xml:space="preserve">2.3. </w:t>
            </w:r>
            <w:r w:rsidRPr="00480A7C">
              <w:rPr>
                <w:rFonts w:ascii="Times New Roman" w:hAnsi="Times New Roman" w:cs="Times New Roman"/>
                <w:sz w:val="24"/>
                <w:szCs w:val="24"/>
                <w:lang w:val="en-US"/>
              </w:rPr>
              <w:t>SWOT</w:t>
            </w:r>
            <w:r w:rsidRPr="00480A7C">
              <w:rPr>
                <w:rFonts w:ascii="Times New Roman" w:hAnsi="Times New Roman" w:cs="Times New Roman"/>
                <w:sz w:val="24"/>
                <w:szCs w:val="24"/>
              </w:rPr>
              <w:t>-анализ;</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2.4. Карта-схема транспортной, пешеходной и велосипедной организации территории, в том числе наличие парковок (на территории, благоустраиваемой в рамках проекта, и прилегающей территории);</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2.5. Схема, отражающая состояние инженерной инфраструктуры, в том числе с указанием процента износа инфраструктуры на территории, благоустраиваемой в рамках проекта, и прилегающей территории;</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2.6 Схема и описание состояния зелёных насаждений, зоны охраны (при наличии);</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2.7. Схема, отображающая расположение наиболее характерных для сложившейся архитектурно-пространственной среды объектов (с точки зрения габаритов и формы пятна застройки, высотных характеристик, архитектурной стилистики) на территории, благоустраиваемой в рамках проекта и прилегающей территории;</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2.8. Схема границ зон охраны, режимов использования земель и требований к градостроительным регламентам или защитных зон объектов культурного наследия, границ территории и предмета охраны исторического поселения (обязательно для проектов, реализуемых в зоне исторической застройки);</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 xml:space="preserve">2.9. Карта-схема объектов, имеющих важное культурное значение или обладающих нераскрытым культурным потенциалом, а также объектов, обладающих архитектурно-пространственной, мемориальной или общественной ценностью, элементов нематериального культурного наследия (в границах территории, на которой реализуется проект или находящихся в зоне пешеходной доступности). </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На схеме отображаются объекты, не являющиеся предметами охраны, но имеющие непреложную ценность для города как идентификационные маркеры, а также в качестве важных функциональных единиц. Такими объектами могут выступать здания, потерявшие первоначальную функцию сооружения, видовые точки, графические символы, иные места и объекты, являющиеся частью культурного кода города, частью его легенд. Данный материал иллюстрирует авторский взгляд на город, носит частично субъективный характер, но необходим для выявления новых культурных драйверов, способных дать импульс гармоничному развитию городской среды. Информация может быть подана как отдельная схема или размещена на Схеме современного использования территории или Ситуационном плане применительно к территории, включающей площадку (площадки) для разработки и реализации проекта и прилегающую территорию).</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 xml:space="preserve">2.9. Схема, отображающая численность населения, проживающего в пешеходной доступности от территории, благоустраиваемой в рамках проекта; </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 xml:space="preserve">2.10. Схема-диаграмма, отражающая степень активности городских сообществ (в радиусе до 1 км). </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(Степень развитости городских сообществ и их разнообразие, иллюстрируют социальную, культурную и экономическую развитость города. На данной схеме отображается плотность таких сообществ, образованных по территориальному, культурному, социальному, экономическому или любому феноменальному признаку. Схема отображает вывод о развитости городской среды по параметру активности, заинтересованности горожан. Информация может быть подана на отдельной схеме или размещена на Ситуационном плане.)</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 xml:space="preserve">2.11. Современная </w:t>
            </w:r>
            <w:proofErr w:type="spellStart"/>
            <w:r w:rsidRPr="00480A7C">
              <w:rPr>
                <w:rFonts w:ascii="Times New Roman" w:hAnsi="Times New Roman" w:cs="Times New Roman"/>
                <w:sz w:val="24"/>
                <w:szCs w:val="24"/>
              </w:rPr>
              <w:t>фотофиксация</w:t>
            </w:r>
            <w:proofErr w:type="spellEnd"/>
            <w:r w:rsidRPr="00480A7C">
              <w:rPr>
                <w:rFonts w:ascii="Times New Roman" w:hAnsi="Times New Roman" w:cs="Times New Roman"/>
                <w:sz w:val="24"/>
                <w:szCs w:val="24"/>
              </w:rPr>
              <w:t xml:space="preserve"> участка проектирования с комментариями о проблемах: перспективы улиц, панорамы с существующих и потенциальных городских видовых площадок (в том числе с высоких точек: колоколен, башен, общественных зданий и т.п.), съемки с </w:t>
            </w:r>
            <w:proofErr w:type="spellStart"/>
            <w:r w:rsidRPr="00480A7C">
              <w:rPr>
                <w:rFonts w:ascii="Times New Roman" w:hAnsi="Times New Roman" w:cs="Times New Roman"/>
                <w:sz w:val="24"/>
                <w:szCs w:val="24"/>
              </w:rPr>
              <w:t>квадрокоптера</w:t>
            </w:r>
            <w:proofErr w:type="spellEnd"/>
            <w:r w:rsidRPr="00480A7C">
              <w:rPr>
                <w:rFonts w:ascii="Times New Roman" w:hAnsi="Times New Roman" w:cs="Times New Roman"/>
                <w:sz w:val="24"/>
                <w:szCs w:val="24"/>
              </w:rPr>
              <w:t>;</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2.12. Карта-схема расположения предприятий малого и среднего бизнеса (в радиусе до 1 км).</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(Информация необходима для оценки качества среды с точки зрения городского потребителя. На схеме желательно указать места и градостроительные причины, препятствующие развитию того или иного бизнеса, показать принципиальные пути решения проблем, вектор развития территории в данном контексте. Информация может быть подана как отдельная схема или размещена на Ситуационном плане применительно к территории, включающей площадку (площадки) для разработки и реализации проекта и прилегающей территории. На нее необходимо нанести объекты торговли и сервиса).</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 xml:space="preserve">2.13. Карта-схема регулирования застройки, схема высотности (в границах проектируемой территории). </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(Фрагмент карты градостроительного зонирования территории. Информация может быть подана на отдельной схеме или размещена на Ситуационном плане).</w:t>
            </w:r>
          </w:p>
          <w:p w:rsidR="000B7D91" w:rsidRPr="00480A7C" w:rsidRDefault="000B7D91" w:rsidP="00191494">
            <w:pPr>
              <w:pStyle w:val="a3"/>
              <w:numPr>
                <w:ilvl w:val="0"/>
                <w:numId w:val="13"/>
              </w:numPr>
              <w:spacing w:line="276" w:lineRule="auto"/>
              <w:ind w:left="0" w:firstLine="360"/>
              <w:contextualSpacing w:val="0"/>
              <w:jc w:val="both"/>
              <w:rPr>
                <w:rFonts w:ascii="Times New Roman" w:hAnsi="Times New Roman" w:cs="Times New Roman"/>
                <w:b/>
                <w:sz w:val="24"/>
                <w:szCs w:val="24"/>
              </w:rPr>
            </w:pPr>
            <w:r w:rsidRPr="00480A7C">
              <w:rPr>
                <w:rFonts w:ascii="Times New Roman" w:hAnsi="Times New Roman" w:cs="Times New Roman"/>
                <w:b/>
                <w:sz w:val="24"/>
                <w:szCs w:val="24"/>
              </w:rPr>
              <w:t>Архитектурные решения (Обязательно)</w:t>
            </w:r>
          </w:p>
          <w:p w:rsidR="000B7D91" w:rsidRPr="00480A7C" w:rsidRDefault="000B7D91" w:rsidP="00191494">
            <w:pPr>
              <w:spacing w:line="276" w:lineRule="auto"/>
              <w:ind w:firstLine="360"/>
              <w:jc w:val="both"/>
              <w:rPr>
                <w:rFonts w:ascii="Times New Roman" w:eastAsia="Arial" w:hAnsi="Times New Roman" w:cs="Times New Roman"/>
                <w:sz w:val="24"/>
                <w:szCs w:val="24"/>
              </w:rPr>
            </w:pPr>
            <w:r w:rsidRPr="00480A7C">
              <w:rPr>
                <w:rFonts w:ascii="Times New Roman" w:hAnsi="Times New Roman" w:cs="Times New Roman"/>
                <w:sz w:val="24"/>
                <w:szCs w:val="24"/>
              </w:rPr>
              <w:t xml:space="preserve">Содержание и полнота сведений остаются на усмотрение Заказчика. </w:t>
            </w:r>
          </w:p>
          <w:p w:rsidR="000B7D91" w:rsidRPr="00480A7C" w:rsidRDefault="000B7D91" w:rsidP="00191494">
            <w:pPr>
              <w:spacing w:line="276" w:lineRule="auto"/>
              <w:ind w:firstLine="360"/>
              <w:jc w:val="both"/>
              <w:rPr>
                <w:rFonts w:ascii="Times New Roman" w:eastAsia="Arial" w:hAnsi="Times New Roman" w:cs="Times New Roman"/>
                <w:sz w:val="24"/>
                <w:szCs w:val="24"/>
              </w:rPr>
            </w:pPr>
            <w:r w:rsidRPr="00480A7C">
              <w:rPr>
                <w:rFonts w:ascii="Times New Roman" w:hAnsi="Times New Roman" w:cs="Times New Roman"/>
                <w:sz w:val="24"/>
                <w:szCs w:val="24"/>
              </w:rPr>
              <w:t>3.1. Описание проектных решений в формате текста или графических изображений, иллюстрирующих архитектурную и градостроительную концепцию проекта;</w:t>
            </w:r>
          </w:p>
          <w:p w:rsidR="000B7D91" w:rsidRPr="00480A7C" w:rsidRDefault="000B7D91" w:rsidP="00191494">
            <w:pPr>
              <w:spacing w:line="276" w:lineRule="auto"/>
              <w:ind w:firstLine="360"/>
              <w:jc w:val="both"/>
              <w:rPr>
                <w:rFonts w:ascii="Times New Roman" w:eastAsia="Arial" w:hAnsi="Times New Roman" w:cs="Times New Roman"/>
                <w:sz w:val="24"/>
                <w:szCs w:val="24"/>
              </w:rPr>
            </w:pPr>
            <w:r w:rsidRPr="00480A7C">
              <w:rPr>
                <w:rFonts w:ascii="Times New Roman" w:hAnsi="Times New Roman" w:cs="Times New Roman"/>
                <w:sz w:val="24"/>
                <w:szCs w:val="24"/>
              </w:rPr>
              <w:t>3.2. Схема функционально-планировочной организации территории проектирования (генплан) в масштабе 1:500 или 1:1000;</w:t>
            </w:r>
          </w:p>
          <w:p w:rsidR="000B7D91" w:rsidRPr="00480A7C" w:rsidRDefault="000B7D91" w:rsidP="00191494">
            <w:pPr>
              <w:spacing w:line="276" w:lineRule="auto"/>
              <w:ind w:firstLine="360"/>
              <w:jc w:val="both"/>
              <w:rPr>
                <w:rFonts w:ascii="Times New Roman" w:eastAsia="Arial" w:hAnsi="Times New Roman" w:cs="Times New Roman"/>
                <w:sz w:val="24"/>
                <w:szCs w:val="24"/>
              </w:rPr>
            </w:pPr>
            <w:r w:rsidRPr="00480A7C">
              <w:rPr>
                <w:rFonts w:ascii="Times New Roman" w:hAnsi="Times New Roman" w:cs="Times New Roman"/>
                <w:sz w:val="24"/>
                <w:szCs w:val="24"/>
              </w:rPr>
              <w:t>3.3. Схема проектного функционального зонирования территории по видам использования и социальной и коммерческой активности;</w:t>
            </w:r>
          </w:p>
          <w:p w:rsidR="000B7D91" w:rsidRPr="00480A7C" w:rsidRDefault="000B7D91" w:rsidP="00191494">
            <w:pPr>
              <w:spacing w:line="276" w:lineRule="auto"/>
              <w:ind w:firstLine="360"/>
              <w:jc w:val="both"/>
              <w:rPr>
                <w:rFonts w:ascii="Times New Roman" w:eastAsia="Arial" w:hAnsi="Times New Roman" w:cs="Times New Roman"/>
                <w:sz w:val="24"/>
                <w:szCs w:val="24"/>
              </w:rPr>
            </w:pPr>
            <w:r w:rsidRPr="00480A7C">
              <w:rPr>
                <w:rFonts w:ascii="Times New Roman" w:hAnsi="Times New Roman" w:cs="Times New Roman"/>
                <w:sz w:val="24"/>
                <w:szCs w:val="24"/>
              </w:rPr>
              <w:t>3.4. Схемы и изображения, иллюстрирующие предложения по благоустройству территории, архитектурные решения, расположение малых архитектурных форм, павильонов, иного оборудования (спецификация);</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3.5. Схема покрытий, с указанием типов покрытий, предусмотренных проектом; типовые схемы раскладки мощения (с подбором конкретных материалов);</w:t>
            </w:r>
          </w:p>
          <w:p w:rsidR="000B7D91" w:rsidRPr="00480A7C" w:rsidRDefault="000B7D91" w:rsidP="00191494">
            <w:pPr>
              <w:spacing w:line="276" w:lineRule="auto"/>
              <w:ind w:firstLine="360"/>
              <w:jc w:val="both"/>
              <w:rPr>
                <w:rFonts w:ascii="Times New Roman" w:eastAsia="Arial" w:hAnsi="Times New Roman" w:cs="Times New Roman"/>
                <w:sz w:val="24"/>
                <w:szCs w:val="24"/>
              </w:rPr>
            </w:pPr>
            <w:r w:rsidRPr="00480A7C">
              <w:rPr>
                <w:rFonts w:ascii="Times New Roman" w:hAnsi="Times New Roman" w:cs="Times New Roman"/>
                <w:sz w:val="24"/>
                <w:szCs w:val="24"/>
              </w:rPr>
              <w:t>3.6. Схема организации озеленения, принципиальные решения по организации ландшафта</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3.7. Схема решений по освещению территории, благоустраиваемой в рамках проекта;</w:t>
            </w:r>
          </w:p>
          <w:p w:rsidR="000B7D91" w:rsidRPr="00480A7C" w:rsidRDefault="000B7D91" w:rsidP="00191494">
            <w:pPr>
              <w:spacing w:line="276" w:lineRule="auto"/>
              <w:ind w:firstLine="360"/>
              <w:jc w:val="both"/>
              <w:rPr>
                <w:rFonts w:ascii="Times New Roman" w:eastAsia="Arial" w:hAnsi="Times New Roman" w:cs="Times New Roman"/>
                <w:sz w:val="24"/>
                <w:szCs w:val="24"/>
              </w:rPr>
            </w:pPr>
            <w:r w:rsidRPr="00480A7C">
              <w:rPr>
                <w:rFonts w:ascii="Times New Roman" w:eastAsia="Arial" w:hAnsi="Times New Roman" w:cs="Times New Roman"/>
                <w:sz w:val="24"/>
                <w:szCs w:val="24"/>
              </w:rPr>
              <w:t>3.8. Внешний вид применяемых МАФ и элементов благоустройства;</w:t>
            </w:r>
          </w:p>
          <w:p w:rsidR="000B7D91" w:rsidRPr="00480A7C" w:rsidRDefault="000B7D91" w:rsidP="00191494">
            <w:pPr>
              <w:spacing w:line="276" w:lineRule="auto"/>
              <w:ind w:firstLine="360"/>
              <w:jc w:val="both"/>
              <w:rPr>
                <w:rFonts w:ascii="Times New Roman" w:eastAsia="Arial" w:hAnsi="Times New Roman" w:cs="Times New Roman"/>
                <w:sz w:val="24"/>
                <w:szCs w:val="24"/>
              </w:rPr>
            </w:pPr>
            <w:r w:rsidRPr="00480A7C">
              <w:rPr>
                <w:rFonts w:ascii="Times New Roman" w:hAnsi="Times New Roman" w:cs="Times New Roman"/>
                <w:sz w:val="24"/>
                <w:szCs w:val="24"/>
              </w:rPr>
              <w:t>3.9. Карта-схема проектной транспортной, пешеходной и велосипедной организации территории, в том числе организация парковок (на территории, благоустраиваемой в рамках проекта, и прилегающей территории, а также в контексте города) в случае наличия изменений;</w:t>
            </w:r>
          </w:p>
          <w:p w:rsidR="000B7D91" w:rsidRPr="00480A7C" w:rsidRDefault="000B7D91" w:rsidP="00191494">
            <w:pPr>
              <w:spacing w:line="276" w:lineRule="auto"/>
              <w:ind w:firstLine="360"/>
              <w:jc w:val="both"/>
              <w:rPr>
                <w:rFonts w:ascii="Times New Roman" w:eastAsia="Arial" w:hAnsi="Times New Roman" w:cs="Times New Roman"/>
                <w:sz w:val="24"/>
                <w:szCs w:val="24"/>
              </w:rPr>
            </w:pPr>
            <w:r w:rsidRPr="00480A7C">
              <w:rPr>
                <w:rFonts w:ascii="Times New Roman" w:hAnsi="Times New Roman" w:cs="Times New Roman"/>
                <w:sz w:val="24"/>
                <w:szCs w:val="24"/>
              </w:rPr>
              <w:t>3.10. Схема сценариев использования территории (в рабочие дни, выходные, праздники) с учетом климатических особенностей и сезонных факторов;</w:t>
            </w:r>
          </w:p>
          <w:p w:rsidR="000B7D91" w:rsidRPr="00480A7C" w:rsidRDefault="000B7D91" w:rsidP="00191494">
            <w:pPr>
              <w:spacing w:line="276" w:lineRule="auto"/>
              <w:ind w:firstLine="360"/>
              <w:jc w:val="both"/>
              <w:rPr>
                <w:rFonts w:ascii="Times New Roman" w:eastAsia="Arial" w:hAnsi="Times New Roman" w:cs="Times New Roman"/>
                <w:sz w:val="24"/>
                <w:szCs w:val="24"/>
              </w:rPr>
            </w:pPr>
            <w:r w:rsidRPr="00480A7C">
              <w:rPr>
                <w:rFonts w:ascii="Times New Roman" w:hAnsi="Times New Roman" w:cs="Times New Roman"/>
                <w:sz w:val="24"/>
                <w:szCs w:val="24"/>
              </w:rPr>
              <w:t>3.11. Схема, отражающая проектные зоны активности, создаваемые для различных городских сообществ, с указанием сценариев использования территории (в рабочие дни, выходные, праздники) с учетом климатических особенностей и сезонных факторов;</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3.12. Схемы и изображения, иллюстрирующие прогнозируемое развитие сферы услуг и предпринимательства, создание новых рабочих мест (с указанием этапов реализации проекта);</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 xml:space="preserve">3.13. Схема границ зон охраны, режимов использования земель и требований к градостроительным регламентам или защитных зон объектов культурного наследия, границ территории и предмета охраны исторического поселения </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 xml:space="preserve">(На схеме обозначаются утвержденные в установленном порядке и действующие на территории зоны охраны объектов культурного наследия, объединенные зоны охраны объектов культурного наследия, при отсутствии утвержденных зон охраны отображаются защитные зоны объектов культурного наследия. Для исторических поселений отображаются утвержденные границы территории и предмет охраны. Информация может быть подана на отдельной схеме или размещена на Ситуационном плане). </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3.14. Основные технико-экономические показатели проекта и финансовое обоснование проекта:</w:t>
            </w:r>
          </w:p>
          <w:p w:rsidR="000B7D91" w:rsidRPr="00480A7C" w:rsidRDefault="000B7D91" w:rsidP="00191494">
            <w:pPr>
              <w:spacing w:line="276" w:lineRule="auto"/>
              <w:ind w:firstLine="360"/>
              <w:jc w:val="both"/>
              <w:rPr>
                <w:rFonts w:ascii="Times New Roman" w:eastAsia="Arial" w:hAnsi="Times New Roman" w:cs="Times New Roman"/>
                <w:sz w:val="24"/>
                <w:szCs w:val="24"/>
              </w:rPr>
            </w:pPr>
            <w:r w:rsidRPr="00480A7C">
              <w:rPr>
                <w:rFonts w:ascii="Times New Roman" w:hAnsi="Times New Roman" w:cs="Times New Roman"/>
                <w:sz w:val="24"/>
                <w:szCs w:val="24"/>
              </w:rPr>
              <w:t>- укрупненный сметный расчет и схема финансирования проекта, с указанием источника финансирования проекта;</w:t>
            </w:r>
          </w:p>
          <w:p w:rsidR="000B7D91" w:rsidRPr="00480A7C" w:rsidRDefault="000B7D91" w:rsidP="00191494">
            <w:pPr>
              <w:spacing w:line="276" w:lineRule="auto"/>
              <w:ind w:firstLine="360"/>
              <w:jc w:val="both"/>
              <w:rPr>
                <w:rFonts w:ascii="Times New Roman" w:eastAsia="Arial" w:hAnsi="Times New Roman" w:cs="Times New Roman"/>
                <w:sz w:val="24"/>
                <w:szCs w:val="24"/>
              </w:rPr>
            </w:pPr>
            <w:r w:rsidRPr="00480A7C">
              <w:rPr>
                <w:rFonts w:ascii="Times New Roman" w:hAnsi="Times New Roman" w:cs="Times New Roman"/>
                <w:sz w:val="24"/>
                <w:szCs w:val="24"/>
              </w:rPr>
              <w:t>3.15. Визуализации предлагаемых решений (не менее 7).</w:t>
            </w:r>
          </w:p>
          <w:p w:rsidR="000B7D91" w:rsidRPr="00480A7C" w:rsidRDefault="000B7D91" w:rsidP="00191494">
            <w:pPr>
              <w:pStyle w:val="a3"/>
              <w:numPr>
                <w:ilvl w:val="0"/>
                <w:numId w:val="13"/>
              </w:numPr>
              <w:spacing w:line="276" w:lineRule="auto"/>
              <w:ind w:left="0" w:firstLine="360"/>
              <w:contextualSpacing w:val="0"/>
              <w:jc w:val="both"/>
              <w:rPr>
                <w:rFonts w:ascii="Times New Roman" w:hAnsi="Times New Roman" w:cs="Times New Roman"/>
                <w:b/>
                <w:sz w:val="24"/>
                <w:szCs w:val="24"/>
              </w:rPr>
            </w:pPr>
            <w:r w:rsidRPr="00480A7C">
              <w:rPr>
                <w:rFonts w:ascii="Times New Roman" w:hAnsi="Times New Roman" w:cs="Times New Roman"/>
                <w:b/>
                <w:sz w:val="24"/>
                <w:szCs w:val="24"/>
              </w:rPr>
              <w:t xml:space="preserve">Пояснительная записка, содержащая основные технико-экономические показатели (ТЭП) проекта и иную информацию на усмотрение Заказчика </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Содержит и иную информацию на усмотрение Заказчика:</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 укрупненный расчет затрат на реализацию мероприятий, реализуемых в рамках проекта, с указанием источников финансирования;</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 укрупненный расчет ежегодных эксплуатационных расходов на содержание предлагаемых к созданию общественных пространств и объектов благоустройства с указанием источников финансирования;</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 прогноз роста капитализации объектов недвижимости, попадающих в зону влияния проекта;</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 прогноз возникновения новых объектов осуществления предпринимательской деятельности с указанием площади и количества рабочих мест;</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 расчет единоразовых и ежегодных налоговых и неналоговых доходов от реализации проектных решений и дальнейшей эксплуатации благоустраиваемой территории;</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 описание потенциала развития предприятий и организаций, потенциал привлечения частных инвестиций в случае реализации проекта;</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 описание иных экономических и социальных эффектов;</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 основные технико-экономические показатели (ТЭП) проекта;</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 подтверждающие материалы.</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4.1. Планшет (Обязательно).</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Выбор схем, изображений и ТЭП на усмотрение Заказчика.</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4.2. Презентация проекта (Обязательно).</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Выбор схем, изображений и ТЭП на усмотрение Заказчика.</w:t>
            </w:r>
          </w:p>
          <w:p w:rsidR="000B7D91" w:rsidRPr="00480A7C" w:rsidRDefault="000B7D91" w:rsidP="00191494">
            <w:pPr>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4.3 Подтверждающие материалы (Подтверждающие материалы предоставляются при их наличии).</w:t>
            </w:r>
          </w:p>
          <w:p w:rsidR="000B7D91" w:rsidRPr="00480A7C" w:rsidRDefault="000B7D91" w:rsidP="00191494">
            <w:pPr>
              <w:suppressAutoHyphens/>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 xml:space="preserve">Перед разработкой проекта и альбома утвердить у Заказчика содержание и состав </w:t>
            </w:r>
            <w:r>
              <w:rPr>
                <w:rFonts w:ascii="Times New Roman" w:hAnsi="Times New Roman" w:cs="Times New Roman"/>
                <w:sz w:val="24"/>
                <w:szCs w:val="24"/>
              </w:rPr>
              <w:t>выполняемых работ.</w:t>
            </w:r>
          </w:p>
          <w:p w:rsidR="000B7D91" w:rsidRPr="00480A7C" w:rsidRDefault="000B7D91" w:rsidP="00191494">
            <w:pPr>
              <w:suppressAutoHyphens/>
              <w:spacing w:line="276" w:lineRule="auto"/>
              <w:ind w:firstLine="360"/>
              <w:jc w:val="both"/>
              <w:rPr>
                <w:rFonts w:ascii="Times New Roman" w:hAnsi="Times New Roman" w:cs="Times New Roman"/>
                <w:sz w:val="24"/>
                <w:szCs w:val="24"/>
              </w:rPr>
            </w:pPr>
            <w:r w:rsidRPr="00480A7C">
              <w:rPr>
                <w:rFonts w:ascii="Times New Roman" w:hAnsi="Times New Roman" w:cs="Times New Roman"/>
                <w:sz w:val="24"/>
                <w:szCs w:val="24"/>
              </w:rPr>
              <w:t xml:space="preserve">Согласовать с Заказчиком содержание и концепцию проекта и альбома, которые должны быть уникальными и не должны ассоциироваться или иметь схожие элементы с уже существующими проектами. </w:t>
            </w:r>
            <w:r>
              <w:rPr>
                <w:rFonts w:ascii="Times New Roman" w:hAnsi="Times New Roman" w:cs="Times New Roman"/>
                <w:sz w:val="24"/>
                <w:szCs w:val="24"/>
              </w:rPr>
              <w:t>Подрядчик</w:t>
            </w:r>
            <w:r w:rsidRPr="00480A7C">
              <w:rPr>
                <w:rFonts w:ascii="Times New Roman" w:hAnsi="Times New Roman" w:cs="Times New Roman"/>
                <w:sz w:val="24"/>
                <w:szCs w:val="24"/>
              </w:rPr>
              <w:t xml:space="preserve"> должен представлять Заказчику все рабочие материалы для предварительного согласования. Доработку материалов при необходимости </w:t>
            </w:r>
            <w:r>
              <w:rPr>
                <w:rFonts w:ascii="Times New Roman" w:hAnsi="Times New Roman" w:cs="Times New Roman"/>
                <w:sz w:val="24"/>
                <w:szCs w:val="24"/>
              </w:rPr>
              <w:t>Подрядчик</w:t>
            </w:r>
            <w:r w:rsidRPr="00480A7C">
              <w:rPr>
                <w:rFonts w:ascii="Times New Roman" w:hAnsi="Times New Roman" w:cs="Times New Roman"/>
                <w:sz w:val="24"/>
                <w:szCs w:val="24"/>
              </w:rPr>
              <w:t xml:space="preserve"> должен осуществлять в максимально короткие сроки, которые будут способствовать качественному и своевременному </w:t>
            </w:r>
            <w:r>
              <w:rPr>
                <w:rFonts w:ascii="Times New Roman" w:hAnsi="Times New Roman" w:cs="Times New Roman"/>
                <w:sz w:val="24"/>
                <w:szCs w:val="24"/>
              </w:rPr>
              <w:t>выполнению работ.</w:t>
            </w:r>
          </w:p>
        </w:tc>
      </w:tr>
      <w:tr w:rsidR="000B7D91" w:rsidRPr="0093047B" w:rsidTr="00051CE4">
        <w:tc>
          <w:tcPr>
            <w:tcW w:w="696" w:type="dxa"/>
          </w:tcPr>
          <w:p w:rsidR="000B7D91" w:rsidRPr="0093047B" w:rsidRDefault="000B7D91" w:rsidP="00051CE4">
            <w:pPr>
              <w:spacing w:line="276" w:lineRule="auto"/>
              <w:rPr>
                <w:rFonts w:ascii="Times New Roman" w:hAnsi="Times New Roman" w:cs="Times New Roman"/>
                <w:sz w:val="24"/>
                <w:szCs w:val="24"/>
                <w:lang w:val="en-US"/>
              </w:rPr>
            </w:pPr>
            <w:r w:rsidRPr="0093047B">
              <w:rPr>
                <w:rFonts w:ascii="Times New Roman" w:hAnsi="Times New Roman" w:cs="Times New Roman"/>
                <w:sz w:val="24"/>
                <w:szCs w:val="24"/>
                <w:lang w:val="en-US"/>
              </w:rPr>
              <w:t>3.</w:t>
            </w:r>
            <w:r>
              <w:rPr>
                <w:rFonts w:ascii="Times New Roman" w:hAnsi="Times New Roman" w:cs="Times New Roman"/>
                <w:sz w:val="24"/>
                <w:szCs w:val="24"/>
              </w:rPr>
              <w:t>8</w:t>
            </w:r>
            <w:r w:rsidRPr="0093047B">
              <w:rPr>
                <w:rFonts w:ascii="Times New Roman" w:hAnsi="Times New Roman" w:cs="Times New Roman"/>
                <w:sz w:val="24"/>
                <w:szCs w:val="24"/>
                <w:lang w:val="en-US"/>
              </w:rPr>
              <w:t>.</w:t>
            </w:r>
          </w:p>
        </w:tc>
        <w:tc>
          <w:tcPr>
            <w:tcW w:w="2651" w:type="dxa"/>
          </w:tcPr>
          <w:p w:rsidR="000B7D91" w:rsidRPr="0093047B" w:rsidRDefault="000B7D91" w:rsidP="00275ECC">
            <w:pPr>
              <w:spacing w:line="276" w:lineRule="auto"/>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Требования к разработке документации</w:t>
            </w:r>
          </w:p>
        </w:tc>
        <w:tc>
          <w:tcPr>
            <w:tcW w:w="6576" w:type="dxa"/>
          </w:tcPr>
          <w:p w:rsidR="000B7D91" w:rsidRPr="0093047B" w:rsidRDefault="000B7D91" w:rsidP="00051CE4">
            <w:pPr>
              <w:autoSpaceDE w:val="0"/>
              <w:autoSpaceDN w:val="0"/>
              <w:adjustRightInd w:val="0"/>
              <w:spacing w:line="276" w:lineRule="auto"/>
              <w:ind w:firstLine="306"/>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 xml:space="preserve">Разработать документацию на основании Технического задания </w:t>
            </w:r>
          </w:p>
          <w:p w:rsidR="000B7D91" w:rsidRPr="0093047B" w:rsidRDefault="000B7D91" w:rsidP="00051CE4">
            <w:pPr>
              <w:spacing w:line="276" w:lineRule="auto"/>
              <w:ind w:right="96" w:firstLine="306"/>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Все чертежи и схемы в документации не должны быть перегружены информацией, удобочитаемы, понятны и не иметь разночтения в тексте и в чертежах.</w:t>
            </w:r>
          </w:p>
          <w:p w:rsidR="000B7D91" w:rsidRPr="0093047B" w:rsidRDefault="000B7D91" w:rsidP="00051CE4">
            <w:pPr>
              <w:suppressAutoHyphens/>
              <w:spacing w:line="276" w:lineRule="auto"/>
              <w:ind w:firstLine="306"/>
              <w:jc w:val="both"/>
              <w:rPr>
                <w:rFonts w:ascii="Times New Roman" w:eastAsia="Times New Roman" w:hAnsi="Times New Roman" w:cs="Times New Roman"/>
                <w:sz w:val="24"/>
                <w:szCs w:val="24"/>
                <w:lang w:eastAsia="zh-CN"/>
              </w:rPr>
            </w:pPr>
            <w:r w:rsidRPr="0093047B">
              <w:rPr>
                <w:rFonts w:ascii="Times New Roman" w:eastAsia="Times New Roman" w:hAnsi="Times New Roman" w:cs="Times New Roman"/>
                <w:sz w:val="24"/>
                <w:szCs w:val="24"/>
                <w:lang w:eastAsia="zh-CN"/>
              </w:rPr>
              <w:t xml:space="preserve">В соответствии с п. п. 1,2 ст. 761 ГК РФ Подрядчик несет ответственность за ненадлежащее составление документации, включая недостатки, обнаруженные в последствии в ходе строительства, а также в процессе эксплуатации объекта, созданного на основе технической документации. </w:t>
            </w:r>
          </w:p>
          <w:p w:rsidR="000B7D91" w:rsidRPr="0093047B" w:rsidRDefault="000B7D91" w:rsidP="00051CE4">
            <w:pPr>
              <w:suppressAutoHyphens/>
              <w:spacing w:line="276" w:lineRule="auto"/>
              <w:ind w:firstLine="306"/>
              <w:jc w:val="both"/>
              <w:rPr>
                <w:rFonts w:ascii="Times New Roman" w:eastAsia="Times New Roman" w:hAnsi="Times New Roman" w:cs="Times New Roman"/>
                <w:sz w:val="24"/>
                <w:szCs w:val="24"/>
                <w:lang w:eastAsia="zh-CN"/>
              </w:rPr>
            </w:pPr>
            <w:r w:rsidRPr="0093047B">
              <w:rPr>
                <w:rFonts w:ascii="Times New Roman" w:eastAsia="Times New Roman" w:hAnsi="Times New Roman" w:cs="Times New Roman"/>
                <w:sz w:val="24"/>
                <w:szCs w:val="24"/>
                <w:lang w:eastAsia="zh-CN"/>
              </w:rPr>
              <w:t>При обнаружении недостатков в документации Подрядчик по требованию Заказчика обязан безвозмездно переделать документацию.</w:t>
            </w:r>
          </w:p>
          <w:p w:rsidR="000B7D91" w:rsidRPr="0093047B" w:rsidRDefault="000B7D91" w:rsidP="00051CE4">
            <w:pPr>
              <w:suppressAutoHyphens/>
              <w:spacing w:line="276" w:lineRule="auto"/>
              <w:ind w:firstLine="306"/>
              <w:jc w:val="both"/>
              <w:rPr>
                <w:rFonts w:ascii="Times New Roman" w:hAnsi="Times New Roman" w:cs="Times New Roman"/>
                <w:bCs/>
                <w:color w:val="FF0000"/>
                <w:sz w:val="24"/>
                <w:szCs w:val="24"/>
                <w:shd w:val="clear" w:color="auto" w:fill="FFFFFF"/>
              </w:rPr>
            </w:pPr>
            <w:r w:rsidRPr="0093047B">
              <w:rPr>
                <w:rFonts w:ascii="Times New Roman" w:eastAsia="Times New Roman" w:hAnsi="Times New Roman" w:cs="Times New Roman"/>
                <w:sz w:val="24"/>
                <w:szCs w:val="24"/>
                <w:lang w:eastAsia="zh-CN"/>
              </w:rPr>
              <w:t xml:space="preserve">Гарантийный срок составляет 36 (тридцать шесть) месяцев с момента подписания </w:t>
            </w:r>
            <w:r>
              <w:rPr>
                <w:rFonts w:ascii="Times New Roman" w:eastAsia="Times New Roman" w:hAnsi="Times New Roman" w:cs="Times New Roman"/>
                <w:sz w:val="24"/>
                <w:szCs w:val="24"/>
                <w:lang w:eastAsia="zh-CN"/>
              </w:rPr>
              <w:t>а</w:t>
            </w:r>
            <w:r w:rsidRPr="0093047B">
              <w:rPr>
                <w:rFonts w:ascii="Times New Roman" w:eastAsia="Times New Roman" w:hAnsi="Times New Roman" w:cs="Times New Roman"/>
                <w:sz w:val="24"/>
                <w:szCs w:val="24"/>
                <w:lang w:eastAsia="zh-CN"/>
              </w:rPr>
              <w:t>кта сдачи-приемки выполненных работ.</w:t>
            </w:r>
          </w:p>
        </w:tc>
      </w:tr>
      <w:tr w:rsidR="000B7D91" w:rsidRPr="0093047B" w:rsidTr="00051CE4">
        <w:tc>
          <w:tcPr>
            <w:tcW w:w="696" w:type="dxa"/>
          </w:tcPr>
          <w:p w:rsidR="000B7D91" w:rsidRPr="0093047B" w:rsidRDefault="00C41199" w:rsidP="00051CE4">
            <w:pPr>
              <w:spacing w:line="276" w:lineRule="auto"/>
              <w:rPr>
                <w:rFonts w:ascii="Times New Roman" w:hAnsi="Times New Roman" w:cs="Times New Roman"/>
                <w:sz w:val="24"/>
                <w:szCs w:val="24"/>
                <w:lang w:val="en-US"/>
              </w:rPr>
            </w:pPr>
            <w:r>
              <w:rPr>
                <w:rFonts w:ascii="Times New Roman" w:hAnsi="Times New Roman" w:cs="Times New Roman"/>
                <w:sz w:val="24"/>
                <w:szCs w:val="24"/>
                <w:lang w:val="en-US"/>
              </w:rPr>
              <w:t>3.9</w:t>
            </w:r>
            <w:r w:rsidR="000B7D91" w:rsidRPr="0093047B">
              <w:rPr>
                <w:rFonts w:ascii="Times New Roman" w:hAnsi="Times New Roman" w:cs="Times New Roman"/>
                <w:sz w:val="24"/>
                <w:szCs w:val="24"/>
                <w:lang w:val="en-US"/>
              </w:rPr>
              <w:t>.</w:t>
            </w:r>
          </w:p>
        </w:tc>
        <w:tc>
          <w:tcPr>
            <w:tcW w:w="2651" w:type="dxa"/>
          </w:tcPr>
          <w:p w:rsidR="000B7D91" w:rsidRPr="0093047B" w:rsidRDefault="000B7D91" w:rsidP="00051CE4">
            <w:pPr>
              <w:spacing w:line="276" w:lineRule="auto"/>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Законодательная, нормативная и правовая база</w:t>
            </w:r>
          </w:p>
        </w:tc>
        <w:tc>
          <w:tcPr>
            <w:tcW w:w="6576" w:type="dxa"/>
          </w:tcPr>
          <w:p w:rsidR="000B7D91" w:rsidRPr="0093047B" w:rsidRDefault="000B7D91" w:rsidP="00051CE4">
            <w:pPr>
              <w:spacing w:line="276" w:lineRule="auto"/>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 xml:space="preserve">При выполнении работы, предусмотренной настоящим Техническим заданием, должны соблюдаться требования законодательства Российской Федерации, Мурманской области, в том числе: </w:t>
            </w:r>
          </w:p>
          <w:p w:rsidR="000B7D91" w:rsidRPr="0093047B" w:rsidRDefault="000B7D91" w:rsidP="00051CE4">
            <w:pPr>
              <w:spacing w:line="276" w:lineRule="auto"/>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1.</w:t>
            </w:r>
            <w:r w:rsidRPr="0093047B">
              <w:rPr>
                <w:rFonts w:ascii="Times New Roman" w:eastAsia="Times New Roman" w:hAnsi="Times New Roman" w:cs="Times New Roman"/>
                <w:sz w:val="24"/>
                <w:szCs w:val="24"/>
              </w:rPr>
              <w:tab/>
              <w:t>Градостроительный кодекс Российской Федерации;</w:t>
            </w:r>
          </w:p>
          <w:p w:rsidR="000B7D91" w:rsidRPr="0093047B" w:rsidRDefault="000B7D91" w:rsidP="00051CE4">
            <w:pPr>
              <w:spacing w:line="276" w:lineRule="auto"/>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2.</w:t>
            </w:r>
            <w:r w:rsidRPr="0093047B">
              <w:rPr>
                <w:rFonts w:ascii="Times New Roman" w:eastAsia="Times New Roman" w:hAnsi="Times New Roman" w:cs="Times New Roman"/>
                <w:sz w:val="24"/>
                <w:szCs w:val="24"/>
              </w:rPr>
              <w:tab/>
              <w:t xml:space="preserve">Земельный кодекс Российской Федерации; </w:t>
            </w:r>
          </w:p>
          <w:p w:rsidR="000B7D91" w:rsidRPr="0093047B" w:rsidRDefault="000B7D91" w:rsidP="00051CE4">
            <w:pPr>
              <w:spacing w:line="276" w:lineRule="auto"/>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3.</w:t>
            </w:r>
            <w:r w:rsidRPr="0093047B">
              <w:rPr>
                <w:rFonts w:ascii="Times New Roman" w:eastAsia="Times New Roman" w:hAnsi="Times New Roman" w:cs="Times New Roman"/>
                <w:sz w:val="24"/>
                <w:szCs w:val="24"/>
              </w:rPr>
              <w:tab/>
              <w:t>Федеральный Закон от 10.01.2002 № 7-ФЗ «Об охране окружающей среды»;</w:t>
            </w:r>
          </w:p>
          <w:p w:rsidR="000B7D91" w:rsidRPr="0093047B" w:rsidRDefault="00F55536" w:rsidP="00051CE4">
            <w:pPr>
              <w:spacing w:line="276" w:lineRule="auto"/>
              <w:ind w:firstLine="4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0B7D91" w:rsidRPr="0093047B">
              <w:rPr>
                <w:rFonts w:ascii="Times New Roman" w:eastAsia="Times New Roman" w:hAnsi="Times New Roman" w:cs="Times New Roman"/>
                <w:sz w:val="24"/>
                <w:szCs w:val="24"/>
              </w:rPr>
              <w:t>.</w:t>
            </w:r>
            <w:r w:rsidR="000B7D91" w:rsidRPr="0093047B">
              <w:rPr>
                <w:rFonts w:ascii="Times New Roman" w:eastAsia="Times New Roman" w:hAnsi="Times New Roman" w:cs="Times New Roman"/>
                <w:sz w:val="24"/>
                <w:szCs w:val="24"/>
              </w:rPr>
              <w:tab/>
              <w:t>«СП 140.13330.2012. Городская среда. Правила проектирования для маломобильных групп населения»;</w:t>
            </w:r>
          </w:p>
          <w:p w:rsidR="000B7D91" w:rsidRPr="0093047B" w:rsidRDefault="00F55536" w:rsidP="00051CE4">
            <w:pPr>
              <w:spacing w:line="276" w:lineRule="auto"/>
              <w:ind w:firstLine="4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0B7D91" w:rsidRPr="0093047B">
              <w:rPr>
                <w:rFonts w:ascii="Times New Roman" w:eastAsia="Times New Roman" w:hAnsi="Times New Roman" w:cs="Times New Roman"/>
                <w:sz w:val="24"/>
                <w:szCs w:val="24"/>
              </w:rPr>
              <w:t>.</w:t>
            </w:r>
            <w:r w:rsidR="000B7D91" w:rsidRPr="0093047B">
              <w:rPr>
                <w:rFonts w:ascii="Times New Roman" w:eastAsia="Times New Roman" w:hAnsi="Times New Roman" w:cs="Times New Roman"/>
                <w:sz w:val="24"/>
                <w:szCs w:val="24"/>
              </w:rPr>
              <w:tab/>
              <w:t>Закон Российской Федерации от 22.07.2008 г. N 123-ФЗ "Технический регламент о требованиях пожарной безопасности";</w:t>
            </w:r>
          </w:p>
          <w:p w:rsidR="000B7D91" w:rsidRPr="0093047B" w:rsidRDefault="00F55536" w:rsidP="00051CE4">
            <w:pPr>
              <w:spacing w:line="276" w:lineRule="auto"/>
              <w:ind w:firstLine="4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0B7D91" w:rsidRPr="0093047B">
              <w:rPr>
                <w:rFonts w:ascii="Times New Roman" w:eastAsia="Times New Roman" w:hAnsi="Times New Roman" w:cs="Times New Roman"/>
                <w:sz w:val="24"/>
                <w:szCs w:val="24"/>
              </w:rPr>
              <w:t>.</w:t>
            </w:r>
            <w:r w:rsidR="000B7D91" w:rsidRPr="0093047B">
              <w:rPr>
                <w:rFonts w:ascii="Times New Roman" w:eastAsia="Times New Roman" w:hAnsi="Times New Roman" w:cs="Times New Roman"/>
                <w:sz w:val="24"/>
                <w:szCs w:val="24"/>
              </w:rPr>
              <w:tab/>
              <w:t>Федеральный закон от 30 декабря 2009 г. N 384-ФЗ "Технический регламент о безопасности зданий и сооружений" (с изменениями и дополнениями);</w:t>
            </w:r>
          </w:p>
          <w:p w:rsidR="000B7D91" w:rsidRPr="0093047B" w:rsidRDefault="00F55536" w:rsidP="00051CE4">
            <w:pPr>
              <w:spacing w:line="276" w:lineRule="auto"/>
              <w:ind w:firstLine="4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0B7D91" w:rsidRPr="0093047B">
              <w:rPr>
                <w:rFonts w:ascii="Times New Roman" w:eastAsia="Times New Roman" w:hAnsi="Times New Roman" w:cs="Times New Roman"/>
                <w:sz w:val="24"/>
                <w:szCs w:val="24"/>
              </w:rPr>
              <w:t>.</w:t>
            </w:r>
            <w:r w:rsidR="000B7D91" w:rsidRPr="0093047B">
              <w:rPr>
                <w:rFonts w:ascii="Times New Roman" w:eastAsia="Times New Roman" w:hAnsi="Times New Roman" w:cs="Times New Roman"/>
                <w:sz w:val="24"/>
                <w:szCs w:val="24"/>
              </w:rPr>
              <w:tab/>
              <w:t>Постановление Правительства РФ от 16 февраля 2008 г. № 87 «О составе разделов проектной документации и требованиях к их содержанию» (с изменениями и дополнениями);</w:t>
            </w:r>
          </w:p>
          <w:p w:rsidR="000B7D91" w:rsidRPr="0093047B" w:rsidRDefault="00F55536" w:rsidP="00051CE4">
            <w:pPr>
              <w:spacing w:line="276" w:lineRule="auto"/>
              <w:ind w:firstLine="4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0B7D91" w:rsidRPr="0093047B">
              <w:rPr>
                <w:rFonts w:ascii="Times New Roman" w:eastAsia="Times New Roman" w:hAnsi="Times New Roman" w:cs="Times New Roman"/>
                <w:sz w:val="24"/>
                <w:szCs w:val="24"/>
              </w:rPr>
              <w:t>.</w:t>
            </w:r>
            <w:r w:rsidR="000B7D91" w:rsidRPr="0093047B">
              <w:rPr>
                <w:rFonts w:ascii="Times New Roman" w:eastAsia="Times New Roman" w:hAnsi="Times New Roman" w:cs="Times New Roman"/>
                <w:sz w:val="24"/>
                <w:szCs w:val="24"/>
              </w:rPr>
              <w:tab/>
              <w:t xml:space="preserve">ГОСТ 27751-2014 «Надежность строительных конструкций и оснований. Основные положения»; </w:t>
            </w:r>
          </w:p>
          <w:p w:rsidR="000B7D91" w:rsidRPr="0093047B" w:rsidRDefault="00F55536" w:rsidP="00051CE4">
            <w:pPr>
              <w:spacing w:line="276" w:lineRule="auto"/>
              <w:ind w:firstLine="4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0B7D91" w:rsidRPr="0093047B">
              <w:rPr>
                <w:rFonts w:ascii="Times New Roman" w:eastAsia="Times New Roman" w:hAnsi="Times New Roman" w:cs="Times New Roman"/>
                <w:sz w:val="24"/>
                <w:szCs w:val="24"/>
              </w:rPr>
              <w:t>.</w:t>
            </w:r>
            <w:r w:rsidR="000B7D91" w:rsidRPr="0093047B">
              <w:rPr>
                <w:rFonts w:ascii="Times New Roman" w:eastAsia="Times New Roman" w:hAnsi="Times New Roman" w:cs="Times New Roman"/>
                <w:sz w:val="24"/>
                <w:szCs w:val="24"/>
              </w:rPr>
              <w:tab/>
              <w:t>ГОСТ Р 21.101-2020 «Основные требования к проектной и рабочей документации»;</w:t>
            </w:r>
          </w:p>
          <w:p w:rsidR="000B7D91" w:rsidRPr="0093047B" w:rsidRDefault="00F55536" w:rsidP="00051CE4">
            <w:pPr>
              <w:spacing w:line="276" w:lineRule="auto"/>
              <w:ind w:firstLine="4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0B7D91" w:rsidRPr="0093047B">
              <w:rPr>
                <w:rFonts w:ascii="Times New Roman" w:eastAsia="Times New Roman" w:hAnsi="Times New Roman" w:cs="Times New Roman"/>
                <w:sz w:val="24"/>
                <w:szCs w:val="24"/>
              </w:rPr>
              <w:t>.</w:t>
            </w:r>
            <w:r w:rsidR="000B7D91" w:rsidRPr="0093047B">
              <w:rPr>
                <w:rFonts w:ascii="Times New Roman" w:eastAsia="Times New Roman" w:hAnsi="Times New Roman" w:cs="Times New Roman"/>
                <w:sz w:val="24"/>
                <w:szCs w:val="24"/>
              </w:rPr>
              <w:tab/>
              <w:t>ГОСТ Р 52289-2019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0B7D91" w:rsidRPr="0093047B" w:rsidRDefault="00F55536" w:rsidP="00051CE4">
            <w:pPr>
              <w:spacing w:line="276" w:lineRule="auto"/>
              <w:ind w:firstLine="4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0B7D91" w:rsidRPr="0093047B">
              <w:rPr>
                <w:rFonts w:ascii="Times New Roman" w:eastAsia="Times New Roman" w:hAnsi="Times New Roman" w:cs="Times New Roman"/>
                <w:sz w:val="24"/>
                <w:szCs w:val="24"/>
              </w:rPr>
              <w:t>.</w:t>
            </w:r>
            <w:r w:rsidR="000B7D91" w:rsidRPr="0093047B">
              <w:rPr>
                <w:rFonts w:ascii="Times New Roman" w:eastAsia="Times New Roman" w:hAnsi="Times New Roman" w:cs="Times New Roman"/>
                <w:sz w:val="24"/>
                <w:szCs w:val="24"/>
              </w:rPr>
              <w:tab/>
              <w:t>СП 16.13330.2017 "СНиП II-23-81* «Стальные конструкции»;</w:t>
            </w:r>
          </w:p>
          <w:p w:rsidR="000B7D91" w:rsidRPr="0093047B" w:rsidRDefault="00F55536" w:rsidP="00051CE4">
            <w:pPr>
              <w:spacing w:line="276" w:lineRule="auto"/>
              <w:ind w:firstLine="4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000B7D91" w:rsidRPr="0093047B">
              <w:rPr>
                <w:rFonts w:ascii="Times New Roman" w:eastAsia="Times New Roman" w:hAnsi="Times New Roman" w:cs="Times New Roman"/>
                <w:sz w:val="24"/>
                <w:szCs w:val="24"/>
              </w:rPr>
              <w:t>.</w:t>
            </w:r>
            <w:r w:rsidR="000B7D91" w:rsidRPr="0093047B">
              <w:rPr>
                <w:rFonts w:ascii="Times New Roman" w:eastAsia="Times New Roman" w:hAnsi="Times New Roman" w:cs="Times New Roman"/>
                <w:sz w:val="24"/>
                <w:szCs w:val="24"/>
              </w:rPr>
              <w:tab/>
              <w:t>СП 22.13330.2016 "СНиП 2.02.01-83* «Основания зданий и сооружений»;</w:t>
            </w:r>
          </w:p>
          <w:p w:rsidR="000B7D91" w:rsidRPr="0093047B" w:rsidRDefault="00F55536" w:rsidP="00051CE4">
            <w:pPr>
              <w:spacing w:line="276" w:lineRule="auto"/>
              <w:ind w:firstLine="4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000B7D91" w:rsidRPr="0093047B">
              <w:rPr>
                <w:rFonts w:ascii="Times New Roman" w:eastAsia="Times New Roman" w:hAnsi="Times New Roman" w:cs="Times New Roman"/>
                <w:sz w:val="24"/>
                <w:szCs w:val="24"/>
              </w:rPr>
              <w:t>.</w:t>
            </w:r>
            <w:r w:rsidR="000B7D91" w:rsidRPr="0093047B">
              <w:rPr>
                <w:rFonts w:ascii="Times New Roman" w:eastAsia="Times New Roman" w:hAnsi="Times New Roman" w:cs="Times New Roman"/>
                <w:sz w:val="24"/>
                <w:szCs w:val="24"/>
              </w:rPr>
              <w:tab/>
              <w:t>СП 45.13330.2017 «СНиП 3.02.01-87 «Земляные сооружения, основания и фундаменты»;</w:t>
            </w:r>
          </w:p>
          <w:p w:rsidR="000B7D91" w:rsidRPr="0093047B" w:rsidRDefault="00F55536" w:rsidP="00051CE4">
            <w:pPr>
              <w:spacing w:line="276" w:lineRule="auto"/>
              <w:ind w:firstLine="4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r w:rsidR="000B7D91" w:rsidRPr="0093047B">
              <w:rPr>
                <w:rFonts w:ascii="Times New Roman" w:eastAsia="Times New Roman" w:hAnsi="Times New Roman" w:cs="Times New Roman"/>
                <w:sz w:val="24"/>
                <w:szCs w:val="24"/>
              </w:rPr>
              <w:t>.</w:t>
            </w:r>
            <w:r w:rsidR="000B7D91" w:rsidRPr="0093047B">
              <w:rPr>
                <w:rFonts w:ascii="Times New Roman" w:eastAsia="Times New Roman" w:hAnsi="Times New Roman" w:cs="Times New Roman"/>
                <w:sz w:val="24"/>
                <w:szCs w:val="24"/>
              </w:rPr>
              <w:tab/>
              <w:t>СП 51.13330.2011 «СНиП 23-03-2003 «Защита от шума»;</w:t>
            </w:r>
          </w:p>
          <w:p w:rsidR="000B7D91" w:rsidRPr="0093047B" w:rsidRDefault="00F55536" w:rsidP="00051CE4">
            <w:pPr>
              <w:spacing w:line="276" w:lineRule="auto"/>
              <w:ind w:firstLine="4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r w:rsidR="000B7D91" w:rsidRPr="0093047B">
              <w:rPr>
                <w:rFonts w:ascii="Times New Roman" w:eastAsia="Times New Roman" w:hAnsi="Times New Roman" w:cs="Times New Roman"/>
                <w:sz w:val="24"/>
                <w:szCs w:val="24"/>
              </w:rPr>
              <w:t>.</w:t>
            </w:r>
            <w:r w:rsidR="000B7D91" w:rsidRPr="0093047B">
              <w:rPr>
                <w:rFonts w:ascii="Times New Roman" w:eastAsia="Times New Roman" w:hAnsi="Times New Roman" w:cs="Times New Roman"/>
                <w:sz w:val="24"/>
                <w:szCs w:val="24"/>
              </w:rPr>
              <w:tab/>
              <w:t>СП 52.13330.2016 «СНиП 23-05-95* «Естественное и искусственное освещение»;</w:t>
            </w:r>
          </w:p>
          <w:p w:rsidR="000B7D91" w:rsidRPr="0093047B" w:rsidRDefault="00F55536" w:rsidP="00051CE4">
            <w:pPr>
              <w:spacing w:line="276" w:lineRule="auto"/>
              <w:ind w:firstLine="4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r w:rsidR="000B7D91" w:rsidRPr="0093047B">
              <w:rPr>
                <w:rFonts w:ascii="Times New Roman" w:eastAsia="Times New Roman" w:hAnsi="Times New Roman" w:cs="Times New Roman"/>
                <w:sz w:val="24"/>
                <w:szCs w:val="24"/>
              </w:rPr>
              <w:t>.</w:t>
            </w:r>
            <w:r w:rsidR="000B7D91" w:rsidRPr="0093047B">
              <w:rPr>
                <w:rFonts w:ascii="Times New Roman" w:eastAsia="Times New Roman" w:hAnsi="Times New Roman" w:cs="Times New Roman"/>
                <w:sz w:val="24"/>
                <w:szCs w:val="24"/>
              </w:rPr>
              <w:tab/>
              <w:t>СП 70.13330.2012 "СНиП 3.03.01-87 "Несущие и ограждающие конструкции";</w:t>
            </w:r>
          </w:p>
          <w:p w:rsidR="000B7D91" w:rsidRPr="0093047B" w:rsidRDefault="00F55536" w:rsidP="00051CE4">
            <w:pPr>
              <w:spacing w:line="276" w:lineRule="auto"/>
              <w:ind w:firstLine="4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r w:rsidR="000B7D91" w:rsidRPr="0093047B">
              <w:rPr>
                <w:rFonts w:ascii="Times New Roman" w:eastAsia="Times New Roman" w:hAnsi="Times New Roman" w:cs="Times New Roman"/>
                <w:sz w:val="24"/>
                <w:szCs w:val="24"/>
              </w:rPr>
              <w:t xml:space="preserve">. СП 131.13330.2020 "СНиП 23-01-99* «Строительная климатология». </w:t>
            </w:r>
          </w:p>
          <w:p w:rsidR="000B7D91" w:rsidRPr="0093047B" w:rsidRDefault="00F55536" w:rsidP="00051CE4">
            <w:pPr>
              <w:spacing w:line="276" w:lineRule="auto"/>
              <w:ind w:firstLine="4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r w:rsidR="000B7D91" w:rsidRPr="0093047B">
              <w:rPr>
                <w:rFonts w:ascii="Times New Roman" w:eastAsia="Times New Roman" w:hAnsi="Times New Roman" w:cs="Times New Roman"/>
                <w:sz w:val="24"/>
                <w:szCs w:val="24"/>
              </w:rPr>
              <w:t xml:space="preserve">. </w:t>
            </w:r>
            <w:r w:rsidR="000B7D91" w:rsidRPr="0093047B">
              <w:rPr>
                <w:rFonts w:ascii="Times New Roman" w:eastAsia="Times New Roman" w:hAnsi="Times New Roman" w:cs="Times New Roman"/>
                <w:sz w:val="24"/>
                <w:szCs w:val="24"/>
              </w:rPr>
              <w:tab/>
              <w:t>ГОСТ 31937-2011 «Здания и сооружения. Правила обследования и мониторинга технического состояния».</w:t>
            </w:r>
          </w:p>
          <w:p w:rsidR="000B7D91" w:rsidRPr="0093047B" w:rsidRDefault="00F55536" w:rsidP="00051CE4">
            <w:pPr>
              <w:spacing w:line="276" w:lineRule="auto"/>
              <w:ind w:firstLine="4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r w:rsidR="000B7D91" w:rsidRPr="0093047B">
              <w:rPr>
                <w:rFonts w:ascii="Times New Roman" w:eastAsia="Times New Roman" w:hAnsi="Times New Roman" w:cs="Times New Roman"/>
                <w:sz w:val="24"/>
                <w:szCs w:val="24"/>
              </w:rPr>
              <w:t>. ГОСТ Р 51872-2019 «Документация исполнительная геодезическая. Правила выполнения».</w:t>
            </w:r>
          </w:p>
          <w:p w:rsidR="000B7D91" w:rsidRPr="0093047B" w:rsidRDefault="00F55536" w:rsidP="00051CE4">
            <w:pPr>
              <w:spacing w:line="276" w:lineRule="auto"/>
              <w:ind w:firstLine="4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sidR="000B7D91" w:rsidRPr="0093047B">
              <w:rPr>
                <w:rFonts w:ascii="Times New Roman" w:eastAsia="Times New Roman" w:hAnsi="Times New Roman" w:cs="Times New Roman"/>
                <w:sz w:val="24"/>
                <w:szCs w:val="24"/>
              </w:rPr>
              <w:t xml:space="preserve">. Приказ </w:t>
            </w:r>
            <w:proofErr w:type="spellStart"/>
            <w:r w:rsidR="000B7D91" w:rsidRPr="0093047B">
              <w:rPr>
                <w:rFonts w:ascii="Times New Roman" w:eastAsia="Times New Roman" w:hAnsi="Times New Roman" w:cs="Times New Roman"/>
                <w:sz w:val="24"/>
                <w:szCs w:val="24"/>
              </w:rPr>
              <w:t>Ростехнадзора</w:t>
            </w:r>
            <w:proofErr w:type="spellEnd"/>
            <w:r w:rsidR="000B7D91" w:rsidRPr="0093047B">
              <w:rPr>
                <w:rFonts w:ascii="Times New Roman" w:eastAsia="Times New Roman" w:hAnsi="Times New Roman" w:cs="Times New Roman"/>
                <w:sz w:val="24"/>
                <w:szCs w:val="24"/>
              </w:rPr>
              <w:t xml:space="preserve"> РФ от 16.02.2017 № 58 «Об утверждении формы выписки из реестра членов саморегулируемой организации».</w:t>
            </w:r>
          </w:p>
          <w:p w:rsidR="000B7D91" w:rsidRPr="0093047B" w:rsidRDefault="00F55536" w:rsidP="00051CE4">
            <w:pPr>
              <w:spacing w:line="276" w:lineRule="auto"/>
              <w:ind w:firstLine="4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r w:rsidR="000B7D91" w:rsidRPr="0093047B">
              <w:rPr>
                <w:rFonts w:ascii="Times New Roman" w:eastAsia="Times New Roman" w:hAnsi="Times New Roman" w:cs="Times New Roman"/>
                <w:sz w:val="24"/>
                <w:szCs w:val="24"/>
              </w:rPr>
              <w:t>.</w:t>
            </w:r>
            <w:r w:rsidR="000B7D91" w:rsidRPr="0093047B">
              <w:rPr>
                <w:rFonts w:ascii="Times New Roman" w:eastAsia="Times New Roman" w:hAnsi="Times New Roman" w:cs="Times New Roman"/>
                <w:sz w:val="24"/>
                <w:szCs w:val="24"/>
              </w:rPr>
              <w:tab/>
              <w:t>Приказ Федерального дорожного департамента Минтранса России от 26.06.1995 «Рекомендации по учету требований по охране окружающей среды при проектировании автомобильных дорог и мостовых переходов».</w:t>
            </w:r>
          </w:p>
          <w:p w:rsidR="000B7D91" w:rsidRPr="0093047B" w:rsidRDefault="00F55536" w:rsidP="00051CE4">
            <w:pPr>
              <w:spacing w:line="276" w:lineRule="auto"/>
              <w:ind w:firstLine="4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r w:rsidR="000B7D91" w:rsidRPr="0093047B">
              <w:rPr>
                <w:rFonts w:ascii="Times New Roman" w:eastAsia="Times New Roman" w:hAnsi="Times New Roman" w:cs="Times New Roman"/>
                <w:sz w:val="24"/>
                <w:szCs w:val="24"/>
              </w:rPr>
              <w:t>.</w:t>
            </w:r>
            <w:r w:rsidR="000B7D91" w:rsidRPr="0093047B">
              <w:rPr>
                <w:rFonts w:ascii="Times New Roman" w:eastAsia="Times New Roman" w:hAnsi="Times New Roman" w:cs="Times New Roman"/>
                <w:sz w:val="24"/>
                <w:szCs w:val="24"/>
              </w:rPr>
              <w:tab/>
              <w:t>СН 541-82 «Инструкция по проектированию наружного освещения городов, поселков и сельских населенных пунктов».</w:t>
            </w:r>
          </w:p>
          <w:p w:rsidR="000B7D91" w:rsidRPr="0093047B" w:rsidRDefault="00F55536" w:rsidP="00051CE4">
            <w:pPr>
              <w:spacing w:line="276" w:lineRule="auto"/>
              <w:ind w:firstLine="4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r w:rsidR="000B7D91" w:rsidRPr="0093047B">
              <w:rPr>
                <w:rFonts w:ascii="Times New Roman" w:eastAsia="Times New Roman" w:hAnsi="Times New Roman" w:cs="Times New Roman"/>
                <w:sz w:val="24"/>
                <w:szCs w:val="24"/>
              </w:rPr>
              <w:t>.</w:t>
            </w:r>
            <w:r w:rsidR="000B7D91" w:rsidRPr="0093047B">
              <w:rPr>
                <w:rFonts w:ascii="Times New Roman" w:eastAsia="Times New Roman" w:hAnsi="Times New Roman" w:cs="Times New Roman"/>
                <w:sz w:val="24"/>
                <w:szCs w:val="24"/>
              </w:rPr>
              <w:tab/>
              <w:t>ОДН 218.046-01</w:t>
            </w:r>
            <w:r>
              <w:rPr>
                <w:rFonts w:ascii="Times New Roman" w:eastAsia="Times New Roman" w:hAnsi="Times New Roman" w:cs="Times New Roman"/>
                <w:sz w:val="24"/>
                <w:szCs w:val="24"/>
              </w:rPr>
              <w:t xml:space="preserve"> «Проектирование нежестких дорож</w:t>
            </w:r>
            <w:r w:rsidR="000B7D91" w:rsidRPr="0093047B">
              <w:rPr>
                <w:rFonts w:ascii="Times New Roman" w:eastAsia="Times New Roman" w:hAnsi="Times New Roman" w:cs="Times New Roman"/>
                <w:sz w:val="24"/>
                <w:szCs w:val="24"/>
              </w:rPr>
              <w:t>ных одежд».</w:t>
            </w:r>
          </w:p>
          <w:p w:rsidR="000B7D91" w:rsidRPr="0093047B" w:rsidRDefault="00F55536" w:rsidP="00051CE4">
            <w:pPr>
              <w:spacing w:line="276" w:lineRule="auto"/>
              <w:ind w:firstLine="4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r w:rsidR="000B7D91" w:rsidRPr="0093047B">
              <w:rPr>
                <w:rFonts w:ascii="Times New Roman" w:eastAsia="Times New Roman" w:hAnsi="Times New Roman" w:cs="Times New Roman"/>
                <w:sz w:val="24"/>
                <w:szCs w:val="24"/>
              </w:rPr>
              <w:t>.</w:t>
            </w:r>
            <w:r w:rsidR="000B7D91" w:rsidRPr="0093047B">
              <w:rPr>
                <w:rFonts w:ascii="Times New Roman" w:eastAsia="Times New Roman" w:hAnsi="Times New Roman" w:cs="Times New Roman"/>
                <w:sz w:val="24"/>
                <w:szCs w:val="24"/>
              </w:rPr>
              <w:tab/>
              <w:t>ОДМ 218.4.039-2018 «Рекомендации по диагностике и оценке технического состояния автомобильных дорог».</w:t>
            </w:r>
          </w:p>
          <w:p w:rsidR="000B7D91" w:rsidRPr="006A212C" w:rsidRDefault="00F55536" w:rsidP="00F55536">
            <w:pPr>
              <w:spacing w:line="276" w:lineRule="auto"/>
              <w:ind w:firstLine="447"/>
              <w:jc w:val="both"/>
              <w:rPr>
                <w:rFonts w:ascii="Times New Roman" w:eastAsia="Times New Roman" w:hAnsi="Times New Roman" w:cs="Times New Roman"/>
                <w:sz w:val="24"/>
                <w:szCs w:val="24"/>
              </w:rPr>
            </w:pPr>
            <w:r>
              <w:rPr>
                <w:rFonts w:ascii="Times New Roman" w:eastAsia="Times New Roman" w:hAnsi="Times New Roman" w:cs="Times New Roman"/>
              </w:rPr>
              <w:t>25</w:t>
            </w:r>
            <w:r w:rsidR="000B7D91">
              <w:rPr>
                <w:rFonts w:ascii="Times New Roman" w:eastAsia="Times New Roman" w:hAnsi="Times New Roman" w:cs="Times New Roman"/>
              </w:rPr>
              <w:t xml:space="preserve">. </w:t>
            </w:r>
            <w:r w:rsidR="000B7D91" w:rsidRPr="006A212C">
              <w:rPr>
                <w:rFonts w:ascii="Times New Roman" w:eastAsia="Times New Roman" w:hAnsi="Times New Roman" w:cs="Times New Roman"/>
                <w:sz w:val="24"/>
                <w:szCs w:val="24"/>
              </w:rPr>
              <w:t>Постановление Правительства РФ от 19.01.2006 г.  № 20 «Об инженерных изысканиях для подготовки проектной документации, строительства, реконструкции объектов капитального строительства»;</w:t>
            </w:r>
          </w:p>
          <w:p w:rsidR="000B7D91" w:rsidRPr="0093047B" w:rsidRDefault="000B7D91" w:rsidP="00051CE4">
            <w:pPr>
              <w:spacing w:line="276" w:lineRule="auto"/>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Иные законы, нормативные и правовые акты Мурманской области</w:t>
            </w:r>
          </w:p>
        </w:tc>
      </w:tr>
      <w:tr w:rsidR="000B7D91" w:rsidRPr="0093047B" w:rsidTr="00051CE4">
        <w:tc>
          <w:tcPr>
            <w:tcW w:w="696" w:type="dxa"/>
          </w:tcPr>
          <w:p w:rsidR="000B7D91" w:rsidRPr="0093047B" w:rsidRDefault="000B7D91" w:rsidP="00051CE4">
            <w:pPr>
              <w:spacing w:line="276" w:lineRule="auto"/>
              <w:rPr>
                <w:rFonts w:ascii="Times New Roman" w:hAnsi="Times New Roman" w:cs="Times New Roman"/>
                <w:sz w:val="24"/>
                <w:szCs w:val="24"/>
              </w:rPr>
            </w:pPr>
            <w:r w:rsidRPr="0093047B">
              <w:rPr>
                <w:rFonts w:ascii="Times New Roman" w:hAnsi="Times New Roman" w:cs="Times New Roman"/>
                <w:sz w:val="24"/>
                <w:szCs w:val="24"/>
              </w:rPr>
              <w:t>3.1</w:t>
            </w:r>
            <w:r>
              <w:rPr>
                <w:rFonts w:ascii="Times New Roman" w:hAnsi="Times New Roman" w:cs="Times New Roman"/>
                <w:sz w:val="24"/>
                <w:szCs w:val="24"/>
              </w:rPr>
              <w:t>1</w:t>
            </w:r>
            <w:r w:rsidRPr="0093047B">
              <w:rPr>
                <w:rFonts w:ascii="Times New Roman" w:hAnsi="Times New Roman" w:cs="Times New Roman"/>
                <w:sz w:val="24"/>
                <w:szCs w:val="24"/>
              </w:rPr>
              <w:t>.</w:t>
            </w:r>
          </w:p>
        </w:tc>
        <w:tc>
          <w:tcPr>
            <w:tcW w:w="2651" w:type="dxa"/>
          </w:tcPr>
          <w:p w:rsidR="000B7D91" w:rsidRPr="0093047B" w:rsidRDefault="000B7D91" w:rsidP="00051CE4">
            <w:pPr>
              <w:widowControl w:val="0"/>
              <w:autoSpaceDE w:val="0"/>
              <w:autoSpaceDN w:val="0"/>
              <w:adjustRightInd w:val="0"/>
              <w:spacing w:line="276" w:lineRule="auto"/>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Требования к передаваемой разработанной документации в электронном и бумажном виде.</w:t>
            </w:r>
          </w:p>
          <w:p w:rsidR="000B7D91" w:rsidRPr="0093047B" w:rsidRDefault="000B7D91" w:rsidP="00051CE4">
            <w:pPr>
              <w:spacing w:line="276" w:lineRule="auto"/>
              <w:rPr>
                <w:rFonts w:ascii="Times New Roman" w:hAnsi="Times New Roman" w:cs="Times New Roman"/>
                <w:sz w:val="24"/>
                <w:szCs w:val="24"/>
              </w:rPr>
            </w:pPr>
          </w:p>
        </w:tc>
        <w:tc>
          <w:tcPr>
            <w:tcW w:w="6576" w:type="dxa"/>
          </w:tcPr>
          <w:p w:rsidR="000B7D91" w:rsidRPr="007C664F" w:rsidRDefault="000B7D91" w:rsidP="00051CE4">
            <w:pPr>
              <w:widowControl w:val="0"/>
              <w:autoSpaceDE w:val="0"/>
              <w:autoSpaceDN w:val="0"/>
              <w:adjustRightInd w:val="0"/>
              <w:spacing w:line="276" w:lineRule="auto"/>
              <w:ind w:right="57"/>
              <w:jc w:val="both"/>
              <w:rPr>
                <w:rFonts w:ascii="Times New Roman" w:eastAsia="Calibri" w:hAnsi="Times New Roman" w:cs="Times New Roman"/>
                <w:sz w:val="24"/>
                <w:szCs w:val="24"/>
              </w:rPr>
            </w:pPr>
            <w:r w:rsidRPr="007C664F">
              <w:rPr>
                <w:rFonts w:ascii="Times New Roman" w:eastAsia="Calibri" w:hAnsi="Times New Roman" w:cs="Times New Roman"/>
                <w:sz w:val="24"/>
                <w:szCs w:val="24"/>
              </w:rPr>
              <w:t xml:space="preserve">Альбом (дизайн-проект) передается заказчику в виде Альбома формата А-3 в </w:t>
            </w:r>
            <w:r w:rsidR="008A15E3">
              <w:rPr>
                <w:rFonts w:ascii="Times New Roman" w:eastAsia="Calibri" w:hAnsi="Times New Roman" w:cs="Times New Roman"/>
                <w:sz w:val="24"/>
                <w:szCs w:val="24"/>
              </w:rPr>
              <w:t>3 (трёх</w:t>
            </w:r>
            <w:r w:rsidRPr="007C664F">
              <w:rPr>
                <w:rFonts w:ascii="Times New Roman" w:eastAsia="Calibri" w:hAnsi="Times New Roman" w:cs="Times New Roman"/>
                <w:sz w:val="24"/>
                <w:szCs w:val="24"/>
              </w:rPr>
              <w:t xml:space="preserve">) экземплярах на бумажном носителе и в 1 (одном) экземпляре на электронном носителе в формате </w:t>
            </w:r>
            <w:proofErr w:type="spellStart"/>
            <w:r w:rsidRPr="007C664F">
              <w:rPr>
                <w:rFonts w:ascii="Times New Roman" w:eastAsia="Calibri" w:hAnsi="Times New Roman" w:cs="Times New Roman"/>
                <w:sz w:val="24"/>
                <w:szCs w:val="24"/>
              </w:rPr>
              <w:t>pdf</w:t>
            </w:r>
            <w:proofErr w:type="spellEnd"/>
            <w:r w:rsidRPr="007C664F">
              <w:rPr>
                <w:rFonts w:ascii="Times New Roman" w:eastAsia="Calibri" w:hAnsi="Times New Roman" w:cs="Times New Roman"/>
                <w:sz w:val="24"/>
                <w:szCs w:val="24"/>
              </w:rPr>
              <w:t xml:space="preserve"> (</w:t>
            </w:r>
            <w:proofErr w:type="spellStart"/>
            <w:r w:rsidRPr="007C664F">
              <w:rPr>
                <w:rFonts w:ascii="Times New Roman" w:eastAsia="Calibri" w:hAnsi="Times New Roman" w:cs="Times New Roman"/>
                <w:sz w:val="24"/>
                <w:szCs w:val="24"/>
              </w:rPr>
              <w:t>Adobe</w:t>
            </w:r>
            <w:proofErr w:type="spellEnd"/>
            <w:r w:rsidRPr="007C664F">
              <w:rPr>
                <w:rFonts w:ascii="Times New Roman" w:eastAsia="Calibri" w:hAnsi="Times New Roman" w:cs="Times New Roman"/>
                <w:sz w:val="24"/>
                <w:szCs w:val="24"/>
              </w:rPr>
              <w:t xml:space="preserve"> </w:t>
            </w:r>
            <w:proofErr w:type="spellStart"/>
            <w:r w:rsidRPr="007C664F">
              <w:rPr>
                <w:rFonts w:ascii="Times New Roman" w:eastAsia="Calibri" w:hAnsi="Times New Roman" w:cs="Times New Roman"/>
                <w:sz w:val="24"/>
                <w:szCs w:val="24"/>
              </w:rPr>
              <w:t>Acrobat</w:t>
            </w:r>
            <w:proofErr w:type="spellEnd"/>
            <w:r w:rsidRPr="007C664F">
              <w:rPr>
                <w:rFonts w:ascii="Times New Roman" w:eastAsia="Calibri" w:hAnsi="Times New Roman" w:cs="Times New Roman"/>
                <w:sz w:val="24"/>
                <w:szCs w:val="24"/>
              </w:rPr>
              <w:t>).</w:t>
            </w:r>
          </w:p>
          <w:p w:rsidR="000B7D91" w:rsidRPr="007C664F" w:rsidRDefault="000B7D91" w:rsidP="00051CE4">
            <w:pPr>
              <w:widowControl w:val="0"/>
              <w:autoSpaceDE w:val="0"/>
              <w:autoSpaceDN w:val="0"/>
              <w:adjustRightInd w:val="0"/>
              <w:spacing w:line="276" w:lineRule="auto"/>
              <w:ind w:right="57"/>
              <w:jc w:val="both"/>
              <w:rPr>
                <w:rFonts w:ascii="Times New Roman" w:eastAsia="Calibri" w:hAnsi="Times New Roman" w:cs="Times New Roman"/>
                <w:sz w:val="24"/>
                <w:szCs w:val="24"/>
              </w:rPr>
            </w:pPr>
            <w:r w:rsidRPr="007C664F">
              <w:rPr>
                <w:rFonts w:ascii="Times New Roman" w:eastAsia="Calibri" w:hAnsi="Times New Roman" w:cs="Times New Roman"/>
                <w:sz w:val="24"/>
                <w:szCs w:val="24"/>
              </w:rPr>
              <w:t>Схемы и иные материалы передается заказчику в 1 (одном) экземпляре на электронном носителе в формате:</w:t>
            </w:r>
          </w:p>
          <w:p w:rsidR="000B7D91" w:rsidRPr="007C664F" w:rsidRDefault="000B7D91" w:rsidP="00051CE4">
            <w:pPr>
              <w:widowControl w:val="0"/>
              <w:autoSpaceDE w:val="0"/>
              <w:autoSpaceDN w:val="0"/>
              <w:adjustRightInd w:val="0"/>
              <w:spacing w:line="276" w:lineRule="auto"/>
              <w:ind w:right="57"/>
              <w:jc w:val="both"/>
              <w:rPr>
                <w:rFonts w:ascii="Times New Roman" w:eastAsia="Calibri" w:hAnsi="Times New Roman" w:cs="Times New Roman"/>
                <w:sz w:val="24"/>
                <w:szCs w:val="24"/>
              </w:rPr>
            </w:pPr>
            <w:r w:rsidRPr="007C664F">
              <w:rPr>
                <w:rFonts w:ascii="Times New Roman" w:eastAsia="Calibri" w:hAnsi="Times New Roman" w:cs="Times New Roman"/>
                <w:sz w:val="24"/>
                <w:szCs w:val="24"/>
              </w:rPr>
              <w:t xml:space="preserve">- текстовая часть: </w:t>
            </w:r>
            <w:proofErr w:type="spellStart"/>
            <w:r w:rsidRPr="007C664F">
              <w:rPr>
                <w:rFonts w:ascii="Times New Roman" w:eastAsia="Calibri" w:hAnsi="Times New Roman" w:cs="Times New Roman"/>
                <w:sz w:val="24"/>
                <w:szCs w:val="24"/>
              </w:rPr>
              <w:t>doc</w:t>
            </w:r>
            <w:proofErr w:type="spellEnd"/>
            <w:r w:rsidRPr="007C664F">
              <w:rPr>
                <w:rFonts w:ascii="Times New Roman" w:eastAsia="Calibri" w:hAnsi="Times New Roman" w:cs="Times New Roman"/>
                <w:sz w:val="24"/>
                <w:szCs w:val="24"/>
              </w:rPr>
              <w:t xml:space="preserve"> (</w:t>
            </w:r>
            <w:proofErr w:type="spellStart"/>
            <w:r w:rsidRPr="007C664F">
              <w:rPr>
                <w:rFonts w:ascii="Times New Roman" w:eastAsia="Calibri" w:hAnsi="Times New Roman" w:cs="Times New Roman"/>
                <w:sz w:val="24"/>
                <w:szCs w:val="24"/>
              </w:rPr>
              <w:t>Word</w:t>
            </w:r>
            <w:proofErr w:type="spellEnd"/>
            <w:r w:rsidRPr="007C664F">
              <w:rPr>
                <w:rFonts w:ascii="Times New Roman" w:eastAsia="Calibri" w:hAnsi="Times New Roman" w:cs="Times New Roman"/>
                <w:sz w:val="24"/>
                <w:szCs w:val="24"/>
              </w:rPr>
              <w:t xml:space="preserve">), </w:t>
            </w:r>
            <w:proofErr w:type="spellStart"/>
            <w:r w:rsidRPr="007C664F">
              <w:rPr>
                <w:rFonts w:ascii="Times New Roman" w:eastAsia="Calibri" w:hAnsi="Times New Roman" w:cs="Times New Roman"/>
                <w:sz w:val="24"/>
                <w:szCs w:val="24"/>
              </w:rPr>
              <w:t>pdf</w:t>
            </w:r>
            <w:proofErr w:type="spellEnd"/>
            <w:r w:rsidRPr="007C664F">
              <w:rPr>
                <w:rFonts w:ascii="Times New Roman" w:eastAsia="Calibri" w:hAnsi="Times New Roman" w:cs="Times New Roman"/>
                <w:sz w:val="24"/>
                <w:szCs w:val="24"/>
              </w:rPr>
              <w:t xml:space="preserve"> (</w:t>
            </w:r>
            <w:proofErr w:type="spellStart"/>
            <w:r w:rsidRPr="007C664F">
              <w:rPr>
                <w:rFonts w:ascii="Times New Roman" w:eastAsia="Calibri" w:hAnsi="Times New Roman" w:cs="Times New Roman"/>
                <w:sz w:val="24"/>
                <w:szCs w:val="24"/>
              </w:rPr>
              <w:t>Adobe</w:t>
            </w:r>
            <w:proofErr w:type="spellEnd"/>
            <w:r w:rsidRPr="007C664F">
              <w:rPr>
                <w:rFonts w:ascii="Times New Roman" w:eastAsia="Calibri" w:hAnsi="Times New Roman" w:cs="Times New Roman"/>
                <w:sz w:val="24"/>
                <w:szCs w:val="24"/>
              </w:rPr>
              <w:t xml:space="preserve"> </w:t>
            </w:r>
            <w:proofErr w:type="spellStart"/>
            <w:r w:rsidRPr="007C664F">
              <w:rPr>
                <w:rFonts w:ascii="Times New Roman" w:eastAsia="Calibri" w:hAnsi="Times New Roman" w:cs="Times New Roman"/>
                <w:sz w:val="24"/>
                <w:szCs w:val="24"/>
              </w:rPr>
              <w:t>Acrobat</w:t>
            </w:r>
            <w:proofErr w:type="spellEnd"/>
            <w:r w:rsidRPr="007C664F">
              <w:rPr>
                <w:rFonts w:ascii="Times New Roman" w:eastAsia="Calibri" w:hAnsi="Times New Roman" w:cs="Times New Roman"/>
                <w:sz w:val="24"/>
                <w:szCs w:val="24"/>
              </w:rPr>
              <w:t>);</w:t>
            </w:r>
          </w:p>
          <w:p w:rsidR="000B7D91" w:rsidRPr="007C664F" w:rsidRDefault="000B7D91" w:rsidP="00051CE4">
            <w:pPr>
              <w:widowControl w:val="0"/>
              <w:autoSpaceDE w:val="0"/>
              <w:autoSpaceDN w:val="0"/>
              <w:adjustRightInd w:val="0"/>
              <w:spacing w:line="276" w:lineRule="auto"/>
              <w:ind w:right="57"/>
              <w:jc w:val="both"/>
              <w:rPr>
                <w:rFonts w:ascii="Times New Roman" w:eastAsia="Calibri" w:hAnsi="Times New Roman" w:cs="Times New Roman"/>
                <w:sz w:val="24"/>
                <w:szCs w:val="24"/>
              </w:rPr>
            </w:pPr>
            <w:r w:rsidRPr="007C664F">
              <w:rPr>
                <w:rFonts w:ascii="Times New Roman" w:eastAsia="Calibri" w:hAnsi="Times New Roman" w:cs="Times New Roman"/>
                <w:sz w:val="24"/>
                <w:szCs w:val="24"/>
              </w:rPr>
              <w:t xml:space="preserve">- графическая часть: </w:t>
            </w:r>
            <w:proofErr w:type="spellStart"/>
            <w:r w:rsidRPr="007C664F">
              <w:rPr>
                <w:rFonts w:ascii="Times New Roman" w:eastAsia="Calibri" w:hAnsi="Times New Roman" w:cs="Times New Roman"/>
                <w:sz w:val="24"/>
                <w:szCs w:val="24"/>
              </w:rPr>
              <w:t>dwg</w:t>
            </w:r>
            <w:proofErr w:type="spellEnd"/>
            <w:r w:rsidRPr="007C664F">
              <w:rPr>
                <w:rFonts w:ascii="Times New Roman" w:eastAsia="Calibri" w:hAnsi="Times New Roman" w:cs="Times New Roman"/>
                <w:sz w:val="24"/>
                <w:szCs w:val="24"/>
              </w:rPr>
              <w:t xml:space="preserve"> (</w:t>
            </w:r>
            <w:proofErr w:type="spellStart"/>
            <w:r w:rsidRPr="007C664F">
              <w:rPr>
                <w:rFonts w:ascii="Times New Roman" w:eastAsia="Calibri" w:hAnsi="Times New Roman" w:cs="Times New Roman"/>
                <w:sz w:val="24"/>
                <w:szCs w:val="24"/>
              </w:rPr>
              <w:t>AutoCAD</w:t>
            </w:r>
            <w:proofErr w:type="spellEnd"/>
            <w:r w:rsidRPr="007C664F">
              <w:rPr>
                <w:rFonts w:ascii="Times New Roman" w:eastAsia="Calibri" w:hAnsi="Times New Roman" w:cs="Times New Roman"/>
                <w:sz w:val="24"/>
                <w:szCs w:val="24"/>
              </w:rPr>
              <w:t xml:space="preserve">), </w:t>
            </w:r>
            <w:proofErr w:type="spellStart"/>
            <w:r w:rsidRPr="007C664F">
              <w:rPr>
                <w:rFonts w:ascii="Times New Roman" w:eastAsia="Calibri" w:hAnsi="Times New Roman" w:cs="Times New Roman"/>
                <w:sz w:val="24"/>
                <w:szCs w:val="24"/>
              </w:rPr>
              <w:t>pdf</w:t>
            </w:r>
            <w:proofErr w:type="spellEnd"/>
            <w:r w:rsidRPr="007C664F">
              <w:rPr>
                <w:rFonts w:ascii="Times New Roman" w:eastAsia="Calibri" w:hAnsi="Times New Roman" w:cs="Times New Roman"/>
                <w:sz w:val="24"/>
                <w:szCs w:val="24"/>
              </w:rPr>
              <w:t xml:space="preserve"> (</w:t>
            </w:r>
            <w:proofErr w:type="spellStart"/>
            <w:r w:rsidRPr="007C664F">
              <w:rPr>
                <w:rFonts w:ascii="Times New Roman" w:eastAsia="Calibri" w:hAnsi="Times New Roman" w:cs="Times New Roman"/>
                <w:sz w:val="24"/>
                <w:szCs w:val="24"/>
              </w:rPr>
              <w:t>Adobe</w:t>
            </w:r>
            <w:proofErr w:type="spellEnd"/>
            <w:r w:rsidRPr="007C664F">
              <w:rPr>
                <w:rFonts w:ascii="Times New Roman" w:eastAsia="Calibri" w:hAnsi="Times New Roman" w:cs="Times New Roman"/>
                <w:sz w:val="24"/>
                <w:szCs w:val="24"/>
              </w:rPr>
              <w:t xml:space="preserve"> </w:t>
            </w:r>
            <w:proofErr w:type="spellStart"/>
            <w:r w:rsidRPr="007C664F">
              <w:rPr>
                <w:rFonts w:ascii="Times New Roman" w:eastAsia="Calibri" w:hAnsi="Times New Roman" w:cs="Times New Roman"/>
                <w:sz w:val="24"/>
                <w:szCs w:val="24"/>
              </w:rPr>
              <w:t>Acrobat</w:t>
            </w:r>
            <w:proofErr w:type="spellEnd"/>
            <w:r w:rsidRPr="007C664F">
              <w:rPr>
                <w:rFonts w:ascii="Times New Roman" w:eastAsia="Calibri" w:hAnsi="Times New Roman" w:cs="Times New Roman"/>
                <w:sz w:val="24"/>
                <w:szCs w:val="24"/>
              </w:rPr>
              <w:t>);</w:t>
            </w:r>
          </w:p>
          <w:p w:rsidR="000B7D91" w:rsidRPr="007C664F" w:rsidRDefault="000B7D91" w:rsidP="00051CE4">
            <w:pPr>
              <w:widowControl w:val="0"/>
              <w:autoSpaceDE w:val="0"/>
              <w:autoSpaceDN w:val="0"/>
              <w:adjustRightInd w:val="0"/>
              <w:spacing w:line="276" w:lineRule="auto"/>
              <w:ind w:right="57"/>
              <w:jc w:val="both"/>
              <w:rPr>
                <w:rFonts w:ascii="Times New Roman" w:eastAsia="Calibri" w:hAnsi="Times New Roman" w:cs="Times New Roman"/>
                <w:sz w:val="24"/>
                <w:szCs w:val="24"/>
              </w:rPr>
            </w:pPr>
            <w:r w:rsidRPr="007C664F">
              <w:rPr>
                <w:rFonts w:ascii="Times New Roman" w:eastAsia="Calibri" w:hAnsi="Times New Roman" w:cs="Times New Roman"/>
                <w:sz w:val="24"/>
                <w:szCs w:val="24"/>
              </w:rPr>
              <w:t xml:space="preserve">- сметная документация: </w:t>
            </w:r>
            <w:proofErr w:type="spellStart"/>
            <w:r w:rsidRPr="007C664F">
              <w:rPr>
                <w:rFonts w:ascii="Times New Roman" w:eastAsia="Calibri" w:hAnsi="Times New Roman" w:cs="Times New Roman"/>
                <w:sz w:val="24"/>
                <w:szCs w:val="24"/>
              </w:rPr>
              <w:t>xls</w:t>
            </w:r>
            <w:proofErr w:type="spellEnd"/>
            <w:r w:rsidRPr="007C664F">
              <w:rPr>
                <w:rFonts w:ascii="Times New Roman" w:eastAsia="Calibri" w:hAnsi="Times New Roman" w:cs="Times New Roman"/>
                <w:sz w:val="24"/>
                <w:szCs w:val="24"/>
              </w:rPr>
              <w:t xml:space="preserve"> (</w:t>
            </w:r>
            <w:proofErr w:type="spellStart"/>
            <w:r w:rsidRPr="007C664F">
              <w:rPr>
                <w:rFonts w:ascii="Times New Roman" w:eastAsia="Calibri" w:hAnsi="Times New Roman" w:cs="Times New Roman"/>
                <w:sz w:val="24"/>
                <w:szCs w:val="24"/>
              </w:rPr>
              <w:t>Excel</w:t>
            </w:r>
            <w:proofErr w:type="spellEnd"/>
            <w:r w:rsidRPr="007C664F">
              <w:rPr>
                <w:rFonts w:ascii="Times New Roman" w:eastAsia="Calibri" w:hAnsi="Times New Roman" w:cs="Times New Roman"/>
                <w:sz w:val="24"/>
                <w:szCs w:val="24"/>
              </w:rPr>
              <w:t xml:space="preserve">); </w:t>
            </w:r>
            <w:proofErr w:type="spellStart"/>
            <w:r w:rsidRPr="007C664F">
              <w:rPr>
                <w:rFonts w:ascii="Times New Roman" w:eastAsia="Calibri" w:hAnsi="Times New Roman" w:cs="Times New Roman"/>
                <w:sz w:val="24"/>
                <w:szCs w:val="24"/>
              </w:rPr>
              <w:t>pdf</w:t>
            </w:r>
            <w:proofErr w:type="spellEnd"/>
            <w:r w:rsidRPr="007C664F">
              <w:rPr>
                <w:rFonts w:ascii="Times New Roman" w:eastAsia="Calibri" w:hAnsi="Times New Roman" w:cs="Times New Roman"/>
                <w:sz w:val="24"/>
                <w:szCs w:val="24"/>
              </w:rPr>
              <w:t xml:space="preserve"> (</w:t>
            </w:r>
            <w:proofErr w:type="spellStart"/>
            <w:r w:rsidRPr="007C664F">
              <w:rPr>
                <w:rFonts w:ascii="Times New Roman" w:eastAsia="Calibri" w:hAnsi="Times New Roman" w:cs="Times New Roman"/>
                <w:sz w:val="24"/>
                <w:szCs w:val="24"/>
              </w:rPr>
              <w:t>Adobe</w:t>
            </w:r>
            <w:proofErr w:type="spellEnd"/>
            <w:r w:rsidRPr="007C664F">
              <w:rPr>
                <w:rFonts w:ascii="Times New Roman" w:eastAsia="Calibri" w:hAnsi="Times New Roman" w:cs="Times New Roman"/>
                <w:sz w:val="24"/>
                <w:szCs w:val="24"/>
              </w:rPr>
              <w:t xml:space="preserve"> </w:t>
            </w:r>
            <w:proofErr w:type="spellStart"/>
            <w:r w:rsidRPr="007C664F">
              <w:rPr>
                <w:rFonts w:ascii="Times New Roman" w:eastAsia="Calibri" w:hAnsi="Times New Roman" w:cs="Times New Roman"/>
                <w:sz w:val="24"/>
                <w:szCs w:val="24"/>
              </w:rPr>
              <w:t>Acrobat</w:t>
            </w:r>
            <w:proofErr w:type="spellEnd"/>
            <w:r w:rsidRPr="007C664F">
              <w:rPr>
                <w:rFonts w:ascii="Times New Roman" w:eastAsia="Calibri" w:hAnsi="Times New Roman" w:cs="Times New Roman"/>
                <w:sz w:val="24"/>
                <w:szCs w:val="24"/>
              </w:rPr>
              <w:t xml:space="preserve">) </w:t>
            </w:r>
          </w:p>
          <w:p w:rsidR="000B7D91" w:rsidRPr="007C664F" w:rsidRDefault="000B7D91" w:rsidP="00051CE4">
            <w:pPr>
              <w:widowControl w:val="0"/>
              <w:autoSpaceDE w:val="0"/>
              <w:autoSpaceDN w:val="0"/>
              <w:adjustRightInd w:val="0"/>
              <w:spacing w:line="276" w:lineRule="auto"/>
              <w:ind w:right="57"/>
              <w:jc w:val="both"/>
              <w:rPr>
                <w:rFonts w:ascii="Times New Roman" w:eastAsia="Calibri" w:hAnsi="Times New Roman" w:cs="Times New Roman"/>
                <w:sz w:val="24"/>
                <w:szCs w:val="24"/>
              </w:rPr>
            </w:pPr>
          </w:p>
          <w:p w:rsidR="000B7D91" w:rsidRPr="007C664F" w:rsidRDefault="000B7D91" w:rsidP="00051CE4">
            <w:pPr>
              <w:widowControl w:val="0"/>
              <w:tabs>
                <w:tab w:val="left" w:pos="379"/>
              </w:tabs>
              <w:autoSpaceDE w:val="0"/>
              <w:autoSpaceDN w:val="0"/>
              <w:adjustRightInd w:val="0"/>
              <w:spacing w:line="276" w:lineRule="auto"/>
              <w:ind w:right="57"/>
              <w:jc w:val="both"/>
              <w:rPr>
                <w:rFonts w:ascii="Times New Roman" w:eastAsia="Calibri" w:hAnsi="Times New Roman" w:cs="Times New Roman"/>
                <w:sz w:val="24"/>
                <w:szCs w:val="24"/>
              </w:rPr>
            </w:pPr>
            <w:r w:rsidRPr="007C664F">
              <w:rPr>
                <w:rFonts w:ascii="Times New Roman" w:eastAsia="Calibri" w:hAnsi="Times New Roman" w:cs="Times New Roman"/>
                <w:sz w:val="24"/>
                <w:szCs w:val="24"/>
              </w:rPr>
              <w:t>Требования к передаваемой Заказчику документации в электронном формате:</w:t>
            </w:r>
          </w:p>
          <w:p w:rsidR="000B7D91" w:rsidRPr="007C664F" w:rsidRDefault="000B7D91" w:rsidP="00051CE4">
            <w:pPr>
              <w:widowControl w:val="0"/>
              <w:numPr>
                <w:ilvl w:val="0"/>
                <w:numId w:val="1"/>
              </w:numPr>
              <w:tabs>
                <w:tab w:val="left" w:pos="379"/>
              </w:tabs>
              <w:autoSpaceDE w:val="0"/>
              <w:autoSpaceDN w:val="0"/>
              <w:adjustRightInd w:val="0"/>
              <w:spacing w:line="276" w:lineRule="auto"/>
              <w:ind w:left="0" w:right="57" w:firstLine="0"/>
              <w:jc w:val="both"/>
              <w:rPr>
                <w:rFonts w:ascii="Times New Roman" w:eastAsia="Calibri" w:hAnsi="Times New Roman" w:cs="Times New Roman"/>
                <w:sz w:val="24"/>
                <w:szCs w:val="24"/>
              </w:rPr>
            </w:pPr>
            <w:r w:rsidRPr="007C664F">
              <w:rPr>
                <w:rFonts w:ascii="Times New Roman" w:eastAsia="Calibri" w:hAnsi="Times New Roman" w:cs="Times New Roman"/>
                <w:sz w:val="24"/>
                <w:szCs w:val="24"/>
              </w:rPr>
              <w:t xml:space="preserve">В полном объеме (текстовая и графическая часть) Документация предоставляется в межплатформенном открытом формате электронных документов – </w:t>
            </w:r>
            <w:r w:rsidRPr="007C664F">
              <w:rPr>
                <w:rFonts w:ascii="Times New Roman" w:eastAsia="Calibri" w:hAnsi="Times New Roman" w:cs="Times New Roman"/>
                <w:sz w:val="24"/>
                <w:szCs w:val="24"/>
                <w:lang w:val="en-US"/>
              </w:rPr>
              <w:t>PDF</w:t>
            </w:r>
            <w:r w:rsidRPr="007C664F">
              <w:rPr>
                <w:rFonts w:ascii="Times New Roman" w:eastAsia="Calibri" w:hAnsi="Times New Roman" w:cs="Times New Roman"/>
                <w:sz w:val="24"/>
                <w:szCs w:val="24"/>
              </w:rPr>
              <w:t>.</w:t>
            </w:r>
          </w:p>
          <w:p w:rsidR="000B7D91" w:rsidRPr="007C664F" w:rsidRDefault="000B7D91" w:rsidP="00051CE4">
            <w:pPr>
              <w:numPr>
                <w:ilvl w:val="0"/>
                <w:numId w:val="1"/>
              </w:numPr>
              <w:tabs>
                <w:tab w:val="left" w:pos="379"/>
              </w:tabs>
              <w:spacing w:line="276" w:lineRule="auto"/>
              <w:ind w:left="0" w:firstLine="0"/>
              <w:jc w:val="both"/>
              <w:rPr>
                <w:rFonts w:ascii="Times New Roman" w:eastAsia="Times New Roman" w:hAnsi="Times New Roman" w:cs="Times New Roman"/>
                <w:sz w:val="24"/>
                <w:szCs w:val="24"/>
              </w:rPr>
            </w:pPr>
            <w:r w:rsidRPr="007C664F">
              <w:rPr>
                <w:rFonts w:ascii="Times New Roman" w:eastAsia="Times New Roman" w:hAnsi="Times New Roman" w:cs="Times New Roman"/>
                <w:sz w:val="24"/>
                <w:szCs w:val="24"/>
              </w:rPr>
              <w:t>Файлы пакета электронных данных (документов) не должны быть зашифрованы, не допускается устанавливать в файлах парольную защиту на открытие файла;</w:t>
            </w:r>
          </w:p>
          <w:p w:rsidR="000B7D91" w:rsidRPr="007C664F" w:rsidRDefault="000B7D91" w:rsidP="00051CE4">
            <w:pPr>
              <w:numPr>
                <w:ilvl w:val="0"/>
                <w:numId w:val="1"/>
              </w:numPr>
              <w:tabs>
                <w:tab w:val="left" w:pos="379"/>
              </w:tabs>
              <w:spacing w:line="276" w:lineRule="auto"/>
              <w:ind w:left="0" w:firstLine="0"/>
              <w:jc w:val="both"/>
              <w:rPr>
                <w:rFonts w:ascii="Times New Roman" w:eastAsia="Times New Roman" w:hAnsi="Times New Roman" w:cs="Times New Roman"/>
                <w:sz w:val="24"/>
                <w:szCs w:val="24"/>
              </w:rPr>
            </w:pPr>
            <w:r w:rsidRPr="007C664F">
              <w:rPr>
                <w:rFonts w:ascii="Times New Roman" w:eastAsia="Times New Roman" w:hAnsi="Times New Roman" w:cs="Times New Roman"/>
                <w:sz w:val="24"/>
                <w:szCs w:val="24"/>
              </w:rPr>
              <w:t>Файлы должны открываться на просмотр стандартными средствами, без предварительного вывода на экран каких-либо предупреждений или сообщений об ошибках (включая ошибки, при которых файл не открывается для просмотра и копирования);</w:t>
            </w:r>
          </w:p>
          <w:p w:rsidR="000B7D91" w:rsidRPr="007C664F" w:rsidRDefault="000B7D91" w:rsidP="00051CE4">
            <w:pPr>
              <w:numPr>
                <w:ilvl w:val="0"/>
                <w:numId w:val="1"/>
              </w:numPr>
              <w:tabs>
                <w:tab w:val="left" w:pos="379"/>
              </w:tabs>
              <w:spacing w:line="276" w:lineRule="auto"/>
              <w:ind w:left="0" w:firstLine="0"/>
              <w:jc w:val="both"/>
              <w:rPr>
                <w:rFonts w:ascii="Times New Roman" w:eastAsia="Times New Roman" w:hAnsi="Times New Roman" w:cs="Times New Roman"/>
                <w:sz w:val="24"/>
                <w:szCs w:val="24"/>
              </w:rPr>
            </w:pPr>
            <w:r w:rsidRPr="007C664F">
              <w:rPr>
                <w:rFonts w:ascii="Times New Roman" w:eastAsia="Times New Roman" w:hAnsi="Times New Roman" w:cs="Times New Roman"/>
                <w:sz w:val="24"/>
                <w:szCs w:val="24"/>
              </w:rPr>
              <w:t>Не допускается в файлах устанавливать опцию запрета копирования и печати содержимого файла;</w:t>
            </w:r>
          </w:p>
          <w:p w:rsidR="000B7D91" w:rsidRPr="007C664F" w:rsidRDefault="000B7D91" w:rsidP="00051CE4">
            <w:pPr>
              <w:numPr>
                <w:ilvl w:val="0"/>
                <w:numId w:val="1"/>
              </w:numPr>
              <w:tabs>
                <w:tab w:val="left" w:pos="379"/>
              </w:tabs>
              <w:spacing w:line="276" w:lineRule="auto"/>
              <w:ind w:left="0" w:firstLine="0"/>
              <w:jc w:val="both"/>
              <w:rPr>
                <w:rFonts w:ascii="Times New Roman" w:eastAsia="Times New Roman" w:hAnsi="Times New Roman" w:cs="Times New Roman"/>
                <w:sz w:val="24"/>
                <w:szCs w:val="24"/>
              </w:rPr>
            </w:pPr>
            <w:r w:rsidRPr="007C664F">
              <w:rPr>
                <w:rFonts w:ascii="Times New Roman" w:eastAsia="Times New Roman" w:hAnsi="Times New Roman" w:cs="Times New Roman"/>
                <w:sz w:val="24"/>
                <w:szCs w:val="24"/>
              </w:rPr>
              <w:t>При формировании пакета электронных данных (документов) должна быть обеспечена целостность информации, шрифты, иллюстрации и другие файловые объекты должны быть встроены («внедрены») в тело файла;</w:t>
            </w:r>
          </w:p>
          <w:p w:rsidR="000B7D91" w:rsidRPr="007C664F" w:rsidRDefault="000B7D91" w:rsidP="00051CE4">
            <w:pPr>
              <w:numPr>
                <w:ilvl w:val="0"/>
                <w:numId w:val="1"/>
              </w:numPr>
              <w:tabs>
                <w:tab w:val="left" w:pos="379"/>
              </w:tabs>
              <w:spacing w:line="276" w:lineRule="auto"/>
              <w:ind w:left="0" w:firstLine="0"/>
              <w:jc w:val="both"/>
              <w:rPr>
                <w:rFonts w:ascii="Times New Roman" w:eastAsia="Times New Roman" w:hAnsi="Times New Roman" w:cs="Times New Roman"/>
                <w:sz w:val="24"/>
                <w:szCs w:val="24"/>
              </w:rPr>
            </w:pPr>
            <w:r w:rsidRPr="007C664F">
              <w:rPr>
                <w:rFonts w:ascii="Times New Roman" w:eastAsia="Times New Roman" w:hAnsi="Times New Roman" w:cs="Times New Roman"/>
                <w:sz w:val="24"/>
                <w:szCs w:val="24"/>
              </w:rPr>
              <w:t xml:space="preserve"> Архивные файловые форматы (RAR) допускается использовать для представления документов с общим объемом количества информации более 500 Мбайт (мегабайт);</w:t>
            </w:r>
          </w:p>
          <w:p w:rsidR="000B7D91" w:rsidRPr="007C664F" w:rsidRDefault="000B7D91" w:rsidP="00051CE4">
            <w:pPr>
              <w:numPr>
                <w:ilvl w:val="0"/>
                <w:numId w:val="1"/>
              </w:numPr>
              <w:tabs>
                <w:tab w:val="left" w:pos="379"/>
              </w:tabs>
              <w:spacing w:line="276" w:lineRule="auto"/>
              <w:ind w:left="0" w:firstLine="0"/>
              <w:jc w:val="both"/>
              <w:rPr>
                <w:rFonts w:ascii="Times New Roman" w:eastAsia="Times New Roman" w:hAnsi="Times New Roman" w:cs="Times New Roman"/>
                <w:sz w:val="24"/>
                <w:szCs w:val="24"/>
              </w:rPr>
            </w:pPr>
            <w:r w:rsidRPr="007C664F">
              <w:rPr>
                <w:rFonts w:ascii="Times New Roman" w:eastAsia="Times New Roman" w:hAnsi="Times New Roman" w:cs="Times New Roman"/>
                <w:sz w:val="24"/>
                <w:szCs w:val="24"/>
              </w:rPr>
              <w:t xml:space="preserve"> Представление части документа (не в полном объеме) не допускается;</w:t>
            </w:r>
          </w:p>
          <w:p w:rsidR="000B7D91" w:rsidRPr="007C664F" w:rsidRDefault="000B7D91" w:rsidP="00051CE4">
            <w:pPr>
              <w:numPr>
                <w:ilvl w:val="0"/>
                <w:numId w:val="1"/>
              </w:numPr>
              <w:tabs>
                <w:tab w:val="left" w:pos="379"/>
              </w:tabs>
              <w:spacing w:line="276" w:lineRule="auto"/>
              <w:ind w:left="0" w:firstLine="0"/>
              <w:jc w:val="both"/>
              <w:rPr>
                <w:rFonts w:ascii="Times New Roman" w:eastAsia="Times New Roman" w:hAnsi="Times New Roman" w:cs="Times New Roman"/>
                <w:sz w:val="24"/>
                <w:szCs w:val="24"/>
              </w:rPr>
            </w:pPr>
            <w:r w:rsidRPr="007C664F">
              <w:rPr>
                <w:rFonts w:ascii="Times New Roman" w:eastAsia="Times New Roman" w:hAnsi="Times New Roman" w:cs="Times New Roman"/>
                <w:sz w:val="24"/>
                <w:szCs w:val="24"/>
              </w:rPr>
              <w:t xml:space="preserve"> Для представляемых графических изображений не должны быть применены растягивание/сжатие, поворот растровых изображений и иные трансформации;</w:t>
            </w:r>
          </w:p>
          <w:p w:rsidR="000B7D91" w:rsidRPr="007C664F" w:rsidRDefault="000B7D91" w:rsidP="00051CE4">
            <w:pPr>
              <w:numPr>
                <w:ilvl w:val="0"/>
                <w:numId w:val="1"/>
              </w:numPr>
              <w:tabs>
                <w:tab w:val="left" w:pos="379"/>
              </w:tabs>
              <w:spacing w:line="276" w:lineRule="auto"/>
              <w:ind w:left="0" w:firstLine="0"/>
              <w:jc w:val="both"/>
              <w:rPr>
                <w:rFonts w:ascii="Times New Roman" w:eastAsia="Times New Roman" w:hAnsi="Times New Roman" w:cs="Times New Roman"/>
                <w:sz w:val="24"/>
                <w:szCs w:val="24"/>
              </w:rPr>
            </w:pPr>
            <w:r w:rsidRPr="007C664F">
              <w:rPr>
                <w:rFonts w:ascii="Times New Roman" w:eastAsia="Times New Roman" w:hAnsi="Times New Roman" w:cs="Times New Roman"/>
                <w:sz w:val="24"/>
                <w:szCs w:val="24"/>
              </w:rPr>
              <w:t xml:space="preserve"> Копии текстовых документов </w:t>
            </w:r>
            <w:r>
              <w:rPr>
                <w:rFonts w:ascii="Times New Roman" w:eastAsia="Times New Roman" w:hAnsi="Times New Roman" w:cs="Times New Roman"/>
                <w:sz w:val="24"/>
                <w:szCs w:val="24"/>
              </w:rPr>
              <w:t>не должны</w:t>
            </w:r>
            <w:r w:rsidRPr="007C664F">
              <w:rPr>
                <w:rFonts w:ascii="Times New Roman" w:eastAsia="Times New Roman" w:hAnsi="Times New Roman" w:cs="Times New Roman"/>
                <w:sz w:val="24"/>
                <w:szCs w:val="24"/>
              </w:rPr>
              <w:t xml:space="preserve"> содержать визуально воспринимаемых признаков изменения документа, полностью воспроизводящего информацию подлинного документа и всех его внешних признаков или их частей;</w:t>
            </w:r>
          </w:p>
          <w:p w:rsidR="000B7D91" w:rsidRPr="007C664F" w:rsidRDefault="000B7D91" w:rsidP="00051CE4">
            <w:pPr>
              <w:numPr>
                <w:ilvl w:val="0"/>
                <w:numId w:val="1"/>
              </w:numPr>
              <w:tabs>
                <w:tab w:val="left" w:pos="379"/>
              </w:tabs>
              <w:spacing w:line="276" w:lineRule="auto"/>
              <w:ind w:left="0" w:firstLine="0"/>
              <w:jc w:val="both"/>
              <w:rPr>
                <w:rFonts w:ascii="Times New Roman" w:eastAsia="Times New Roman" w:hAnsi="Times New Roman" w:cs="Times New Roman"/>
                <w:sz w:val="24"/>
                <w:szCs w:val="24"/>
              </w:rPr>
            </w:pPr>
            <w:r w:rsidRPr="007C664F">
              <w:rPr>
                <w:rFonts w:ascii="Times New Roman" w:eastAsia="Times New Roman" w:hAnsi="Times New Roman" w:cs="Times New Roman"/>
                <w:sz w:val="24"/>
                <w:szCs w:val="24"/>
              </w:rPr>
              <w:t>Каждое наименование файла пакета электронных данных (документов) должно соответствовать содержанию файла (включая надписи и графические изображения);</w:t>
            </w:r>
          </w:p>
          <w:p w:rsidR="000B7D91" w:rsidRPr="007C664F" w:rsidRDefault="000B7D91" w:rsidP="00051CE4">
            <w:pPr>
              <w:numPr>
                <w:ilvl w:val="0"/>
                <w:numId w:val="1"/>
              </w:numPr>
              <w:tabs>
                <w:tab w:val="left" w:pos="379"/>
              </w:tabs>
              <w:spacing w:line="276" w:lineRule="auto"/>
              <w:ind w:left="0" w:firstLine="0"/>
              <w:jc w:val="both"/>
              <w:rPr>
                <w:rFonts w:ascii="Times New Roman" w:eastAsia="Times New Roman" w:hAnsi="Times New Roman" w:cs="Times New Roman"/>
                <w:sz w:val="24"/>
                <w:szCs w:val="24"/>
                <w:shd w:val="clear" w:color="auto" w:fill="FFFFFF"/>
              </w:rPr>
            </w:pPr>
            <w:r w:rsidRPr="007C664F">
              <w:rPr>
                <w:rFonts w:ascii="Times New Roman" w:eastAsia="Times New Roman" w:hAnsi="Times New Roman" w:cs="Times New Roman"/>
                <w:sz w:val="24"/>
                <w:szCs w:val="24"/>
              </w:rPr>
              <w:t xml:space="preserve"> Файлы не должны содержать недоступных для прочтения (рассмотрения) надписей, условных обозначений, толщин линий, текстур, рисунков, архитектурных деталей.</w:t>
            </w:r>
          </w:p>
          <w:p w:rsidR="000B7D91" w:rsidRPr="007C664F" w:rsidRDefault="000B7D91" w:rsidP="00051CE4">
            <w:pPr>
              <w:tabs>
                <w:tab w:val="left" w:pos="379"/>
              </w:tabs>
              <w:spacing w:line="276" w:lineRule="auto"/>
              <w:jc w:val="both"/>
              <w:rPr>
                <w:rFonts w:ascii="Times New Roman" w:eastAsia="Times New Roman" w:hAnsi="Times New Roman" w:cs="Times New Roman"/>
                <w:sz w:val="24"/>
                <w:szCs w:val="24"/>
                <w:shd w:val="clear" w:color="auto" w:fill="FFFFFF"/>
              </w:rPr>
            </w:pPr>
          </w:p>
          <w:p w:rsidR="000B7D91" w:rsidRPr="007C664F" w:rsidRDefault="000B7D91" w:rsidP="00051CE4">
            <w:pPr>
              <w:tabs>
                <w:tab w:val="left" w:pos="379"/>
              </w:tabs>
              <w:spacing w:line="276" w:lineRule="auto"/>
              <w:jc w:val="both"/>
              <w:rPr>
                <w:rFonts w:ascii="Times New Roman" w:eastAsia="Calibri" w:hAnsi="Times New Roman" w:cs="Times New Roman"/>
                <w:sz w:val="24"/>
                <w:szCs w:val="24"/>
              </w:rPr>
            </w:pPr>
            <w:r w:rsidRPr="007C664F">
              <w:rPr>
                <w:rFonts w:ascii="Times New Roman" w:eastAsia="Times New Roman" w:hAnsi="Times New Roman" w:cs="Times New Roman"/>
                <w:sz w:val="24"/>
                <w:szCs w:val="24"/>
                <w:shd w:val="clear" w:color="auto" w:fill="FFFFFF"/>
              </w:rPr>
              <w:t xml:space="preserve">Материалы направляются </w:t>
            </w:r>
            <w:r>
              <w:rPr>
                <w:rFonts w:ascii="Times New Roman" w:eastAsia="Times New Roman" w:hAnsi="Times New Roman" w:cs="Times New Roman"/>
                <w:sz w:val="24"/>
                <w:szCs w:val="24"/>
                <w:shd w:val="clear" w:color="auto" w:fill="FFFFFF"/>
              </w:rPr>
              <w:t>Подрядчику</w:t>
            </w:r>
            <w:r w:rsidRPr="007C664F">
              <w:rPr>
                <w:rFonts w:ascii="Times New Roman" w:eastAsia="Times New Roman" w:hAnsi="Times New Roman" w:cs="Times New Roman"/>
                <w:sz w:val="24"/>
                <w:szCs w:val="24"/>
                <w:shd w:val="clear" w:color="auto" w:fill="FFFFFF"/>
              </w:rPr>
              <w:t xml:space="preserve"> Заказчику с защитой разработанных презентационных материалов и предоставлением всех сопутствующих материалов.</w:t>
            </w:r>
          </w:p>
        </w:tc>
      </w:tr>
    </w:tbl>
    <w:p w:rsidR="00B04418" w:rsidRPr="000B7D91" w:rsidRDefault="00B04418" w:rsidP="00051CE4">
      <w:pPr>
        <w:spacing w:after="0" w:line="276" w:lineRule="auto"/>
        <w:rPr>
          <w:lang w:val="ru"/>
        </w:rPr>
      </w:pPr>
    </w:p>
    <w:sectPr w:rsidR="00B04418" w:rsidRPr="000B7D91" w:rsidSect="004C16B4">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ilroy ExtraBold">
    <w:altName w:val="Calibri"/>
    <w:panose1 w:val="00000000000000000000"/>
    <w:charset w:val="CC"/>
    <w:family w:val="swiss"/>
    <w:notTrueType/>
    <w:pitch w:val="default"/>
    <w:sig w:usb0="00000201" w:usb1="00000000" w:usb2="00000000" w:usb3="00000000" w:csb0="00000004" w:csb1="00000000"/>
  </w:font>
  <w:font w:name="Roman P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F71F7"/>
    <w:multiLevelType w:val="multilevel"/>
    <w:tmpl w:val="D7348E1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4B1F5D"/>
    <w:multiLevelType w:val="multilevel"/>
    <w:tmpl w:val="B592529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3843BD6"/>
    <w:multiLevelType w:val="multilevel"/>
    <w:tmpl w:val="E2D0FA8E"/>
    <w:lvl w:ilvl="0">
      <w:start w:val="2"/>
      <w:numFmt w:val="decimal"/>
      <w:lvlText w:val="%1."/>
      <w:lvlJc w:val="left"/>
      <w:pPr>
        <w:ind w:left="705" w:hanging="705"/>
      </w:pPr>
      <w:rPr>
        <w:rFonts w:hint="default"/>
        <w:b/>
      </w:rPr>
    </w:lvl>
    <w:lvl w:ilvl="1">
      <w:start w:val="2"/>
      <w:numFmt w:val="decimal"/>
      <w:lvlText w:val="%1.%2."/>
      <w:lvlJc w:val="left"/>
      <w:pPr>
        <w:ind w:left="705" w:hanging="705"/>
      </w:pPr>
      <w:rPr>
        <w:rFonts w:hint="default"/>
        <w:b/>
      </w:rPr>
    </w:lvl>
    <w:lvl w:ilvl="2">
      <w:start w:val="1"/>
      <w:numFmt w:val="decimal"/>
      <w:lvlText w:val="%1.%2.%3."/>
      <w:lvlJc w:val="left"/>
      <w:pPr>
        <w:ind w:left="1288" w:hanging="720"/>
      </w:pPr>
      <w:rPr>
        <w:rFonts w:hint="default"/>
        <w:b/>
      </w:rPr>
    </w:lvl>
    <w:lvl w:ilvl="3">
      <w:start w:val="3"/>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23DD7EC4"/>
    <w:multiLevelType w:val="multilevel"/>
    <w:tmpl w:val="CF744C22"/>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7495E52"/>
    <w:multiLevelType w:val="multilevel"/>
    <w:tmpl w:val="98626FB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F6B477F"/>
    <w:multiLevelType w:val="multilevel"/>
    <w:tmpl w:val="29645A5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31C6492"/>
    <w:multiLevelType w:val="hybridMultilevel"/>
    <w:tmpl w:val="221CD122"/>
    <w:lvl w:ilvl="0" w:tplc="BA9CA810">
      <w:start w:val="1"/>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4595AED"/>
    <w:multiLevelType w:val="multilevel"/>
    <w:tmpl w:val="17DA45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78B5255"/>
    <w:multiLevelType w:val="multilevel"/>
    <w:tmpl w:val="A8986FA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06836DC"/>
    <w:multiLevelType w:val="hybridMultilevel"/>
    <w:tmpl w:val="31784962"/>
    <w:lvl w:ilvl="0" w:tplc="0419000F">
      <w:start w:val="1"/>
      <w:numFmt w:val="decimal"/>
      <w:lvlText w:val="%1."/>
      <w:lvlJc w:val="left"/>
      <w:pPr>
        <w:ind w:left="720" w:hanging="360"/>
      </w:pPr>
    </w:lvl>
    <w:lvl w:ilvl="1" w:tplc="8B8E64E8">
      <w:start w:val="1"/>
      <w:numFmt w:val="decimal"/>
      <w:lvlText w:val="%2."/>
      <w:lvlJc w:val="left"/>
      <w:pPr>
        <w:ind w:left="1440" w:hanging="360"/>
      </w:pPr>
      <w:rPr>
        <w:rFonts w:ascii="Times New Roman" w:eastAsia="Calibri"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6231632"/>
    <w:multiLevelType w:val="multilevel"/>
    <w:tmpl w:val="799001F4"/>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6416BEB"/>
    <w:multiLevelType w:val="multilevel"/>
    <w:tmpl w:val="0FC0AF58"/>
    <w:lvl w:ilvl="0">
      <w:start w:val="1"/>
      <w:numFmt w:val="decimal"/>
      <w:lvlText w:val="%1."/>
      <w:lvlJc w:val="left"/>
      <w:pPr>
        <w:ind w:left="780" w:hanging="360"/>
      </w:pPr>
      <w:rPr>
        <w:rFonts w:hint="default"/>
      </w:rPr>
    </w:lvl>
    <w:lvl w:ilvl="1">
      <w:start w:val="1"/>
      <w:numFmt w:val="decimal"/>
      <w:isLgl/>
      <w:lvlText w:val="%1.%2"/>
      <w:lvlJc w:val="left"/>
      <w:pPr>
        <w:ind w:left="1080" w:hanging="360"/>
      </w:pPr>
      <w:rPr>
        <w:rFonts w:eastAsia="Times New Roman" w:hint="default"/>
      </w:rPr>
    </w:lvl>
    <w:lvl w:ilvl="2">
      <w:start w:val="1"/>
      <w:numFmt w:val="decimal"/>
      <w:isLgl/>
      <w:lvlText w:val="%1.%2.%3"/>
      <w:lvlJc w:val="left"/>
      <w:pPr>
        <w:ind w:left="1740" w:hanging="720"/>
      </w:pPr>
      <w:rPr>
        <w:rFonts w:eastAsia="Times New Roman" w:hint="default"/>
      </w:rPr>
    </w:lvl>
    <w:lvl w:ilvl="3">
      <w:start w:val="1"/>
      <w:numFmt w:val="decimal"/>
      <w:isLgl/>
      <w:lvlText w:val="%1.%2.%3.%4"/>
      <w:lvlJc w:val="left"/>
      <w:pPr>
        <w:ind w:left="2040" w:hanging="720"/>
      </w:pPr>
      <w:rPr>
        <w:rFonts w:eastAsia="Times New Roman" w:hint="default"/>
      </w:rPr>
    </w:lvl>
    <w:lvl w:ilvl="4">
      <w:start w:val="1"/>
      <w:numFmt w:val="decimal"/>
      <w:isLgl/>
      <w:lvlText w:val="%1.%2.%3.%4.%5"/>
      <w:lvlJc w:val="left"/>
      <w:pPr>
        <w:ind w:left="2700" w:hanging="1080"/>
      </w:pPr>
      <w:rPr>
        <w:rFonts w:eastAsia="Times New Roman" w:hint="default"/>
      </w:rPr>
    </w:lvl>
    <w:lvl w:ilvl="5">
      <w:start w:val="1"/>
      <w:numFmt w:val="decimal"/>
      <w:isLgl/>
      <w:lvlText w:val="%1.%2.%3.%4.%5.%6"/>
      <w:lvlJc w:val="left"/>
      <w:pPr>
        <w:ind w:left="3000" w:hanging="1080"/>
      </w:pPr>
      <w:rPr>
        <w:rFonts w:eastAsia="Times New Roman" w:hint="default"/>
      </w:rPr>
    </w:lvl>
    <w:lvl w:ilvl="6">
      <w:start w:val="1"/>
      <w:numFmt w:val="decimal"/>
      <w:isLgl/>
      <w:lvlText w:val="%1.%2.%3.%4.%5.%6.%7"/>
      <w:lvlJc w:val="left"/>
      <w:pPr>
        <w:ind w:left="3660" w:hanging="1440"/>
      </w:pPr>
      <w:rPr>
        <w:rFonts w:eastAsia="Times New Roman" w:hint="default"/>
      </w:rPr>
    </w:lvl>
    <w:lvl w:ilvl="7">
      <w:start w:val="1"/>
      <w:numFmt w:val="decimal"/>
      <w:isLgl/>
      <w:lvlText w:val="%1.%2.%3.%4.%5.%6.%7.%8"/>
      <w:lvlJc w:val="left"/>
      <w:pPr>
        <w:ind w:left="3960" w:hanging="1440"/>
      </w:pPr>
      <w:rPr>
        <w:rFonts w:eastAsia="Times New Roman" w:hint="default"/>
      </w:rPr>
    </w:lvl>
    <w:lvl w:ilvl="8">
      <w:start w:val="1"/>
      <w:numFmt w:val="decimal"/>
      <w:isLgl/>
      <w:lvlText w:val="%1.%2.%3.%4.%5.%6.%7.%8.%9"/>
      <w:lvlJc w:val="left"/>
      <w:pPr>
        <w:ind w:left="4620" w:hanging="1800"/>
      </w:pPr>
      <w:rPr>
        <w:rFonts w:eastAsia="Times New Roman" w:hint="default"/>
      </w:rPr>
    </w:lvl>
  </w:abstractNum>
  <w:abstractNum w:abstractNumId="12" w15:restartNumberingAfterBreak="0">
    <w:nsid w:val="7AC537F8"/>
    <w:multiLevelType w:val="hybridMultilevel"/>
    <w:tmpl w:val="903602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C3C508D"/>
    <w:multiLevelType w:val="multilevel"/>
    <w:tmpl w:val="07EE8BEE"/>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5"/>
  </w:num>
  <w:num w:numId="3">
    <w:abstractNumId w:val="2"/>
  </w:num>
  <w:num w:numId="4">
    <w:abstractNumId w:val="12"/>
  </w:num>
  <w:num w:numId="5">
    <w:abstractNumId w:val="0"/>
  </w:num>
  <w:num w:numId="6">
    <w:abstractNumId w:val="3"/>
  </w:num>
  <w:num w:numId="7">
    <w:abstractNumId w:val="10"/>
  </w:num>
  <w:num w:numId="8">
    <w:abstractNumId w:val="4"/>
  </w:num>
  <w:num w:numId="9">
    <w:abstractNumId w:val="8"/>
  </w:num>
  <w:num w:numId="10">
    <w:abstractNumId w:val="13"/>
  </w:num>
  <w:num w:numId="11">
    <w:abstractNumId w:val="7"/>
  </w:num>
  <w:num w:numId="12">
    <w:abstractNumId w:val="1"/>
  </w:num>
  <w:num w:numId="13">
    <w:abstractNumId w:val="11"/>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D91"/>
    <w:rsid w:val="00051CE4"/>
    <w:rsid w:val="000B7D91"/>
    <w:rsid w:val="00191494"/>
    <w:rsid w:val="0020361C"/>
    <w:rsid w:val="00275ECC"/>
    <w:rsid w:val="002F2A31"/>
    <w:rsid w:val="003132D8"/>
    <w:rsid w:val="004C16B4"/>
    <w:rsid w:val="0050083F"/>
    <w:rsid w:val="005168A0"/>
    <w:rsid w:val="006D2F9F"/>
    <w:rsid w:val="00805DC6"/>
    <w:rsid w:val="00894CE8"/>
    <w:rsid w:val="008A15E3"/>
    <w:rsid w:val="00A456F7"/>
    <w:rsid w:val="00AD49EA"/>
    <w:rsid w:val="00B04418"/>
    <w:rsid w:val="00C41199"/>
    <w:rsid w:val="00CA5319"/>
    <w:rsid w:val="00F555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3013B"/>
  <w15:chartTrackingRefBased/>
  <w15:docId w15:val="{14AD118E-4DF8-429C-8D90-7B1C449FC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7D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литеральный,Булет1,1Булет,it_List1,Заговок Марина,ПАРАГРАФ,Выделеный,Текст с номером,Абзац списка для документа,Абзац списка основной,Ненумерованный список,основной диплом"/>
    <w:basedOn w:val="a"/>
    <w:link w:val="a4"/>
    <w:uiPriority w:val="99"/>
    <w:qFormat/>
    <w:rsid w:val="000B7D91"/>
    <w:pPr>
      <w:ind w:left="720"/>
      <w:contextualSpacing/>
    </w:pPr>
  </w:style>
  <w:style w:type="character" w:customStyle="1" w:styleId="a4">
    <w:name w:val="Абзац списка Знак"/>
    <w:aliases w:val="ТЗ список Знак,Абзац списка литеральный Знак,Булет1 Знак,1Булет Знак,it_List1 Знак,Заговок Марина Знак,ПАРАГРАФ Знак,Выделеный Знак,Текст с номером Знак,Абзац списка для документа Знак,Абзац списка основной Знак,основной диплом Знак"/>
    <w:link w:val="a3"/>
    <w:uiPriority w:val="99"/>
    <w:rsid w:val="000B7D91"/>
  </w:style>
  <w:style w:type="table" w:styleId="a5">
    <w:name w:val="Table Grid"/>
    <w:basedOn w:val="a1"/>
    <w:uiPriority w:val="39"/>
    <w:rsid w:val="000B7D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B7D91"/>
    <w:pPr>
      <w:autoSpaceDE w:val="0"/>
      <w:autoSpaceDN w:val="0"/>
      <w:adjustRightInd w:val="0"/>
      <w:spacing w:after="0" w:line="240" w:lineRule="auto"/>
    </w:pPr>
    <w:rPr>
      <w:rFonts w:ascii="Gilroy ExtraBold" w:hAnsi="Gilroy ExtraBold" w:cs="Gilroy ExtraBol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18</Pages>
  <Words>5434</Words>
  <Characters>30975</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днс</cp:lastModifiedBy>
  <cp:revision>8</cp:revision>
  <dcterms:created xsi:type="dcterms:W3CDTF">2023-03-10T10:46:00Z</dcterms:created>
  <dcterms:modified xsi:type="dcterms:W3CDTF">2023-03-13T13:44:00Z</dcterms:modified>
</cp:coreProperties>
</file>