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9778" w:type="dxa"/>
        <w:tblInd w:w="108" w:type="dxa"/>
        <w:tblLook w:val="04A0" w:firstRow="1" w:lastRow="0" w:firstColumn="1" w:lastColumn="0" w:noHBand="0" w:noVBand="1"/>
      </w:tblPr>
      <w:tblGrid>
        <w:gridCol w:w="4962"/>
        <w:gridCol w:w="4816"/>
      </w:tblGrid>
      <w:tr w:rsidR="0055766C" w:rsidRPr="00A022A7" w14:paraId="15E94FFA" w14:textId="77777777" w:rsidTr="0055766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2BBE4994" w14:textId="3D0568E9" w:rsidR="00810B92" w:rsidRPr="004B57E4" w:rsidRDefault="00810B92" w:rsidP="001F4401">
            <w:pPr>
              <w:rPr>
                <w:i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</w:tcPr>
          <w:p w14:paraId="437E6B90" w14:textId="77777777" w:rsidR="0067743E" w:rsidRPr="00A022A7" w:rsidRDefault="0067743E" w:rsidP="0067743E">
            <w:pPr>
              <w:suppressAutoHyphens w:val="0"/>
              <w:snapToGrid w:val="0"/>
              <w:spacing w:after="60"/>
              <w:jc w:val="center"/>
            </w:pPr>
            <w:r w:rsidRPr="00A022A7">
              <w:t>«УТВЕРЖДЕНО»</w:t>
            </w:r>
          </w:p>
          <w:p w14:paraId="63F15E02" w14:textId="77777777" w:rsidR="0067743E" w:rsidRPr="00A022A7" w:rsidRDefault="0067743E" w:rsidP="0067743E">
            <w:pPr>
              <w:suppressAutoHyphens w:val="0"/>
              <w:snapToGrid w:val="0"/>
              <w:spacing w:after="60"/>
              <w:jc w:val="center"/>
            </w:pPr>
            <w:r w:rsidRPr="00A022A7">
              <w:t>ЗАКАЗЧИК</w:t>
            </w:r>
          </w:p>
          <w:p w14:paraId="3DB065BE" w14:textId="77777777" w:rsidR="0067743E" w:rsidRPr="00A022A7" w:rsidRDefault="0067743E" w:rsidP="0067743E">
            <w:pPr>
              <w:suppressAutoHyphens w:val="0"/>
              <w:snapToGrid w:val="0"/>
              <w:spacing w:after="60"/>
              <w:jc w:val="center"/>
              <w:rPr>
                <w:sz w:val="26"/>
                <w:szCs w:val="26"/>
                <w:shd w:val="clear" w:color="auto" w:fill="FFFFFF"/>
              </w:rPr>
            </w:pPr>
            <w:r w:rsidRPr="00A022A7">
              <w:rPr>
                <w:sz w:val="26"/>
                <w:szCs w:val="26"/>
                <w:shd w:val="clear" w:color="auto" w:fill="FFFFFF"/>
              </w:rPr>
              <w:t>И. о. директора АНО «Центр городского развития Мурманской области»</w:t>
            </w:r>
          </w:p>
          <w:p w14:paraId="333BFCE5" w14:textId="7B28ED4C" w:rsidR="0067743E" w:rsidRPr="00A022A7" w:rsidRDefault="0067743E" w:rsidP="0067743E">
            <w:pPr>
              <w:suppressAutoHyphens w:val="0"/>
              <w:snapToGrid w:val="0"/>
              <w:spacing w:after="60"/>
              <w:jc w:val="center"/>
              <w:rPr>
                <w:sz w:val="26"/>
                <w:szCs w:val="26"/>
                <w:shd w:val="clear" w:color="auto" w:fill="FFFFFF"/>
              </w:rPr>
            </w:pPr>
            <w:r w:rsidRPr="00A022A7">
              <w:rPr>
                <w:sz w:val="26"/>
                <w:szCs w:val="26"/>
                <w:shd w:val="clear" w:color="auto" w:fill="FFFFFF"/>
              </w:rPr>
              <w:t xml:space="preserve">_____________ </w:t>
            </w:r>
            <w:r w:rsidR="007D3F81">
              <w:rPr>
                <w:sz w:val="26"/>
                <w:szCs w:val="26"/>
                <w:shd w:val="clear" w:color="auto" w:fill="FFFFFF"/>
              </w:rPr>
              <w:t>М</w:t>
            </w:r>
            <w:r w:rsidRPr="00A022A7">
              <w:rPr>
                <w:sz w:val="26"/>
                <w:szCs w:val="26"/>
                <w:shd w:val="clear" w:color="auto" w:fill="FFFFFF"/>
              </w:rPr>
              <w:t>.</w:t>
            </w:r>
            <w:r w:rsidR="007D3F81">
              <w:rPr>
                <w:sz w:val="26"/>
                <w:szCs w:val="26"/>
                <w:shd w:val="clear" w:color="auto" w:fill="FFFFFF"/>
              </w:rPr>
              <w:t>С</w:t>
            </w:r>
            <w:r w:rsidRPr="00A022A7">
              <w:rPr>
                <w:sz w:val="26"/>
                <w:szCs w:val="26"/>
                <w:shd w:val="clear" w:color="auto" w:fill="FFFFFF"/>
              </w:rPr>
              <w:t xml:space="preserve">. </w:t>
            </w:r>
            <w:r w:rsidR="007D3F81">
              <w:rPr>
                <w:sz w:val="26"/>
                <w:szCs w:val="26"/>
                <w:shd w:val="clear" w:color="auto" w:fill="FFFFFF"/>
              </w:rPr>
              <w:t>Коптев</w:t>
            </w:r>
          </w:p>
          <w:p w14:paraId="1F61B2FD" w14:textId="77777777" w:rsidR="0067743E" w:rsidRPr="00A022A7" w:rsidRDefault="0067743E" w:rsidP="0067743E">
            <w:pPr>
              <w:suppressAutoHyphens w:val="0"/>
              <w:snapToGrid w:val="0"/>
              <w:spacing w:after="60"/>
              <w:jc w:val="center"/>
            </w:pPr>
          </w:p>
          <w:p w14:paraId="021C4691" w14:textId="4A14FB4C" w:rsidR="0067743E" w:rsidRPr="00A022A7" w:rsidRDefault="0067743E" w:rsidP="0067743E">
            <w:pPr>
              <w:suppressAutoHyphens w:val="0"/>
              <w:snapToGrid w:val="0"/>
              <w:spacing w:after="60"/>
              <w:jc w:val="center"/>
              <w:rPr>
                <w:bCs/>
              </w:rPr>
            </w:pPr>
            <w:r w:rsidRPr="00A022A7">
              <w:t>«</w:t>
            </w:r>
            <w:r w:rsidR="001A7BEC">
              <w:t>1</w:t>
            </w:r>
            <w:r w:rsidR="00C1238D">
              <w:t>2</w:t>
            </w:r>
            <w:r w:rsidRPr="00A022A7">
              <w:t xml:space="preserve">» </w:t>
            </w:r>
            <w:r w:rsidR="000C42D9">
              <w:t>но</w:t>
            </w:r>
            <w:r w:rsidR="0040721A">
              <w:t>ября</w:t>
            </w:r>
            <w:r w:rsidRPr="00A022A7">
              <w:t xml:space="preserve"> 2021 г.</w:t>
            </w:r>
          </w:p>
          <w:p w14:paraId="2D0E3A8F" w14:textId="2ECE82D8" w:rsidR="00810B92" w:rsidRPr="00A022A7" w:rsidRDefault="00810B92" w:rsidP="002E185F">
            <w:pPr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14:paraId="32ADDCFF" w14:textId="77777777" w:rsidR="00FA253D" w:rsidRPr="00A022A7" w:rsidRDefault="00FA253D">
      <w:pPr>
        <w:jc w:val="center"/>
        <w:rPr>
          <w:b/>
          <w:sz w:val="20"/>
          <w:szCs w:val="20"/>
        </w:rPr>
      </w:pPr>
    </w:p>
    <w:p w14:paraId="5303FECC" w14:textId="77777777" w:rsidR="00FA253D" w:rsidRPr="00A022A7" w:rsidRDefault="00FA253D">
      <w:pPr>
        <w:jc w:val="center"/>
        <w:rPr>
          <w:b/>
          <w:sz w:val="20"/>
          <w:szCs w:val="20"/>
        </w:rPr>
      </w:pPr>
    </w:p>
    <w:p w14:paraId="5B52C1FB" w14:textId="77777777" w:rsidR="00FA253D" w:rsidRPr="00A022A7" w:rsidRDefault="00FA253D">
      <w:pPr>
        <w:jc w:val="center"/>
        <w:rPr>
          <w:b/>
          <w:sz w:val="20"/>
          <w:szCs w:val="20"/>
        </w:rPr>
      </w:pPr>
    </w:p>
    <w:p w14:paraId="10E8AD47" w14:textId="77777777" w:rsidR="002E185F" w:rsidRPr="00A022A7" w:rsidRDefault="002E185F">
      <w:pPr>
        <w:jc w:val="center"/>
        <w:rPr>
          <w:b/>
          <w:sz w:val="20"/>
          <w:szCs w:val="20"/>
        </w:rPr>
      </w:pPr>
    </w:p>
    <w:p w14:paraId="494C3045" w14:textId="77777777" w:rsidR="002E185F" w:rsidRPr="00A022A7" w:rsidRDefault="002E185F">
      <w:pPr>
        <w:jc w:val="center"/>
        <w:rPr>
          <w:b/>
          <w:sz w:val="20"/>
          <w:szCs w:val="20"/>
        </w:rPr>
      </w:pPr>
    </w:p>
    <w:p w14:paraId="0AE498BE" w14:textId="77777777" w:rsidR="002E185F" w:rsidRPr="00A022A7" w:rsidRDefault="002E185F">
      <w:pPr>
        <w:jc w:val="center"/>
        <w:rPr>
          <w:b/>
          <w:sz w:val="20"/>
          <w:szCs w:val="20"/>
        </w:rPr>
      </w:pPr>
    </w:p>
    <w:p w14:paraId="7EC4640C" w14:textId="77777777" w:rsidR="002E185F" w:rsidRPr="00A022A7" w:rsidRDefault="002E185F">
      <w:pPr>
        <w:jc w:val="center"/>
        <w:rPr>
          <w:b/>
          <w:sz w:val="20"/>
          <w:szCs w:val="20"/>
        </w:rPr>
      </w:pPr>
    </w:p>
    <w:p w14:paraId="4F3F14F2" w14:textId="77777777" w:rsidR="002E185F" w:rsidRPr="00A022A7" w:rsidRDefault="002E185F">
      <w:pPr>
        <w:jc w:val="center"/>
        <w:rPr>
          <w:b/>
          <w:sz w:val="20"/>
          <w:szCs w:val="20"/>
        </w:rPr>
      </w:pPr>
    </w:p>
    <w:p w14:paraId="42137A08" w14:textId="77777777" w:rsidR="00FA253D" w:rsidRPr="00A022A7" w:rsidRDefault="00FA253D">
      <w:pPr>
        <w:jc w:val="center"/>
        <w:rPr>
          <w:b/>
          <w:sz w:val="20"/>
          <w:szCs w:val="20"/>
        </w:rPr>
      </w:pPr>
    </w:p>
    <w:p w14:paraId="003D50E3" w14:textId="77777777" w:rsidR="00FA253D" w:rsidRPr="00A022A7" w:rsidRDefault="003665F4">
      <w:pPr>
        <w:jc w:val="center"/>
        <w:rPr>
          <w:b/>
          <w:sz w:val="20"/>
          <w:szCs w:val="20"/>
        </w:rPr>
      </w:pPr>
      <w:r w:rsidRPr="00A022A7">
        <w:rPr>
          <w:b/>
          <w:sz w:val="20"/>
          <w:szCs w:val="20"/>
        </w:rPr>
        <w:t>ДОКУМЕНТАЦИЯ</w:t>
      </w:r>
    </w:p>
    <w:p w14:paraId="4B54CEFC" w14:textId="77777777" w:rsidR="00FA253D" w:rsidRPr="00A022A7" w:rsidRDefault="003665F4">
      <w:pPr>
        <w:jc w:val="center"/>
        <w:rPr>
          <w:b/>
          <w:sz w:val="20"/>
          <w:szCs w:val="20"/>
        </w:rPr>
      </w:pPr>
      <w:r w:rsidRPr="00A022A7">
        <w:rPr>
          <w:b/>
          <w:sz w:val="20"/>
          <w:szCs w:val="20"/>
        </w:rPr>
        <w:t xml:space="preserve">ДЛЯ ПРОВЕДЕНИЯ </w:t>
      </w:r>
      <w:r w:rsidR="00A2057F" w:rsidRPr="00A022A7">
        <w:rPr>
          <w:b/>
          <w:sz w:val="20"/>
          <w:szCs w:val="20"/>
        </w:rPr>
        <w:t>КОНКУРСА</w:t>
      </w:r>
      <w:r w:rsidRPr="00A022A7">
        <w:rPr>
          <w:b/>
          <w:sz w:val="20"/>
          <w:szCs w:val="20"/>
        </w:rPr>
        <w:t xml:space="preserve"> В ЭЛЕКТРОННОЙ ФОРМЕ</w:t>
      </w:r>
    </w:p>
    <w:p w14:paraId="0F956E12" w14:textId="77777777" w:rsidR="00FA253D" w:rsidRPr="00A022A7" w:rsidRDefault="00FA253D">
      <w:pPr>
        <w:rPr>
          <w:b/>
          <w:sz w:val="20"/>
          <w:szCs w:val="20"/>
          <w:vertAlign w:val="subscript"/>
        </w:rPr>
      </w:pPr>
    </w:p>
    <w:p w14:paraId="72AC6634" w14:textId="77777777" w:rsidR="00FA253D" w:rsidRPr="00A022A7" w:rsidRDefault="00FA253D">
      <w:pPr>
        <w:jc w:val="center"/>
        <w:rPr>
          <w:sz w:val="20"/>
          <w:szCs w:val="20"/>
        </w:rPr>
      </w:pPr>
    </w:p>
    <w:p w14:paraId="5AD9C589" w14:textId="4C66773F" w:rsidR="00B6721A" w:rsidRDefault="003665F4" w:rsidP="00B6721A">
      <w:pPr>
        <w:ind w:firstLine="318"/>
        <w:jc w:val="center"/>
        <w:rPr>
          <w:b/>
          <w:bCs/>
          <w:sz w:val="20"/>
          <w:szCs w:val="20"/>
        </w:rPr>
      </w:pPr>
      <w:r w:rsidRPr="00A022A7">
        <w:rPr>
          <w:b/>
          <w:bCs/>
          <w:sz w:val="20"/>
          <w:szCs w:val="20"/>
        </w:rPr>
        <w:t xml:space="preserve">ОБЪЕКТ </w:t>
      </w:r>
      <w:r w:rsidR="00DF5FE0" w:rsidRPr="00A022A7">
        <w:rPr>
          <w:b/>
          <w:bCs/>
          <w:sz w:val="20"/>
          <w:szCs w:val="20"/>
        </w:rPr>
        <w:t xml:space="preserve">ЗАКУПКИ: </w:t>
      </w:r>
    </w:p>
    <w:p w14:paraId="201E6C3D" w14:textId="77777777" w:rsidR="007D3F81" w:rsidRPr="00182EFE" w:rsidRDefault="007D3F81" w:rsidP="007D3F81">
      <w:pPr>
        <w:pBdr>
          <w:bottom w:val="single" w:sz="12" w:space="1" w:color="000000"/>
        </w:pBdr>
        <w:jc w:val="center"/>
        <w:rPr>
          <w:bCs/>
          <w:shd w:val="clear" w:color="auto" w:fill="DEEAF6"/>
        </w:rPr>
      </w:pPr>
      <w:r w:rsidRPr="00182EFE">
        <w:rPr>
          <w:bCs/>
          <w:shd w:val="clear" w:color="auto" w:fill="DEEAF6"/>
        </w:rPr>
        <w:t>поставк</w:t>
      </w:r>
      <w:r>
        <w:rPr>
          <w:bCs/>
          <w:shd w:val="clear" w:color="auto" w:fill="DEEAF6"/>
        </w:rPr>
        <w:t>а</w:t>
      </w:r>
      <w:r w:rsidRPr="00182EFE">
        <w:rPr>
          <w:bCs/>
          <w:shd w:val="clear" w:color="auto" w:fill="DEEAF6"/>
        </w:rPr>
        <w:t xml:space="preserve"> изделий с целью повышения уровня комфорта общественных зон города Мурманска</w:t>
      </w:r>
    </w:p>
    <w:p w14:paraId="4A2B2FBC" w14:textId="77777777" w:rsidR="007D3F81" w:rsidRPr="006F450A" w:rsidRDefault="007D3F81" w:rsidP="007D3F81">
      <w:pPr>
        <w:spacing w:after="120"/>
        <w:jc w:val="center"/>
        <w:rPr>
          <w:b/>
          <w:bCs/>
          <w:sz w:val="18"/>
          <w:szCs w:val="18"/>
        </w:rPr>
      </w:pPr>
    </w:p>
    <w:p w14:paraId="13A471CB" w14:textId="77777777" w:rsidR="00FA253D" w:rsidRPr="00A022A7" w:rsidRDefault="00FA253D">
      <w:pPr>
        <w:spacing w:line="276" w:lineRule="auto"/>
        <w:jc w:val="right"/>
        <w:rPr>
          <w:b/>
          <w:sz w:val="20"/>
          <w:szCs w:val="20"/>
        </w:rPr>
      </w:pPr>
    </w:p>
    <w:p w14:paraId="26AE42ED" w14:textId="77777777" w:rsidR="00FA253D" w:rsidRPr="00A022A7" w:rsidRDefault="00FA253D">
      <w:pPr>
        <w:spacing w:line="276" w:lineRule="auto"/>
        <w:jc w:val="right"/>
        <w:rPr>
          <w:b/>
          <w:sz w:val="20"/>
          <w:szCs w:val="20"/>
        </w:rPr>
      </w:pPr>
    </w:p>
    <w:p w14:paraId="064A5132" w14:textId="77777777" w:rsidR="00FA253D" w:rsidRPr="00A022A7" w:rsidRDefault="00FA253D">
      <w:pPr>
        <w:spacing w:line="276" w:lineRule="auto"/>
        <w:jc w:val="right"/>
        <w:rPr>
          <w:b/>
          <w:sz w:val="20"/>
          <w:szCs w:val="20"/>
        </w:rPr>
      </w:pPr>
    </w:p>
    <w:p w14:paraId="6C19AF7F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306E8E27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1C50411E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4DDED24C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78368280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5E3960FC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5A4A8062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772C0B76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6FC0A23A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4C1C8EB8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7E9C0839" w14:textId="77777777" w:rsidR="004B57E4" w:rsidRPr="00A022A7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42F47BAD" w14:textId="77777777" w:rsidR="004B57E4" w:rsidRPr="00A022A7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38397730" w14:textId="77777777" w:rsidR="004B57E4" w:rsidRPr="00A022A7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0F9E3007" w14:textId="77777777" w:rsidR="004B57E4" w:rsidRPr="00A022A7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42A529E0" w14:textId="77777777" w:rsidR="004B57E4" w:rsidRPr="00A022A7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55444C18" w14:textId="77777777" w:rsidR="004B57E4" w:rsidRPr="00A022A7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382806C4" w14:textId="77777777" w:rsidR="002E185F" w:rsidRPr="00A022A7" w:rsidRDefault="002E185F">
      <w:pPr>
        <w:spacing w:line="276" w:lineRule="auto"/>
        <w:jc w:val="right"/>
        <w:rPr>
          <w:b/>
          <w:sz w:val="20"/>
          <w:szCs w:val="20"/>
        </w:rPr>
      </w:pPr>
    </w:p>
    <w:p w14:paraId="38A3224D" w14:textId="77777777" w:rsidR="0067743E" w:rsidRPr="00A022A7" w:rsidRDefault="0067743E" w:rsidP="0067743E">
      <w:pPr>
        <w:spacing w:after="120"/>
        <w:jc w:val="center"/>
      </w:pPr>
      <w:r w:rsidRPr="00A022A7">
        <w:t xml:space="preserve">Заказчик: </w:t>
      </w:r>
    </w:p>
    <w:p w14:paraId="6567A9A7" w14:textId="77777777" w:rsidR="0067743E" w:rsidRPr="00A022A7" w:rsidRDefault="0067743E" w:rsidP="0067743E">
      <w:pPr>
        <w:spacing w:after="120"/>
        <w:jc w:val="center"/>
      </w:pPr>
      <w:r w:rsidRPr="00A022A7">
        <w:t>АНО «Центр городского развития Мурманской области»</w:t>
      </w:r>
      <w:bookmarkStart w:id="0" w:name="_Toc55224638"/>
    </w:p>
    <w:p w14:paraId="1DD3CBD5" w14:textId="77777777" w:rsidR="0067743E" w:rsidRPr="00A022A7" w:rsidRDefault="0067743E" w:rsidP="0067743E">
      <w:pPr>
        <w:spacing w:line="276" w:lineRule="auto"/>
        <w:jc w:val="center"/>
        <w:rPr>
          <w:b/>
          <w:sz w:val="20"/>
          <w:szCs w:val="20"/>
        </w:rPr>
      </w:pPr>
      <w:r w:rsidRPr="00A022A7">
        <w:rPr>
          <w:b/>
        </w:rPr>
        <w:t>г. Мурманск</w:t>
      </w:r>
      <w:r w:rsidRPr="00A022A7">
        <w:rPr>
          <w:b/>
        </w:rPr>
        <w:br/>
        <w:t>2021 год</w:t>
      </w:r>
      <w:bookmarkEnd w:id="0"/>
      <w:r w:rsidRPr="00A022A7">
        <w:rPr>
          <w:b/>
          <w:sz w:val="20"/>
          <w:szCs w:val="20"/>
        </w:rPr>
        <w:t xml:space="preserve"> </w:t>
      </w:r>
    </w:p>
    <w:p w14:paraId="591FB3C9" w14:textId="77777777" w:rsidR="0067743E" w:rsidRPr="00A022A7" w:rsidRDefault="0067743E">
      <w:pPr>
        <w:suppressAutoHyphens w:val="0"/>
        <w:rPr>
          <w:b/>
          <w:sz w:val="20"/>
          <w:szCs w:val="20"/>
        </w:rPr>
      </w:pPr>
      <w:r w:rsidRPr="00A022A7">
        <w:rPr>
          <w:b/>
          <w:sz w:val="20"/>
          <w:szCs w:val="20"/>
        </w:rPr>
        <w:br w:type="page"/>
      </w:r>
    </w:p>
    <w:p w14:paraId="7E0FAF02" w14:textId="613F6C04" w:rsidR="00FA253D" w:rsidRPr="00A022A7" w:rsidRDefault="003665F4" w:rsidP="0067743E">
      <w:pPr>
        <w:spacing w:line="276" w:lineRule="auto"/>
        <w:jc w:val="center"/>
        <w:rPr>
          <w:b/>
          <w:sz w:val="20"/>
          <w:szCs w:val="20"/>
        </w:rPr>
      </w:pPr>
      <w:r w:rsidRPr="00A022A7">
        <w:rPr>
          <w:b/>
          <w:sz w:val="20"/>
          <w:szCs w:val="20"/>
        </w:rPr>
        <w:lastRenderedPageBreak/>
        <w:t>ОБЩИЕ СВЕДЕНИЯ</w:t>
      </w:r>
    </w:p>
    <w:p w14:paraId="3AB9E45A" w14:textId="77777777" w:rsidR="00FA253D" w:rsidRPr="00A022A7" w:rsidRDefault="00FA253D">
      <w:pPr>
        <w:pStyle w:val="afc"/>
        <w:jc w:val="center"/>
        <w:outlineLvl w:val="2"/>
        <w:rPr>
          <w:b/>
          <w:sz w:val="20"/>
          <w:szCs w:val="20"/>
        </w:rPr>
      </w:pPr>
    </w:p>
    <w:p w14:paraId="4F6E0F92" w14:textId="6EB5392A" w:rsidR="0067743E" w:rsidRPr="00A022A7" w:rsidRDefault="00BB6C9F" w:rsidP="0067743E">
      <w:pPr>
        <w:tabs>
          <w:tab w:val="num" w:pos="720"/>
          <w:tab w:val="num" w:pos="2160"/>
        </w:tabs>
        <w:spacing w:line="276" w:lineRule="auto"/>
        <w:ind w:firstLine="709"/>
        <w:jc w:val="both"/>
        <w:rPr>
          <w:color w:val="000000"/>
          <w:sz w:val="20"/>
          <w:szCs w:val="20"/>
        </w:rPr>
      </w:pPr>
      <w:r w:rsidRPr="00A022A7">
        <w:rPr>
          <w:color w:val="000000"/>
          <w:sz w:val="20"/>
          <w:szCs w:val="20"/>
        </w:rPr>
        <w:t>Настоящая документация о проведении конкурса в электронной форме подготовлена в соответствии Гражданским кодексом Российской Федерации, Положением о порядке проведения закупок автономной некоммерческой организации «Центр городского развития Мурманской области», утвержденным протоколом Наблюдательного совета автономной некоммерческой организации «Центр городского развития Мурманской области» от 12 июля 2021 года № 7 и иными, принятыми в соответствии с ними, локальными нормативными актами и организационно-распорядительными документами Заказчика.</w:t>
      </w:r>
      <w:r w:rsidR="0067743E" w:rsidRPr="00A022A7">
        <w:rPr>
          <w:color w:val="000000"/>
          <w:sz w:val="20"/>
          <w:szCs w:val="20"/>
        </w:rPr>
        <w:t>.</w:t>
      </w:r>
    </w:p>
    <w:p w14:paraId="2D97252E" w14:textId="77777777" w:rsidR="00FA253D" w:rsidRPr="00A022A7" w:rsidRDefault="00FA253D">
      <w:pPr>
        <w:pStyle w:val="afc"/>
        <w:spacing w:line="240" w:lineRule="auto"/>
        <w:jc w:val="center"/>
        <w:outlineLvl w:val="2"/>
        <w:rPr>
          <w:b/>
          <w:sz w:val="20"/>
          <w:szCs w:val="20"/>
        </w:rPr>
      </w:pPr>
    </w:p>
    <w:p w14:paraId="1A7A2690" w14:textId="77777777" w:rsidR="00FA253D" w:rsidRPr="00A022A7" w:rsidRDefault="003665F4">
      <w:pPr>
        <w:pStyle w:val="afc"/>
        <w:jc w:val="center"/>
        <w:outlineLvl w:val="2"/>
        <w:rPr>
          <w:b/>
          <w:sz w:val="20"/>
          <w:szCs w:val="20"/>
        </w:rPr>
      </w:pPr>
      <w:r w:rsidRPr="00A022A7">
        <w:rPr>
          <w:b/>
          <w:sz w:val="20"/>
          <w:szCs w:val="20"/>
        </w:rPr>
        <w:t xml:space="preserve">РАЗДЕЛ 1. ИНФОРМАЦИОННАЯ КАРТА 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0"/>
        <w:gridCol w:w="3396"/>
        <w:gridCol w:w="5751"/>
      </w:tblGrid>
      <w:tr w:rsidR="00FA253D" w:rsidRPr="00A022A7" w14:paraId="3BF1E788" w14:textId="77777777" w:rsidTr="001D1D77">
        <w:trPr>
          <w:trHeight w:val="459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6156A" w14:textId="77777777" w:rsidR="00FA253D" w:rsidRPr="00A022A7" w:rsidRDefault="003665F4">
            <w:pPr>
              <w:jc w:val="center"/>
              <w:rPr>
                <w:sz w:val="20"/>
                <w:szCs w:val="20"/>
              </w:rPr>
            </w:pPr>
            <w:r w:rsidRPr="00A022A7">
              <w:rPr>
                <w:sz w:val="20"/>
                <w:szCs w:val="20"/>
              </w:rPr>
              <w:t>№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058B3" w14:textId="77777777" w:rsidR="00FA253D" w:rsidRPr="00A022A7" w:rsidRDefault="003665F4">
            <w:pPr>
              <w:jc w:val="center"/>
              <w:rPr>
                <w:sz w:val="20"/>
                <w:szCs w:val="20"/>
              </w:rPr>
            </w:pPr>
            <w:r w:rsidRPr="00A022A7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7B906" w14:textId="77777777" w:rsidR="00FA253D" w:rsidRPr="00A022A7" w:rsidRDefault="003665F4">
            <w:pPr>
              <w:jc w:val="center"/>
              <w:rPr>
                <w:sz w:val="20"/>
                <w:szCs w:val="20"/>
              </w:rPr>
            </w:pPr>
            <w:r w:rsidRPr="00A022A7">
              <w:rPr>
                <w:sz w:val="20"/>
                <w:szCs w:val="20"/>
              </w:rPr>
              <w:t>Содержание</w:t>
            </w:r>
          </w:p>
        </w:tc>
      </w:tr>
      <w:tr w:rsidR="001E1BA4" w:rsidRPr="00A022A7" w14:paraId="5C7AEC5C" w14:textId="77777777" w:rsidTr="001D1D77">
        <w:trPr>
          <w:trHeight w:val="529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C29C4" w14:textId="77777777" w:rsidR="001E1BA4" w:rsidRPr="00A022A7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B2A7A" w14:textId="77777777" w:rsidR="001E1BA4" w:rsidRPr="00A022A7" w:rsidRDefault="001E1BA4" w:rsidP="001E1BA4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color w:val="000000"/>
                <w:sz w:val="20"/>
                <w:szCs w:val="20"/>
              </w:rPr>
              <w:t>Способ осуществления закупки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98833" w14:textId="77777777" w:rsidR="001E1BA4" w:rsidRPr="00A022A7" w:rsidRDefault="001E1BA4" w:rsidP="001E1BA4">
            <w:pPr>
              <w:autoSpaceDE w:val="0"/>
              <w:spacing w:before="120" w:after="120"/>
              <w:ind w:firstLine="318"/>
              <w:jc w:val="both"/>
              <w:rPr>
                <w:i/>
                <w:sz w:val="20"/>
                <w:szCs w:val="20"/>
              </w:rPr>
            </w:pPr>
            <w:r w:rsidRPr="00A022A7">
              <w:rPr>
                <w:sz w:val="22"/>
                <w:szCs w:val="22"/>
              </w:rPr>
              <w:t>Конкурс в электронной форме (далее – конкурс)</w:t>
            </w:r>
          </w:p>
        </w:tc>
      </w:tr>
      <w:tr w:rsidR="001E1BA4" w:rsidRPr="00A022A7" w14:paraId="1C8396F7" w14:textId="77777777" w:rsidTr="001D1D77">
        <w:trPr>
          <w:trHeight w:val="1400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A6B79" w14:textId="77777777" w:rsidR="001E1BA4" w:rsidRPr="00A022A7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9E9EE" w14:textId="77777777" w:rsidR="001E1BA4" w:rsidRPr="00A022A7" w:rsidRDefault="001E1BA4" w:rsidP="001E1BA4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  <w:lang w:val="sr-Cyrl-CS"/>
              </w:rPr>
              <w:t>Наименование, местонахождение, почтовый адрес, адрес электронной почты, номер телефона Заказчика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A3926" w14:textId="35B36A04" w:rsidR="00061E06" w:rsidRPr="00A022A7" w:rsidRDefault="001E1BA4" w:rsidP="0040721A">
            <w:pPr>
              <w:keepNext/>
              <w:widowControl w:val="0"/>
              <w:ind w:firstLine="318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022A7">
              <w:rPr>
                <w:color w:val="FF0000"/>
                <w:sz w:val="20"/>
                <w:szCs w:val="20"/>
              </w:rPr>
              <w:t xml:space="preserve"> </w:t>
            </w:r>
            <w:r w:rsidR="00061E06" w:rsidRPr="0040721A">
              <w:rPr>
                <w:b/>
                <w:sz w:val="18"/>
                <w:szCs w:val="18"/>
              </w:rPr>
              <w:t>Автономная</w:t>
            </w:r>
            <w:r w:rsidR="00061E06" w:rsidRPr="00A022A7">
              <w:rPr>
                <w:b/>
                <w:bCs/>
                <w:color w:val="000000"/>
                <w:sz w:val="20"/>
                <w:szCs w:val="20"/>
              </w:rPr>
              <w:t xml:space="preserve"> некоммерческая организация</w:t>
            </w:r>
            <w:r w:rsidR="0040721A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61E06" w:rsidRPr="00A022A7">
              <w:rPr>
                <w:b/>
                <w:bCs/>
                <w:color w:val="000000"/>
                <w:sz w:val="20"/>
                <w:szCs w:val="20"/>
              </w:rPr>
              <w:t>«Центр городского развития Мурманской области»</w:t>
            </w:r>
          </w:p>
          <w:p w14:paraId="6CDF2046" w14:textId="33C027E9" w:rsidR="00061E06" w:rsidRPr="00A022A7" w:rsidRDefault="00061E06" w:rsidP="00061E0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A022A7">
              <w:rPr>
                <w:bCs/>
                <w:color w:val="000000"/>
                <w:sz w:val="20"/>
                <w:szCs w:val="20"/>
              </w:rPr>
              <w:t>Юридический, почтовый адрес: 18301</w:t>
            </w:r>
            <w:r w:rsidR="00E24189">
              <w:rPr>
                <w:bCs/>
                <w:color w:val="000000"/>
                <w:sz w:val="20"/>
                <w:szCs w:val="20"/>
              </w:rPr>
              <w:t>6</w:t>
            </w:r>
            <w:r w:rsidRPr="00A022A7">
              <w:rPr>
                <w:bCs/>
                <w:color w:val="000000"/>
                <w:sz w:val="20"/>
                <w:szCs w:val="20"/>
              </w:rPr>
              <w:t xml:space="preserve">, Мурманск, ул. Софьи Перовской, д. 2, </w:t>
            </w:r>
            <w:proofErr w:type="spellStart"/>
            <w:r w:rsidRPr="00A022A7">
              <w:rPr>
                <w:bCs/>
                <w:color w:val="000000"/>
                <w:sz w:val="20"/>
                <w:szCs w:val="20"/>
              </w:rPr>
              <w:t>каб</w:t>
            </w:r>
            <w:proofErr w:type="spellEnd"/>
            <w:r w:rsidRPr="00A022A7">
              <w:rPr>
                <w:bCs/>
                <w:color w:val="000000"/>
                <w:sz w:val="20"/>
                <w:szCs w:val="20"/>
              </w:rPr>
              <w:t xml:space="preserve">. 225, тел./факс: +7(921)174-70-14.   </w:t>
            </w:r>
          </w:p>
          <w:p w14:paraId="46E6037B" w14:textId="77777777" w:rsidR="00061E06" w:rsidRPr="00A022A7" w:rsidRDefault="00061E06" w:rsidP="00061E0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A022A7">
              <w:rPr>
                <w:bCs/>
                <w:color w:val="000000"/>
                <w:sz w:val="20"/>
                <w:szCs w:val="20"/>
              </w:rPr>
              <w:t xml:space="preserve">Номера контактных телефонов: +7(921)174-70-14 в рабочие дни с 9.00 до 16.00 по московскому времени. </w:t>
            </w:r>
          </w:p>
          <w:p w14:paraId="01206ED0" w14:textId="40853755" w:rsidR="00061E06" w:rsidRPr="00A022A7" w:rsidRDefault="00061E06" w:rsidP="00061E0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  <w:r w:rsidRPr="00A022A7">
              <w:rPr>
                <w:bCs/>
                <w:color w:val="000000"/>
                <w:sz w:val="20"/>
                <w:szCs w:val="20"/>
                <w:lang w:val="en-US"/>
              </w:rPr>
              <w:t xml:space="preserve">e-mail: </w:t>
            </w:r>
            <w:r w:rsidR="007D3F81" w:rsidRPr="00EC79D9">
              <w:rPr>
                <w:bCs/>
                <w:color w:val="000000"/>
                <w:sz w:val="20"/>
                <w:szCs w:val="20"/>
                <w:lang w:val="en-US"/>
              </w:rPr>
              <w:t>a.</w:t>
            </w:r>
            <w:r w:rsidR="007D3F81">
              <w:rPr>
                <w:bCs/>
                <w:color w:val="000000"/>
                <w:sz w:val="20"/>
                <w:szCs w:val="20"/>
                <w:lang w:val="en-US"/>
              </w:rPr>
              <w:t>vavilova</w:t>
            </w:r>
            <w:r w:rsidR="007D3F81" w:rsidRPr="00EC79D9">
              <w:rPr>
                <w:bCs/>
                <w:color w:val="000000"/>
                <w:sz w:val="20"/>
                <w:szCs w:val="20"/>
                <w:lang w:val="en-US"/>
              </w:rPr>
              <w:t>@gorod51.com</w:t>
            </w:r>
          </w:p>
          <w:p w14:paraId="1617722B" w14:textId="62ED372A" w:rsidR="001E1BA4" w:rsidRPr="0040721A" w:rsidRDefault="00061E06" w:rsidP="0040721A">
            <w:pPr>
              <w:autoSpaceDE w:val="0"/>
              <w:spacing w:before="120" w:after="120"/>
              <w:ind w:firstLine="318"/>
              <w:jc w:val="both"/>
              <w:rPr>
                <w:color w:val="FF0000"/>
                <w:sz w:val="20"/>
                <w:szCs w:val="20"/>
              </w:rPr>
            </w:pPr>
            <w:r w:rsidRPr="00A022A7">
              <w:rPr>
                <w:bCs/>
                <w:color w:val="000000"/>
                <w:sz w:val="20"/>
                <w:szCs w:val="20"/>
              </w:rPr>
              <w:t xml:space="preserve">Контактное лицо по закупочной документации: </w:t>
            </w:r>
            <w:r w:rsidR="0040721A">
              <w:rPr>
                <w:bCs/>
                <w:color w:val="000000"/>
                <w:sz w:val="20"/>
                <w:szCs w:val="20"/>
              </w:rPr>
              <w:t>Вавилов</w:t>
            </w:r>
            <w:r w:rsidR="0031159C">
              <w:rPr>
                <w:bCs/>
                <w:color w:val="000000"/>
                <w:sz w:val="20"/>
                <w:szCs w:val="20"/>
              </w:rPr>
              <w:t>а</w:t>
            </w:r>
            <w:r w:rsidR="0040721A">
              <w:rPr>
                <w:bCs/>
                <w:color w:val="000000"/>
                <w:sz w:val="20"/>
                <w:szCs w:val="20"/>
              </w:rPr>
              <w:t xml:space="preserve"> Анастасия Андреевна</w:t>
            </w:r>
            <w:r w:rsidRPr="00A022A7">
              <w:rPr>
                <w:bCs/>
                <w:color w:val="000000"/>
                <w:sz w:val="20"/>
                <w:szCs w:val="20"/>
              </w:rPr>
              <w:t xml:space="preserve"> тел. +7(921)174-70-14</w:t>
            </w:r>
          </w:p>
        </w:tc>
      </w:tr>
      <w:tr w:rsidR="001E1BA4" w:rsidRPr="00A022A7" w14:paraId="6C756A1C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3562C" w14:textId="77777777" w:rsidR="001E1BA4" w:rsidRPr="0040721A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DCB05" w14:textId="77777777" w:rsidR="001E1BA4" w:rsidRPr="00A022A7" w:rsidRDefault="001E1BA4" w:rsidP="001E1BA4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  <w:lang w:val="sr-Cyrl-CS"/>
              </w:rPr>
              <w:t xml:space="preserve">Наименование, местонахождение, почтовый адрес, адрес электронной почты, номер телефона </w:t>
            </w:r>
            <w:r w:rsidRPr="00A022A7">
              <w:rPr>
                <w:b/>
                <w:sz w:val="20"/>
                <w:szCs w:val="20"/>
              </w:rPr>
              <w:t>Организатора торгов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7818A" w14:textId="2CE65ECB" w:rsidR="00061E06" w:rsidRPr="00A022A7" w:rsidRDefault="00061E06" w:rsidP="0040721A">
            <w:pPr>
              <w:keepNext/>
              <w:widowControl w:val="0"/>
              <w:ind w:firstLine="318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0721A">
              <w:rPr>
                <w:b/>
                <w:sz w:val="18"/>
                <w:szCs w:val="18"/>
              </w:rPr>
              <w:t>Автономная</w:t>
            </w:r>
            <w:r w:rsidRPr="00A022A7">
              <w:rPr>
                <w:b/>
                <w:bCs/>
                <w:color w:val="000000"/>
                <w:sz w:val="20"/>
                <w:szCs w:val="20"/>
              </w:rPr>
              <w:t xml:space="preserve"> некоммерческая организация</w:t>
            </w:r>
            <w:r w:rsidR="0040721A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022A7">
              <w:rPr>
                <w:b/>
                <w:bCs/>
                <w:color w:val="000000"/>
                <w:sz w:val="20"/>
                <w:szCs w:val="20"/>
              </w:rPr>
              <w:t>«Центр городского развития Мурманской области»</w:t>
            </w:r>
          </w:p>
          <w:p w14:paraId="62514A38" w14:textId="16F9A572" w:rsidR="00061E06" w:rsidRPr="00A022A7" w:rsidRDefault="00061E06" w:rsidP="00061E0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A022A7">
              <w:rPr>
                <w:bCs/>
                <w:color w:val="000000"/>
                <w:sz w:val="20"/>
                <w:szCs w:val="20"/>
              </w:rPr>
              <w:t>Юридический, почтовый адрес: 18301</w:t>
            </w:r>
            <w:r w:rsidR="00E24189">
              <w:rPr>
                <w:bCs/>
                <w:color w:val="000000"/>
                <w:sz w:val="20"/>
                <w:szCs w:val="20"/>
              </w:rPr>
              <w:t>6</w:t>
            </w:r>
            <w:r w:rsidRPr="00A022A7">
              <w:rPr>
                <w:bCs/>
                <w:color w:val="000000"/>
                <w:sz w:val="20"/>
                <w:szCs w:val="20"/>
              </w:rPr>
              <w:t xml:space="preserve">, Мурманск, ул. Софьи Перовской, д. 2, </w:t>
            </w:r>
            <w:proofErr w:type="spellStart"/>
            <w:r w:rsidRPr="00A022A7">
              <w:rPr>
                <w:bCs/>
                <w:color w:val="000000"/>
                <w:sz w:val="20"/>
                <w:szCs w:val="20"/>
              </w:rPr>
              <w:t>каб</w:t>
            </w:r>
            <w:proofErr w:type="spellEnd"/>
            <w:r w:rsidRPr="00A022A7">
              <w:rPr>
                <w:bCs/>
                <w:color w:val="000000"/>
                <w:sz w:val="20"/>
                <w:szCs w:val="20"/>
              </w:rPr>
              <w:t xml:space="preserve">. 225, тел./факс: +7(921)174-70-14.   </w:t>
            </w:r>
          </w:p>
          <w:p w14:paraId="6399444C" w14:textId="77777777" w:rsidR="00061E06" w:rsidRPr="00A022A7" w:rsidRDefault="00061E06" w:rsidP="00061E0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A022A7">
              <w:rPr>
                <w:b/>
                <w:bCs/>
                <w:color w:val="000000"/>
                <w:sz w:val="20"/>
                <w:szCs w:val="20"/>
              </w:rPr>
              <w:t>Номера контактных телефонов:</w:t>
            </w:r>
            <w:r w:rsidRPr="00A022A7">
              <w:rPr>
                <w:bCs/>
                <w:color w:val="000000"/>
                <w:sz w:val="20"/>
                <w:szCs w:val="20"/>
              </w:rPr>
              <w:t xml:space="preserve"> +7(921)174-70-14 в рабочие дни с 9.00 до 16.00 по московскому времени. </w:t>
            </w:r>
          </w:p>
          <w:p w14:paraId="09DDFE6A" w14:textId="03D1DE30" w:rsidR="00061E06" w:rsidRPr="00A022A7" w:rsidRDefault="00061E06" w:rsidP="00061E0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  <w:r w:rsidRPr="00A022A7">
              <w:rPr>
                <w:b/>
                <w:bCs/>
                <w:color w:val="000000"/>
                <w:sz w:val="20"/>
                <w:szCs w:val="20"/>
                <w:lang w:val="en-US"/>
              </w:rPr>
              <w:t>e-mail:</w:t>
            </w:r>
            <w:r w:rsidRPr="00A022A7"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="007D3F81" w:rsidRPr="00EC79D9">
              <w:rPr>
                <w:bCs/>
                <w:color w:val="000000"/>
                <w:sz w:val="20"/>
                <w:szCs w:val="20"/>
                <w:lang w:val="en-US"/>
              </w:rPr>
              <w:t>a.</w:t>
            </w:r>
            <w:r w:rsidR="007D3F81">
              <w:rPr>
                <w:bCs/>
                <w:color w:val="000000"/>
                <w:sz w:val="20"/>
                <w:szCs w:val="20"/>
                <w:lang w:val="en-US"/>
              </w:rPr>
              <w:t>vavilova</w:t>
            </w:r>
            <w:r w:rsidR="007D3F81" w:rsidRPr="00EC79D9">
              <w:rPr>
                <w:bCs/>
                <w:color w:val="000000"/>
                <w:sz w:val="20"/>
                <w:szCs w:val="20"/>
                <w:lang w:val="en-US"/>
              </w:rPr>
              <w:t>@gorod51.com</w:t>
            </w:r>
          </w:p>
          <w:p w14:paraId="331CA1BC" w14:textId="26B64DC3" w:rsidR="001E1BA4" w:rsidRPr="00A022A7" w:rsidRDefault="00061E06" w:rsidP="00061E06">
            <w:pPr>
              <w:rPr>
                <w:i/>
                <w:color w:val="FF0000"/>
                <w:sz w:val="20"/>
                <w:szCs w:val="20"/>
              </w:rPr>
            </w:pPr>
            <w:r w:rsidRPr="00A022A7">
              <w:rPr>
                <w:b/>
                <w:bCs/>
                <w:color w:val="000000"/>
                <w:sz w:val="20"/>
                <w:szCs w:val="20"/>
              </w:rPr>
              <w:t>Контактное лицо по закупочной документации</w:t>
            </w:r>
            <w:r w:rsidR="000D036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0721A" w:rsidRPr="0040721A">
              <w:rPr>
                <w:b/>
                <w:bCs/>
                <w:color w:val="000000"/>
                <w:sz w:val="20"/>
                <w:szCs w:val="20"/>
              </w:rPr>
              <w:t>Вавилова Анастасия Андреевна</w:t>
            </w:r>
            <w:r w:rsidRPr="00A022A7">
              <w:rPr>
                <w:bCs/>
                <w:color w:val="000000"/>
                <w:sz w:val="20"/>
                <w:szCs w:val="20"/>
              </w:rPr>
              <w:t xml:space="preserve"> тел. +7(921)174-70-14</w:t>
            </w:r>
          </w:p>
        </w:tc>
      </w:tr>
      <w:tr w:rsidR="001E1BA4" w:rsidRPr="00A022A7" w14:paraId="3141E347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49294" w14:textId="77777777" w:rsidR="001E1BA4" w:rsidRPr="00A022A7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832DF" w14:textId="77777777" w:rsidR="001E1BA4" w:rsidRPr="00A022A7" w:rsidRDefault="001E1BA4" w:rsidP="001E1BA4">
            <w:pPr>
              <w:jc w:val="both"/>
              <w:rPr>
                <w:b/>
                <w:bCs/>
                <w:sz w:val="20"/>
                <w:szCs w:val="20"/>
              </w:rPr>
            </w:pPr>
            <w:r w:rsidRPr="00A022A7">
              <w:rPr>
                <w:b/>
                <w:bCs/>
                <w:sz w:val="20"/>
                <w:szCs w:val="20"/>
              </w:rPr>
              <w:t>Предмет договора с указанием количества поставляемого товара, объёма выполняемой работы, оказываемой услуги, а также краткое описание предмета закупки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F3F4" w14:textId="338076AD" w:rsidR="00764F25" w:rsidRPr="0034177A" w:rsidRDefault="00764F25" w:rsidP="00764F25">
            <w:pPr>
              <w:keepNext/>
              <w:widowControl w:val="0"/>
              <w:ind w:firstLine="318"/>
              <w:jc w:val="both"/>
              <w:rPr>
                <w:b/>
                <w:sz w:val="18"/>
                <w:szCs w:val="18"/>
              </w:rPr>
            </w:pPr>
            <w:r w:rsidRPr="0034177A">
              <w:rPr>
                <w:b/>
                <w:sz w:val="18"/>
                <w:szCs w:val="18"/>
              </w:rPr>
              <w:t xml:space="preserve">Предмет: </w:t>
            </w:r>
            <w:r w:rsidR="007D3F81" w:rsidRPr="00182EFE">
              <w:rPr>
                <w:b/>
                <w:bCs/>
                <w:color w:val="000000"/>
                <w:sz w:val="18"/>
                <w:szCs w:val="18"/>
              </w:rPr>
              <w:t>поставк</w:t>
            </w:r>
            <w:r w:rsidR="007D3F81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="007D3F81" w:rsidRPr="00182EFE">
              <w:rPr>
                <w:b/>
                <w:bCs/>
                <w:color w:val="000000"/>
                <w:sz w:val="18"/>
                <w:szCs w:val="18"/>
              </w:rPr>
              <w:t xml:space="preserve"> изделий с целью повышения уровня комфорта общественных зон города Мурманска</w:t>
            </w:r>
            <w:r w:rsidRPr="0034177A">
              <w:rPr>
                <w:b/>
                <w:sz w:val="18"/>
                <w:szCs w:val="18"/>
              </w:rPr>
              <w:t>.</w:t>
            </w:r>
          </w:p>
          <w:p w14:paraId="39EE9BC0" w14:textId="77777777" w:rsidR="00764F25" w:rsidRPr="0034177A" w:rsidRDefault="00764F25" w:rsidP="00764F25">
            <w:pPr>
              <w:keepNext/>
              <w:widowControl w:val="0"/>
              <w:ind w:firstLine="318"/>
              <w:jc w:val="both"/>
              <w:rPr>
                <w:b/>
                <w:sz w:val="18"/>
                <w:szCs w:val="18"/>
              </w:rPr>
            </w:pPr>
          </w:p>
          <w:p w14:paraId="10192F8D" w14:textId="58FD1306" w:rsidR="001E1BA4" w:rsidRPr="00A022A7" w:rsidRDefault="00764F25" w:rsidP="007D3F81">
            <w:pPr>
              <w:keepNext/>
              <w:widowControl w:val="0"/>
              <w:ind w:firstLine="318"/>
              <w:jc w:val="both"/>
              <w:rPr>
                <w:i/>
                <w:color w:val="FF0000"/>
                <w:sz w:val="20"/>
                <w:szCs w:val="20"/>
              </w:rPr>
            </w:pPr>
            <w:r w:rsidRPr="0034177A">
              <w:rPr>
                <w:b/>
                <w:sz w:val="18"/>
                <w:szCs w:val="18"/>
              </w:rPr>
              <w:t xml:space="preserve">Объем </w:t>
            </w:r>
            <w:r w:rsidR="007D3F81">
              <w:rPr>
                <w:b/>
                <w:sz w:val="18"/>
                <w:szCs w:val="18"/>
              </w:rPr>
              <w:t>поставляемых товаров</w:t>
            </w:r>
            <w:r w:rsidRPr="0034177A">
              <w:rPr>
                <w:b/>
                <w:sz w:val="18"/>
                <w:szCs w:val="18"/>
              </w:rPr>
              <w:t xml:space="preserve">, а также краткое описание предмета закупки: </w:t>
            </w:r>
            <w:r w:rsidRPr="0034177A">
              <w:rPr>
                <w:i/>
                <w:sz w:val="18"/>
                <w:szCs w:val="18"/>
              </w:rPr>
              <w:t>информация указана в разделе II «Техническое задание»  конкурсной документации.</w:t>
            </w:r>
          </w:p>
        </w:tc>
      </w:tr>
      <w:tr w:rsidR="001E1BA4" w:rsidRPr="00A022A7" w14:paraId="6C29DA10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8F754" w14:textId="77777777" w:rsidR="001E1BA4" w:rsidRPr="00A022A7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537DF" w14:textId="77777777" w:rsidR="001E1BA4" w:rsidRPr="00A022A7" w:rsidRDefault="001E1BA4" w:rsidP="00064E15">
            <w:pPr>
              <w:jc w:val="both"/>
              <w:rPr>
                <w:b/>
                <w:bCs/>
                <w:sz w:val="20"/>
                <w:szCs w:val="20"/>
              </w:rPr>
            </w:pPr>
            <w:r w:rsidRPr="00A022A7">
              <w:rPr>
                <w:b/>
                <w:color w:val="000000"/>
                <w:sz w:val="20"/>
                <w:szCs w:val="20"/>
              </w:rPr>
              <w:t xml:space="preserve">Требования к безопасности, качеству, техническим характеристикам, функциональным характеристикам (потребительским свойствам) товара, работы, услуги, к размерам, упаковке, отгрузке товара, к результатам работы,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стандартизации, </w:t>
            </w:r>
            <w:r w:rsidRPr="00A022A7">
              <w:rPr>
                <w:b/>
                <w:color w:val="000000"/>
                <w:sz w:val="20"/>
                <w:szCs w:val="20"/>
              </w:rPr>
              <w:lastRenderedPageBreak/>
              <w:t>иные требования, связанные с определением соответствия поставляемого товара, выполняемой работы, оказываемой услуги потребностям Заказчика.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E22" w14:textId="4BF93084" w:rsidR="001E1BA4" w:rsidRPr="00A022A7" w:rsidRDefault="00A022A7" w:rsidP="007E233C">
            <w:pPr>
              <w:keepNext/>
              <w:widowControl w:val="0"/>
              <w:ind w:firstLine="318"/>
              <w:jc w:val="both"/>
              <w:rPr>
                <w:b/>
                <w:i/>
                <w:sz w:val="20"/>
                <w:szCs w:val="20"/>
              </w:rPr>
            </w:pPr>
            <w:r w:rsidRPr="00A022A7">
              <w:rPr>
                <w:i/>
                <w:color w:val="000000"/>
                <w:sz w:val="20"/>
                <w:szCs w:val="20"/>
              </w:rPr>
              <w:lastRenderedPageBreak/>
              <w:t xml:space="preserve">Установлены. </w:t>
            </w:r>
            <w:r w:rsidR="001E1BA4" w:rsidRPr="00A022A7">
              <w:rPr>
                <w:i/>
                <w:color w:val="000000"/>
                <w:sz w:val="20"/>
                <w:szCs w:val="20"/>
              </w:rPr>
              <w:t xml:space="preserve">В соответствии с </w:t>
            </w:r>
            <w:r w:rsidR="007E233C" w:rsidRPr="00A022A7">
              <w:rPr>
                <w:i/>
                <w:color w:val="000000"/>
                <w:sz w:val="20"/>
                <w:szCs w:val="20"/>
              </w:rPr>
              <w:t xml:space="preserve">разделом II «Техническое задание» </w:t>
            </w:r>
            <w:r w:rsidR="001E1BA4" w:rsidRPr="00A022A7">
              <w:rPr>
                <w:i/>
                <w:color w:val="000000"/>
                <w:sz w:val="20"/>
                <w:szCs w:val="20"/>
              </w:rPr>
              <w:t>конкурсной документации.</w:t>
            </w:r>
          </w:p>
        </w:tc>
      </w:tr>
      <w:tr w:rsidR="001E1BA4" w:rsidRPr="00A022A7" w14:paraId="00EC78C8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F7E3E" w14:textId="77777777" w:rsidR="001E1BA4" w:rsidRPr="00A022A7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ACFB0" w14:textId="77777777" w:rsidR="001E1BA4" w:rsidRPr="00A022A7" w:rsidRDefault="001E1BA4" w:rsidP="001E1BA4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A022A7">
              <w:rPr>
                <w:b/>
                <w:color w:val="000000"/>
                <w:sz w:val="20"/>
                <w:szCs w:val="20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360A8" w14:textId="77777777" w:rsidR="007D3F81" w:rsidRPr="00A838FC" w:rsidRDefault="007D3F81" w:rsidP="007D3F81">
            <w:pPr>
              <w:ind w:firstLine="350"/>
              <w:rPr>
                <w:sz w:val="18"/>
                <w:szCs w:val="18"/>
              </w:rPr>
            </w:pPr>
            <w:r w:rsidRPr="00A838FC">
              <w:rPr>
                <w:b/>
                <w:bCs/>
                <w:color w:val="000000"/>
                <w:sz w:val="18"/>
                <w:szCs w:val="18"/>
              </w:rPr>
              <w:t xml:space="preserve">Место </w:t>
            </w:r>
            <w:r>
              <w:rPr>
                <w:b/>
                <w:bCs/>
                <w:color w:val="000000"/>
                <w:sz w:val="18"/>
                <w:szCs w:val="18"/>
              </w:rPr>
              <w:t>поставки товара</w:t>
            </w:r>
            <w:r w:rsidRPr="00A838FC">
              <w:rPr>
                <w:b/>
                <w:bCs/>
                <w:color w:val="000000"/>
                <w:sz w:val="18"/>
                <w:szCs w:val="18"/>
              </w:rPr>
              <w:t>:</w:t>
            </w:r>
          </w:p>
          <w:p w14:paraId="727FB44A" w14:textId="77777777" w:rsidR="007D3F81" w:rsidRDefault="007D3F81" w:rsidP="007D3F81">
            <w:pPr>
              <w:tabs>
                <w:tab w:val="left" w:pos="540"/>
                <w:tab w:val="left" w:pos="851"/>
                <w:tab w:val="left" w:pos="993"/>
              </w:tabs>
              <w:ind w:firstLine="304"/>
              <w:jc w:val="both"/>
              <w:rPr>
                <w:bCs/>
                <w:color w:val="000000"/>
                <w:sz w:val="18"/>
                <w:szCs w:val="18"/>
              </w:rPr>
            </w:pPr>
            <w:r w:rsidRPr="00182EFE">
              <w:rPr>
                <w:bCs/>
                <w:color w:val="000000"/>
                <w:sz w:val="18"/>
                <w:szCs w:val="18"/>
              </w:rPr>
              <w:t>г. Мурманск, пр. Кольский, д. 114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  <w:p w14:paraId="283481FB" w14:textId="77777777" w:rsidR="007D3F81" w:rsidRPr="00A838FC" w:rsidRDefault="007D3F81" w:rsidP="007D3F81">
            <w:pPr>
              <w:tabs>
                <w:tab w:val="left" w:pos="540"/>
                <w:tab w:val="left" w:pos="851"/>
                <w:tab w:val="left" w:pos="993"/>
              </w:tabs>
              <w:ind w:firstLine="304"/>
              <w:jc w:val="both"/>
              <w:rPr>
                <w:i/>
                <w:color w:val="000000"/>
                <w:sz w:val="18"/>
                <w:szCs w:val="18"/>
              </w:rPr>
            </w:pPr>
            <w:r w:rsidRPr="00A838FC">
              <w:rPr>
                <w:b/>
                <w:bCs/>
                <w:color w:val="000000"/>
                <w:sz w:val="18"/>
                <w:szCs w:val="18"/>
              </w:rPr>
              <w:t xml:space="preserve">Условия </w:t>
            </w:r>
            <w:r>
              <w:rPr>
                <w:b/>
                <w:bCs/>
                <w:color w:val="000000"/>
                <w:sz w:val="18"/>
                <w:szCs w:val="18"/>
              </w:rPr>
              <w:t>поставки товара</w:t>
            </w:r>
            <w:r w:rsidRPr="00A838FC">
              <w:rPr>
                <w:b/>
                <w:bCs/>
                <w:color w:val="000000"/>
                <w:sz w:val="18"/>
                <w:szCs w:val="18"/>
              </w:rPr>
              <w:t>:</w:t>
            </w:r>
            <w:r w:rsidRPr="00A838FC">
              <w:rPr>
                <w:color w:val="000000"/>
                <w:sz w:val="18"/>
                <w:szCs w:val="18"/>
              </w:rPr>
              <w:t xml:space="preserve"> в соответствии с Разделом 3 «Проект договора» к документации о проведении запроса котировок.</w:t>
            </w:r>
          </w:p>
          <w:p w14:paraId="016B40D8" w14:textId="77777777" w:rsidR="007D3F81" w:rsidRPr="00A838FC" w:rsidRDefault="007D3F81" w:rsidP="007D3F81">
            <w:pPr>
              <w:keepNext/>
              <w:keepLines/>
              <w:tabs>
                <w:tab w:val="left" w:pos="1440"/>
              </w:tabs>
              <w:jc w:val="both"/>
              <w:rPr>
                <w:color w:val="000000"/>
                <w:sz w:val="18"/>
                <w:szCs w:val="18"/>
              </w:rPr>
            </w:pPr>
          </w:p>
          <w:p w14:paraId="0AA35CF6" w14:textId="77777777" w:rsidR="007D3F81" w:rsidRPr="00A838FC" w:rsidRDefault="007D3F81" w:rsidP="007D3F81">
            <w:pPr>
              <w:rPr>
                <w:color w:val="000000"/>
                <w:sz w:val="18"/>
                <w:szCs w:val="18"/>
              </w:rPr>
            </w:pPr>
            <w:r w:rsidRPr="00A838FC">
              <w:rPr>
                <w:b/>
                <w:bCs/>
                <w:color w:val="000000"/>
                <w:sz w:val="18"/>
                <w:szCs w:val="18"/>
              </w:rPr>
              <w:t xml:space="preserve">       Сроки </w:t>
            </w:r>
            <w:r>
              <w:rPr>
                <w:b/>
                <w:bCs/>
                <w:color w:val="000000"/>
                <w:sz w:val="18"/>
                <w:szCs w:val="18"/>
              </w:rPr>
              <w:t>поставки товара</w:t>
            </w:r>
            <w:r w:rsidRPr="00A838FC">
              <w:rPr>
                <w:b/>
                <w:bCs/>
                <w:color w:val="000000"/>
                <w:sz w:val="18"/>
                <w:szCs w:val="18"/>
              </w:rPr>
              <w:t>:</w:t>
            </w:r>
            <w:r w:rsidRPr="00A838FC">
              <w:rPr>
                <w:color w:val="000000"/>
                <w:sz w:val="18"/>
                <w:szCs w:val="18"/>
              </w:rPr>
              <w:t xml:space="preserve"> </w:t>
            </w:r>
          </w:p>
          <w:p w14:paraId="66047780" w14:textId="5637EEDC" w:rsidR="007D3F81" w:rsidRDefault="007D3F81" w:rsidP="007D3F81">
            <w:pPr>
              <w:keepNext/>
              <w:widowControl w:val="0"/>
              <w:ind w:firstLine="318"/>
              <w:jc w:val="both"/>
              <w:rPr>
                <w:color w:val="000000"/>
                <w:sz w:val="18"/>
                <w:szCs w:val="18"/>
              </w:rPr>
            </w:pPr>
            <w:r w:rsidRPr="00182EFE">
              <w:rPr>
                <w:color w:val="000000"/>
                <w:sz w:val="18"/>
                <w:szCs w:val="18"/>
              </w:rPr>
              <w:t xml:space="preserve">Товар должен быть поставлен Поставщиком в срок не позднее </w:t>
            </w:r>
            <w:r w:rsidR="00FA0989">
              <w:rPr>
                <w:color w:val="000000"/>
                <w:sz w:val="18"/>
                <w:szCs w:val="18"/>
              </w:rPr>
              <w:t>24</w:t>
            </w:r>
            <w:r w:rsidRPr="00182EFE">
              <w:rPr>
                <w:color w:val="000000"/>
                <w:sz w:val="18"/>
                <w:szCs w:val="18"/>
              </w:rPr>
              <w:t xml:space="preserve"> декабря 2021 года.</w:t>
            </w:r>
          </w:p>
          <w:p w14:paraId="15B52ED5" w14:textId="77777777" w:rsidR="007D3F81" w:rsidRDefault="007D3F81" w:rsidP="007D3F81">
            <w:pPr>
              <w:keepNext/>
              <w:widowControl w:val="0"/>
              <w:ind w:firstLine="318"/>
              <w:jc w:val="both"/>
              <w:rPr>
                <w:color w:val="000000"/>
                <w:sz w:val="18"/>
                <w:szCs w:val="18"/>
              </w:rPr>
            </w:pPr>
          </w:p>
          <w:p w14:paraId="3A41948B" w14:textId="029E8085" w:rsidR="006341D4" w:rsidRPr="00A022A7" w:rsidRDefault="007D2224" w:rsidP="007D3F81">
            <w:pPr>
              <w:keepNext/>
              <w:widowControl w:val="0"/>
              <w:ind w:firstLine="318"/>
              <w:jc w:val="both"/>
              <w:rPr>
                <w:color w:val="000000"/>
                <w:sz w:val="20"/>
                <w:szCs w:val="20"/>
              </w:rPr>
            </w:pPr>
            <w:r w:rsidRPr="007D2224">
              <w:rPr>
                <w:b/>
                <w:bCs/>
                <w:color w:val="000000"/>
                <w:sz w:val="18"/>
                <w:szCs w:val="18"/>
              </w:rPr>
              <w:t xml:space="preserve">Условия </w:t>
            </w:r>
            <w:r w:rsidR="00630217">
              <w:rPr>
                <w:b/>
                <w:bCs/>
                <w:color w:val="000000"/>
                <w:sz w:val="18"/>
                <w:szCs w:val="18"/>
              </w:rPr>
              <w:t>выполнения работ</w:t>
            </w:r>
            <w:r w:rsidRPr="007D2224">
              <w:rPr>
                <w:b/>
                <w:bCs/>
                <w:color w:val="000000"/>
                <w:sz w:val="18"/>
                <w:szCs w:val="18"/>
              </w:rPr>
              <w:t>:</w:t>
            </w:r>
            <w:r w:rsidRPr="007D2224">
              <w:rPr>
                <w:color w:val="000000"/>
                <w:sz w:val="18"/>
                <w:szCs w:val="18"/>
              </w:rPr>
              <w:t xml:space="preserve"> в соответствии </w:t>
            </w:r>
            <w:r w:rsidRPr="007D2224">
              <w:rPr>
                <w:i/>
                <w:color w:val="000000"/>
                <w:sz w:val="18"/>
                <w:szCs w:val="18"/>
              </w:rPr>
              <w:t xml:space="preserve">с </w:t>
            </w:r>
            <w:r w:rsidRPr="007D2224">
              <w:rPr>
                <w:i/>
                <w:sz w:val="18"/>
                <w:szCs w:val="18"/>
              </w:rPr>
              <w:t>разделом III «Договор»</w:t>
            </w:r>
            <w:r w:rsidRPr="007D2224">
              <w:rPr>
                <w:i/>
                <w:color w:val="000000"/>
                <w:sz w:val="18"/>
                <w:szCs w:val="18"/>
              </w:rPr>
              <w:t xml:space="preserve"> конкурсной документации.</w:t>
            </w:r>
          </w:p>
        </w:tc>
      </w:tr>
      <w:tr w:rsidR="001E1BA4" w:rsidRPr="00A022A7" w14:paraId="44DFD6CA" w14:textId="77777777" w:rsidTr="007D3F81">
        <w:trPr>
          <w:trHeight w:val="3258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253CC" w14:textId="77777777" w:rsidR="001E1BA4" w:rsidRPr="00A022A7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562FF" w14:textId="77777777" w:rsidR="001E1BA4" w:rsidRPr="00A022A7" w:rsidRDefault="006341D4" w:rsidP="001E1BA4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color w:val="000000"/>
                <w:sz w:val="20"/>
                <w:szCs w:val="20"/>
              </w:rPr>
              <w:t>Форма, сроки и порядок оплаты товара, работы, услуги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6BF02" w14:textId="11A8A1F1" w:rsidR="007D3F81" w:rsidRPr="007D3F81" w:rsidRDefault="007D3F81" w:rsidP="007D3F81">
            <w:pPr>
              <w:ind w:firstLine="406"/>
              <w:jc w:val="both"/>
              <w:rPr>
                <w:bCs/>
                <w:sz w:val="20"/>
                <w:szCs w:val="20"/>
              </w:rPr>
            </w:pPr>
            <w:r w:rsidRPr="007D3F81">
              <w:rPr>
                <w:bCs/>
                <w:sz w:val="20"/>
                <w:szCs w:val="20"/>
              </w:rPr>
              <w:t xml:space="preserve">Покупатель перечисляет на расчетный счет Поставщика в течение 30 (тридцати) рабочих дней с даты подписания Покупателем товарной накладной или универсального передаточного документа, на основании выставленного Поставщиком счета/счет-фактуры, подписанного акта осмотра по форме Приложения №3 Разделу 3 «Проект договора» к документации о проведении </w:t>
            </w:r>
            <w:r w:rsidR="00FA0989">
              <w:rPr>
                <w:bCs/>
                <w:sz w:val="20"/>
                <w:szCs w:val="20"/>
              </w:rPr>
              <w:t>конкурса</w:t>
            </w:r>
            <w:r w:rsidRPr="007D3F81">
              <w:rPr>
                <w:bCs/>
                <w:sz w:val="20"/>
                <w:szCs w:val="20"/>
              </w:rPr>
              <w:t>, при отсутствии замечаний к товару со стороны Покупателя.</w:t>
            </w:r>
          </w:p>
          <w:p w14:paraId="74A3A437" w14:textId="064A6920" w:rsidR="001E1BA4" w:rsidRPr="00A022A7" w:rsidRDefault="007D3F81" w:rsidP="007D3F81">
            <w:pPr>
              <w:ind w:firstLine="406"/>
              <w:jc w:val="both"/>
              <w:rPr>
                <w:bCs/>
                <w:sz w:val="20"/>
                <w:szCs w:val="20"/>
              </w:rPr>
            </w:pPr>
            <w:r w:rsidRPr="007D3F81">
              <w:rPr>
                <w:bCs/>
                <w:sz w:val="20"/>
                <w:szCs w:val="20"/>
              </w:rPr>
              <w:t>Датой оплаты считается дата списания денежных средств со счета Покупателя. За дальнейшее прохождение денежных средств Покупатель ответственности не несет, при этом Поставщик самостоятельно несет ответственность в случае предоставления Покупателю недостоверных реквизитов.</w:t>
            </w:r>
          </w:p>
        </w:tc>
      </w:tr>
      <w:tr w:rsidR="006341D4" w:rsidRPr="00A022A7" w14:paraId="318C1744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FEEE7" w14:textId="77777777" w:rsidR="006341D4" w:rsidRPr="00A022A7" w:rsidRDefault="006341D4" w:rsidP="006341D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D06DB" w14:textId="660CE828" w:rsidR="006341D4" w:rsidRPr="00A022A7" w:rsidRDefault="0090717B" w:rsidP="006341D4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color w:val="000000"/>
                <w:sz w:val="18"/>
                <w:szCs w:val="18"/>
              </w:rPr>
              <w:t>Начальная (максимальная) цена договора, либо цена единицы (сумма цен) товара, работы, услуги и максимальное значение цены договора, либо формула цены договора и максимальное значение цены договора, ее обоснование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A0023" w14:textId="3275936F" w:rsidR="00263377" w:rsidRPr="00F33582" w:rsidRDefault="007D3F81" w:rsidP="00263377">
            <w:pPr>
              <w:ind w:firstLine="406"/>
              <w:jc w:val="both"/>
              <w:rPr>
                <w:b/>
                <w:bCs/>
                <w:sz w:val="18"/>
                <w:szCs w:val="18"/>
              </w:rPr>
            </w:pPr>
            <w:r w:rsidRPr="00E646DB">
              <w:rPr>
                <w:b/>
                <w:iCs/>
                <w:sz w:val="18"/>
                <w:szCs w:val="18"/>
              </w:rPr>
              <w:t>3</w:t>
            </w:r>
            <w:r w:rsidRPr="00E646DB">
              <w:rPr>
                <w:b/>
                <w:iCs/>
                <w:sz w:val="18"/>
                <w:szCs w:val="18"/>
                <w:lang w:val="en-US"/>
              </w:rPr>
              <w:t> </w:t>
            </w:r>
            <w:r w:rsidRPr="007D3F81">
              <w:rPr>
                <w:b/>
                <w:iCs/>
                <w:sz w:val="18"/>
                <w:szCs w:val="18"/>
              </w:rPr>
              <w:t>231 666 (три миллиона двести тридцать одна тысяча шестьсот шестьдесят шесть) рублей 67 копеек</w:t>
            </w:r>
            <w:r w:rsidR="00263377" w:rsidRPr="007D3F81">
              <w:rPr>
                <w:b/>
                <w:bCs/>
                <w:sz w:val="18"/>
                <w:szCs w:val="18"/>
              </w:rPr>
              <w:t>, в том числе НДС-20%.</w:t>
            </w:r>
          </w:p>
          <w:p w14:paraId="0A960592" w14:textId="524F8BFB" w:rsidR="006341D4" w:rsidRPr="00F33582" w:rsidRDefault="006341D4" w:rsidP="00263377">
            <w:pPr>
              <w:ind w:firstLine="122"/>
              <w:jc w:val="both"/>
              <w:rPr>
                <w:color w:val="000000"/>
                <w:sz w:val="18"/>
                <w:szCs w:val="18"/>
              </w:rPr>
            </w:pPr>
            <w:r w:rsidRPr="00F33582">
              <w:rPr>
                <w:rFonts w:eastAsia="Calibri"/>
                <w:color w:val="000000"/>
                <w:sz w:val="18"/>
                <w:szCs w:val="18"/>
              </w:rPr>
              <w:t xml:space="preserve">     Начальная (максимальная) цена договора сформирована в соответствии с </w:t>
            </w:r>
            <w:r w:rsidRPr="00F33582">
              <w:rPr>
                <w:color w:val="000000"/>
                <w:sz w:val="18"/>
                <w:szCs w:val="18"/>
              </w:rPr>
              <w:t>протоколом формирования начальной (максимальной) цены договора (</w:t>
            </w:r>
            <w:r w:rsidR="00FD3C1F" w:rsidRPr="00F33582">
              <w:rPr>
                <w:color w:val="000000"/>
                <w:sz w:val="18"/>
                <w:szCs w:val="18"/>
              </w:rPr>
              <w:t>Приложение № 2 к «ИНФОРМАЦИОННОЙ КАРТЕ»</w:t>
            </w:r>
            <w:r w:rsidRPr="00F33582">
              <w:rPr>
                <w:color w:val="000000"/>
                <w:sz w:val="18"/>
                <w:szCs w:val="18"/>
              </w:rPr>
              <w:t>).</w:t>
            </w:r>
          </w:p>
          <w:p w14:paraId="38606451" w14:textId="77777777" w:rsidR="006341D4" w:rsidRPr="00F33582" w:rsidRDefault="006341D4" w:rsidP="006341D4">
            <w:pPr>
              <w:tabs>
                <w:tab w:val="left" w:pos="851"/>
              </w:tabs>
              <w:ind w:firstLine="709"/>
              <w:jc w:val="both"/>
              <w:rPr>
                <w:b/>
                <w:sz w:val="18"/>
                <w:szCs w:val="18"/>
              </w:rPr>
            </w:pPr>
          </w:p>
          <w:p w14:paraId="76BD5F58" w14:textId="77777777" w:rsidR="00BD45B1" w:rsidRPr="00F33582" w:rsidRDefault="00BD45B1" w:rsidP="00BD45B1">
            <w:pPr>
              <w:tabs>
                <w:tab w:val="left" w:pos="851"/>
              </w:tabs>
              <w:ind w:firstLine="324"/>
              <w:jc w:val="both"/>
              <w:rPr>
                <w:b/>
                <w:iCs/>
                <w:sz w:val="18"/>
                <w:szCs w:val="18"/>
              </w:rPr>
            </w:pPr>
            <w:r w:rsidRPr="00F33582">
              <w:rPr>
                <w:b/>
                <w:iCs/>
                <w:sz w:val="18"/>
                <w:szCs w:val="18"/>
              </w:rPr>
              <w:t xml:space="preserve">Финансовое обеспечение закупки: </w:t>
            </w:r>
          </w:p>
          <w:p w14:paraId="59FFA888" w14:textId="77777777" w:rsidR="00BD45B1" w:rsidRPr="00F33582" w:rsidRDefault="00BD45B1" w:rsidP="00BD45B1">
            <w:pPr>
              <w:tabs>
                <w:tab w:val="left" w:pos="851"/>
              </w:tabs>
              <w:ind w:firstLine="324"/>
              <w:jc w:val="both"/>
              <w:rPr>
                <w:iCs/>
                <w:sz w:val="18"/>
                <w:szCs w:val="18"/>
              </w:rPr>
            </w:pPr>
            <w:r w:rsidRPr="00F33582">
              <w:rPr>
                <w:iCs/>
                <w:sz w:val="18"/>
                <w:szCs w:val="18"/>
              </w:rPr>
              <w:t>средства Автономной некоммерческой организации «Центр городского развития Мурманской области» предусмотренные на 2021 год.</w:t>
            </w:r>
          </w:p>
          <w:p w14:paraId="3FF14319" w14:textId="77777777" w:rsidR="00BD45B1" w:rsidRPr="00F33582" w:rsidRDefault="00BD45B1" w:rsidP="00BD45B1">
            <w:pPr>
              <w:tabs>
                <w:tab w:val="left" w:pos="851"/>
              </w:tabs>
              <w:ind w:firstLine="324"/>
              <w:jc w:val="both"/>
              <w:rPr>
                <w:iCs/>
                <w:sz w:val="18"/>
                <w:szCs w:val="18"/>
              </w:rPr>
            </w:pPr>
          </w:p>
          <w:p w14:paraId="335C088F" w14:textId="5A5C2661" w:rsidR="00BD45B1" w:rsidRPr="00F33582" w:rsidRDefault="00F33582" w:rsidP="00BD45B1">
            <w:pPr>
              <w:tabs>
                <w:tab w:val="left" w:pos="851"/>
              </w:tabs>
              <w:ind w:firstLine="324"/>
              <w:jc w:val="both"/>
              <w:rPr>
                <w:iCs/>
                <w:sz w:val="18"/>
                <w:szCs w:val="18"/>
              </w:rPr>
            </w:pPr>
            <w:r w:rsidRPr="00F33582">
              <w:rPr>
                <w:iCs/>
                <w:sz w:val="18"/>
                <w:szCs w:val="18"/>
              </w:rPr>
              <w:t xml:space="preserve">Начальная максимальная цена - </w:t>
            </w:r>
            <w:r w:rsidR="00BD45B1" w:rsidRPr="00F33582">
              <w:rPr>
                <w:iCs/>
                <w:sz w:val="18"/>
                <w:szCs w:val="18"/>
              </w:rPr>
              <w:t xml:space="preserve"> </w:t>
            </w:r>
            <w:r w:rsidR="007D3F81" w:rsidRPr="007D3F81">
              <w:rPr>
                <w:iCs/>
                <w:sz w:val="18"/>
                <w:szCs w:val="18"/>
              </w:rPr>
              <w:t>включает в себя стоимость товара, расходы на тару (упаковку), маркировку, поставку, разгрузку, складирование товара в месте доставки, а также расходы на страхование, уплату налогов, пошлин, сборов и других обязательных платежей, взимаемых с Поставщика в связи с исполнением Договора</w:t>
            </w:r>
            <w:r w:rsidR="00BD45B1" w:rsidRPr="00F33582">
              <w:rPr>
                <w:iCs/>
                <w:sz w:val="18"/>
                <w:szCs w:val="18"/>
              </w:rPr>
              <w:t>.</w:t>
            </w:r>
          </w:p>
          <w:p w14:paraId="64F54CB1" w14:textId="7C7F6BED" w:rsidR="001D1D77" w:rsidRPr="00A022A7" w:rsidRDefault="00BD45B1" w:rsidP="00BD45B1">
            <w:pPr>
              <w:tabs>
                <w:tab w:val="left" w:pos="851"/>
              </w:tabs>
              <w:ind w:firstLine="406"/>
              <w:jc w:val="both"/>
              <w:rPr>
                <w:sz w:val="20"/>
                <w:szCs w:val="20"/>
              </w:rPr>
            </w:pPr>
            <w:r w:rsidRPr="00F33582">
              <w:rPr>
                <w:b/>
                <w:iCs/>
                <w:sz w:val="18"/>
                <w:szCs w:val="18"/>
              </w:rPr>
              <w:t>Валюта конкурса:</w:t>
            </w:r>
            <w:r w:rsidRPr="00F33582">
              <w:rPr>
                <w:iCs/>
                <w:sz w:val="18"/>
                <w:szCs w:val="18"/>
              </w:rPr>
              <w:t xml:space="preserve"> Российский рубль.</w:t>
            </w:r>
          </w:p>
        </w:tc>
      </w:tr>
      <w:tr w:rsidR="006341D4" w:rsidRPr="00A022A7" w14:paraId="4330D57D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689D3" w14:textId="77777777" w:rsidR="006341D4" w:rsidRPr="00A022A7" w:rsidRDefault="006341D4" w:rsidP="006341D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2401E" w14:textId="12F661DA" w:rsidR="006341D4" w:rsidRPr="00A022A7" w:rsidRDefault="0090717B" w:rsidP="006341D4">
            <w:pPr>
              <w:rPr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Порядок и сроки подачи заявок на участие в закупке, порядок оценки и сопоставления заявок с указанием критериев оценки (при необходимости) и подведения итогов закупки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535BA" w14:textId="77777777" w:rsidR="008074DE" w:rsidRPr="009D3D75" w:rsidRDefault="008074DE" w:rsidP="008074DE">
            <w:pPr>
              <w:keepNext/>
              <w:keepLines/>
              <w:ind w:firstLine="318"/>
              <w:jc w:val="both"/>
              <w:rPr>
                <w:b/>
                <w:sz w:val="20"/>
                <w:szCs w:val="20"/>
              </w:rPr>
            </w:pPr>
            <w:r w:rsidRPr="009D3D75">
              <w:rPr>
                <w:b/>
                <w:sz w:val="20"/>
                <w:szCs w:val="20"/>
              </w:rPr>
              <w:t xml:space="preserve">Порядок подачи заявок на участие в конкурсе: </w:t>
            </w:r>
          </w:p>
          <w:p w14:paraId="2F0B13BD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9.1. Заявка на участие в конкурсе в электронной форме должна содержать сведения и документы, предусмотренные пунктом 13 Раздела 1 «Информационной карты» настоящей документации:</w:t>
            </w:r>
          </w:p>
          <w:p w14:paraId="5700F42E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9.2. Оператор электронной площадки присваивает каждой заявке порядковый номер и обеспечивает направление Заказчику всех заявок, поданных на участие в таком конкурсе в соответствии с регламентом работы соответствующей электронной площадки.</w:t>
            </w:r>
          </w:p>
          <w:p w14:paraId="5AA45D3B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Участник вправе отозвать поданную им заявку на участие в конкурсе до истечения срока подачи заявок на участие в таком конкурсе.</w:t>
            </w:r>
          </w:p>
          <w:p w14:paraId="6E997613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9.3. По окончании срока подачи заявок Комиссия в течение 3 (трех) рабочих дней осуществляет рассмотрение заявок на участие в закупке, определяя их соответствие установленным в извещении и документации требованиям.</w:t>
            </w:r>
          </w:p>
          <w:p w14:paraId="1053A859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9.4. Результаты рассмотрения заявок Комиссией фиксируются в протоколе этапа конкурентной закупки, размещаемом на электронной площадке в срок не позднее чем через 3 (три) рабочих дня со дня подписания и содержащем:</w:t>
            </w:r>
          </w:p>
          <w:p w14:paraId="746E121B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 xml:space="preserve">- сведения, установленные регламентом работы на электронной </w:t>
            </w:r>
            <w:r w:rsidRPr="009D3D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площадке;</w:t>
            </w:r>
          </w:p>
          <w:p w14:paraId="3DB9835B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- решение Комиссии о признании заявок соответствующими либо несоответствующими установленным требованиям;</w:t>
            </w:r>
          </w:p>
          <w:p w14:paraId="10F1031E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- основания отклонения каждой заявки на участие в закупке с указанием положений документации (извещения), которым не соответствует такая заявка.</w:t>
            </w:r>
          </w:p>
          <w:p w14:paraId="09114D33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9.5. В случае, если по окончанию срока подачи заявок на участие в закупке подана только одна заявка или по результатам рассмотрения заявок только один участник и поданная им заявка признаны соответствующими требованиям извещения (документации) о закупке, Заказчик не осуществляет оценку такой заявки и заключает договор с таким участником. При этом возможно снижение цены заключаемого договора по соглашению сторон, без изменения предусмотренных договором количества товара, объема работы или услуги, качества поставляемого товара, выполняемой работы, оказываемой услуги и иных условий договора.</w:t>
            </w:r>
          </w:p>
          <w:p w14:paraId="77CB52F3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9.6. Для определения победителя закупки Комиссия в течение 2 (двух) рабочих дней осуществляет оценку заявок, которые не были отклонены при рассмотрении.</w:t>
            </w:r>
          </w:p>
          <w:p w14:paraId="4E3A21AC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 xml:space="preserve">9.7. Оценка заявок осуществляется в случае, если две и более заявки были признаны Комиссией соответствующими требованиям извещения (документации) о закупке. </w:t>
            </w:r>
          </w:p>
          <w:p w14:paraId="272AA4D1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9.8. В целях оценки заявок и определения победителя в отношении каждой заявки Комиссия:</w:t>
            </w:r>
          </w:p>
          <w:p w14:paraId="2A01BDE5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ab/>
              <w:t>1) определяет соответствующее количество баллов по каждому критерию, предусмотренному документацией о закупке. Комиссия не вправе применять критерии оценки заявок, не установленные документацией о закупке;</w:t>
            </w:r>
          </w:p>
          <w:p w14:paraId="1FDEB71C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ab/>
              <w:t>2) суммирует баллы, присвоенные соответствующей заявке по всем критериям оценки с учетом значимости этих критериев, и определяет степень выгодности условий исполнения договора;</w:t>
            </w:r>
          </w:p>
          <w:p w14:paraId="3E237A80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ab/>
              <w:t>3) присваивает каждой заявке порядковый номер с учетом следующих правил: заявке, содержащей лучшие условия исполнения договора, присваивается первый номер; далее номера присваиваются в порядке уменьшения степени выгодности условий исполнения договора. В случае если в нескольких заявках содержатся одинаковые условия исполнения договора, меньший порядковый номер присваивается заявке, которая поступила ранее других заявок, содержащих такие же условия;</w:t>
            </w:r>
          </w:p>
          <w:p w14:paraId="721F455B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4) выявляет победителя закупки: им признается участник закупки, заявке которого присвоен первый порядковый номер. </w:t>
            </w:r>
          </w:p>
          <w:p w14:paraId="34B4B17D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9.9. По результатам оценки заявок и определения победителя формируется итоговый протокол.</w:t>
            </w:r>
          </w:p>
          <w:p w14:paraId="1309E4F3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9.10. Итоговый протокол размещается на электронной площадке и на Сайте не позднее чем через 3 (три) рабочих дня со дня подписания. Итоговый протокол содержит сведения, установленные регламентом электронной площадки, результаты оценки заявок на участие в закупке с указанием присвоенного каждой заявке значения по каждому из предусмотренных критериев оценки таких заявок и с указанием победителя закупки, причины, по которым закупка признана несостоявшейся, в случае признания ее таковой.</w:t>
            </w:r>
          </w:p>
          <w:p w14:paraId="7DA0FE43" w14:textId="77777777" w:rsidR="008074DE" w:rsidRPr="00A022A7" w:rsidRDefault="008074DE" w:rsidP="008074DE">
            <w:pPr>
              <w:ind w:firstLine="318"/>
              <w:jc w:val="both"/>
              <w:rPr>
                <w:sz w:val="20"/>
                <w:szCs w:val="20"/>
              </w:rPr>
            </w:pPr>
          </w:p>
          <w:p w14:paraId="5F2D72C1" w14:textId="77777777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  <w:r w:rsidRPr="00BD45B1">
              <w:rPr>
                <w:b/>
                <w:sz w:val="20"/>
                <w:szCs w:val="20"/>
              </w:rPr>
              <w:t xml:space="preserve">Дата начала срока подачи заявок на участие в конкурсе: </w:t>
            </w:r>
          </w:p>
          <w:p w14:paraId="6D98526B" w14:textId="4FD59F32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  <w:r w:rsidRPr="00BD45B1">
              <w:rPr>
                <w:sz w:val="20"/>
                <w:szCs w:val="20"/>
              </w:rPr>
              <w:t>с момента размещения извещения и документации на сайте оператора электронной площадки</w:t>
            </w:r>
            <w:r w:rsidRPr="00BD45B1">
              <w:rPr>
                <w:b/>
                <w:sz w:val="20"/>
                <w:szCs w:val="20"/>
              </w:rPr>
              <w:t xml:space="preserve"> </w:t>
            </w:r>
            <w:r w:rsidRPr="00BD45B1">
              <w:rPr>
                <w:b/>
                <w:sz w:val="20"/>
                <w:szCs w:val="20"/>
                <w:u w:val="single"/>
              </w:rPr>
              <w:t>«</w:t>
            </w:r>
            <w:r w:rsidR="001A7BEC">
              <w:rPr>
                <w:b/>
                <w:sz w:val="20"/>
                <w:szCs w:val="20"/>
                <w:u w:val="single"/>
              </w:rPr>
              <w:t>1</w:t>
            </w:r>
            <w:r w:rsidR="00C1238D">
              <w:rPr>
                <w:b/>
                <w:sz w:val="20"/>
                <w:szCs w:val="20"/>
                <w:u w:val="single"/>
              </w:rPr>
              <w:t>5</w:t>
            </w:r>
            <w:r w:rsidRPr="00BD45B1">
              <w:rPr>
                <w:b/>
                <w:sz w:val="20"/>
                <w:szCs w:val="20"/>
                <w:u w:val="single"/>
              </w:rPr>
              <w:t xml:space="preserve">» </w:t>
            </w:r>
            <w:r w:rsidR="000C42D9">
              <w:rPr>
                <w:b/>
                <w:sz w:val="20"/>
                <w:szCs w:val="20"/>
                <w:u w:val="single"/>
              </w:rPr>
              <w:t>но</w:t>
            </w:r>
            <w:r w:rsidR="00F921E3">
              <w:rPr>
                <w:b/>
                <w:sz w:val="20"/>
                <w:szCs w:val="20"/>
                <w:u w:val="single"/>
              </w:rPr>
              <w:t>ября</w:t>
            </w:r>
            <w:r w:rsidRPr="00BD45B1">
              <w:rPr>
                <w:b/>
                <w:sz w:val="20"/>
                <w:szCs w:val="20"/>
                <w:u w:val="single"/>
              </w:rPr>
              <w:t xml:space="preserve"> 2021 года.</w:t>
            </w:r>
          </w:p>
          <w:p w14:paraId="079EB9D4" w14:textId="77777777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</w:p>
          <w:p w14:paraId="6F4B9D4E" w14:textId="77777777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  <w:r w:rsidRPr="00BD45B1">
              <w:rPr>
                <w:b/>
                <w:sz w:val="20"/>
                <w:szCs w:val="20"/>
              </w:rPr>
              <w:t>Дата и время окончания срока подачи заявок на участие в конкурсе:</w:t>
            </w:r>
          </w:p>
          <w:p w14:paraId="42DEA861" w14:textId="472FAC42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  <w:u w:val="single"/>
              </w:rPr>
            </w:pPr>
            <w:r w:rsidRPr="00BD45B1">
              <w:rPr>
                <w:b/>
                <w:sz w:val="20"/>
                <w:szCs w:val="20"/>
              </w:rPr>
              <w:t xml:space="preserve"> </w:t>
            </w:r>
            <w:r w:rsidRPr="00BD45B1">
              <w:rPr>
                <w:b/>
                <w:sz w:val="20"/>
                <w:szCs w:val="20"/>
                <w:u w:val="single"/>
              </w:rPr>
              <w:t>«</w:t>
            </w:r>
            <w:r w:rsidR="001A7BEC">
              <w:rPr>
                <w:b/>
                <w:sz w:val="20"/>
                <w:szCs w:val="20"/>
                <w:u w:val="single"/>
              </w:rPr>
              <w:t>2</w:t>
            </w:r>
            <w:r w:rsidR="00C1238D">
              <w:rPr>
                <w:b/>
                <w:sz w:val="20"/>
                <w:szCs w:val="20"/>
                <w:u w:val="single"/>
              </w:rPr>
              <w:t>4</w:t>
            </w:r>
            <w:r w:rsidRPr="00BD45B1">
              <w:rPr>
                <w:b/>
                <w:sz w:val="20"/>
                <w:szCs w:val="20"/>
                <w:u w:val="single"/>
              </w:rPr>
              <w:t xml:space="preserve">» </w:t>
            </w:r>
            <w:r w:rsidR="000C42D9">
              <w:rPr>
                <w:b/>
                <w:sz w:val="20"/>
                <w:szCs w:val="20"/>
                <w:u w:val="single"/>
              </w:rPr>
              <w:t>но</w:t>
            </w:r>
            <w:r w:rsidR="00F921E3">
              <w:rPr>
                <w:b/>
                <w:sz w:val="20"/>
                <w:szCs w:val="20"/>
                <w:u w:val="single"/>
              </w:rPr>
              <w:t>ября</w:t>
            </w:r>
            <w:r w:rsidR="00F921E3" w:rsidRPr="00BD45B1">
              <w:rPr>
                <w:b/>
                <w:sz w:val="20"/>
                <w:szCs w:val="20"/>
                <w:u w:val="single"/>
              </w:rPr>
              <w:t xml:space="preserve"> </w:t>
            </w:r>
            <w:r w:rsidRPr="00BD45B1">
              <w:rPr>
                <w:b/>
                <w:sz w:val="20"/>
                <w:szCs w:val="20"/>
                <w:u w:val="single"/>
              </w:rPr>
              <w:t xml:space="preserve">2021 года 08-00 (по </w:t>
            </w:r>
            <w:proofErr w:type="spellStart"/>
            <w:r w:rsidRPr="00BD45B1">
              <w:rPr>
                <w:b/>
                <w:sz w:val="20"/>
                <w:szCs w:val="20"/>
                <w:u w:val="single"/>
              </w:rPr>
              <w:t>мск</w:t>
            </w:r>
            <w:proofErr w:type="spellEnd"/>
            <w:r w:rsidRPr="00BD45B1">
              <w:rPr>
                <w:b/>
                <w:sz w:val="20"/>
                <w:szCs w:val="20"/>
                <w:u w:val="single"/>
              </w:rPr>
              <w:t>).</w:t>
            </w:r>
          </w:p>
          <w:p w14:paraId="72EE7291" w14:textId="77777777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</w:p>
          <w:p w14:paraId="40AE2301" w14:textId="77777777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  <w:r w:rsidRPr="00BD45B1">
              <w:rPr>
                <w:b/>
                <w:sz w:val="20"/>
                <w:szCs w:val="20"/>
              </w:rPr>
              <w:t xml:space="preserve"> Дата начала и окончания срока рассмотрения заявок на участие в конкурсе:</w:t>
            </w:r>
          </w:p>
          <w:p w14:paraId="01E4D7A0" w14:textId="594F6E41" w:rsidR="006341D4" w:rsidRPr="00A022A7" w:rsidRDefault="00BD45B1" w:rsidP="00C1238D">
            <w:pPr>
              <w:ind w:firstLine="318"/>
              <w:jc w:val="both"/>
              <w:rPr>
                <w:bCs/>
                <w:i/>
                <w:color w:val="FF0000"/>
                <w:sz w:val="20"/>
                <w:szCs w:val="20"/>
              </w:rPr>
            </w:pPr>
            <w:r w:rsidRPr="00BD45B1">
              <w:rPr>
                <w:b/>
                <w:sz w:val="20"/>
                <w:szCs w:val="20"/>
                <w:u w:val="single"/>
              </w:rPr>
              <w:t xml:space="preserve">с </w:t>
            </w:r>
            <w:r w:rsidR="000D036B">
              <w:rPr>
                <w:b/>
                <w:sz w:val="20"/>
                <w:szCs w:val="20"/>
                <w:u w:val="single"/>
              </w:rPr>
              <w:t>«</w:t>
            </w:r>
            <w:r w:rsidR="001A7BEC">
              <w:rPr>
                <w:b/>
                <w:sz w:val="20"/>
                <w:szCs w:val="20"/>
                <w:u w:val="single"/>
              </w:rPr>
              <w:t>2</w:t>
            </w:r>
            <w:r w:rsidR="00C1238D">
              <w:rPr>
                <w:b/>
                <w:sz w:val="20"/>
                <w:szCs w:val="20"/>
                <w:u w:val="single"/>
              </w:rPr>
              <w:t>4</w:t>
            </w:r>
            <w:r w:rsidR="000D036B">
              <w:rPr>
                <w:b/>
                <w:sz w:val="20"/>
                <w:szCs w:val="20"/>
                <w:u w:val="single"/>
              </w:rPr>
              <w:t xml:space="preserve">» </w:t>
            </w:r>
            <w:r w:rsidR="000C42D9">
              <w:rPr>
                <w:b/>
                <w:sz w:val="20"/>
                <w:szCs w:val="20"/>
                <w:u w:val="single"/>
              </w:rPr>
              <w:t>но</w:t>
            </w:r>
            <w:r w:rsidR="00F921E3">
              <w:rPr>
                <w:b/>
                <w:sz w:val="20"/>
                <w:szCs w:val="20"/>
                <w:u w:val="single"/>
              </w:rPr>
              <w:t>ября</w:t>
            </w:r>
            <w:r w:rsidR="00F921E3" w:rsidRPr="00BD45B1">
              <w:rPr>
                <w:b/>
                <w:sz w:val="20"/>
                <w:szCs w:val="20"/>
                <w:u w:val="single"/>
              </w:rPr>
              <w:t xml:space="preserve"> </w:t>
            </w:r>
            <w:r w:rsidRPr="00BD45B1">
              <w:rPr>
                <w:b/>
                <w:sz w:val="20"/>
                <w:szCs w:val="20"/>
                <w:u w:val="single"/>
              </w:rPr>
              <w:t xml:space="preserve">2021 г. по </w:t>
            </w:r>
            <w:r w:rsidR="000D036B">
              <w:rPr>
                <w:b/>
                <w:sz w:val="20"/>
                <w:szCs w:val="20"/>
                <w:u w:val="single"/>
              </w:rPr>
              <w:t>«</w:t>
            </w:r>
            <w:r w:rsidR="001A7BEC">
              <w:rPr>
                <w:b/>
                <w:sz w:val="20"/>
                <w:szCs w:val="20"/>
                <w:u w:val="single"/>
              </w:rPr>
              <w:t>2</w:t>
            </w:r>
            <w:r w:rsidR="00C1238D">
              <w:rPr>
                <w:b/>
                <w:sz w:val="20"/>
                <w:szCs w:val="20"/>
                <w:u w:val="single"/>
              </w:rPr>
              <w:t>4</w:t>
            </w:r>
            <w:r w:rsidR="000D036B">
              <w:rPr>
                <w:b/>
                <w:sz w:val="20"/>
                <w:szCs w:val="20"/>
                <w:u w:val="single"/>
              </w:rPr>
              <w:t xml:space="preserve">» </w:t>
            </w:r>
            <w:r w:rsidR="000C42D9">
              <w:rPr>
                <w:b/>
                <w:sz w:val="20"/>
                <w:szCs w:val="20"/>
                <w:u w:val="single"/>
              </w:rPr>
              <w:t>но</w:t>
            </w:r>
            <w:r w:rsidR="00F921E3">
              <w:rPr>
                <w:b/>
                <w:sz w:val="20"/>
                <w:szCs w:val="20"/>
                <w:u w:val="single"/>
              </w:rPr>
              <w:t>ября</w:t>
            </w:r>
            <w:r w:rsidR="00F921E3" w:rsidRPr="00BD45B1">
              <w:rPr>
                <w:b/>
                <w:sz w:val="20"/>
                <w:szCs w:val="20"/>
                <w:u w:val="single"/>
              </w:rPr>
              <w:t xml:space="preserve"> </w:t>
            </w:r>
            <w:r w:rsidRPr="00BD45B1">
              <w:rPr>
                <w:b/>
                <w:sz w:val="20"/>
                <w:szCs w:val="20"/>
                <w:u w:val="single"/>
              </w:rPr>
              <w:t>2021 г.</w:t>
            </w:r>
          </w:p>
        </w:tc>
      </w:tr>
      <w:tr w:rsidR="006341D4" w:rsidRPr="00A022A7" w14:paraId="73692021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AF760" w14:textId="77777777" w:rsidR="006341D4" w:rsidRPr="00A022A7" w:rsidRDefault="006341D4" w:rsidP="006341D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0FBFC" w14:textId="77777777" w:rsidR="006341D4" w:rsidRPr="00A022A7" w:rsidRDefault="002C0F52" w:rsidP="006341D4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</w:rPr>
              <w:t>Дата рассмотрения предложений участников закупки и подведения итогов закупки.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DB480" w14:textId="77777777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  <w:r w:rsidRPr="00BD45B1">
              <w:rPr>
                <w:b/>
                <w:sz w:val="20"/>
                <w:szCs w:val="20"/>
              </w:rPr>
              <w:t xml:space="preserve">Дата оценки заявок на участие в конкурсе, подведения итогов: </w:t>
            </w:r>
          </w:p>
          <w:p w14:paraId="70BBE5BB" w14:textId="6DC2295A" w:rsidR="006341D4" w:rsidRPr="00A022A7" w:rsidRDefault="00BD45B1" w:rsidP="00C1238D">
            <w:pPr>
              <w:keepNext/>
              <w:keepLines/>
              <w:ind w:firstLine="318"/>
              <w:jc w:val="both"/>
              <w:rPr>
                <w:iCs/>
                <w:sz w:val="20"/>
                <w:szCs w:val="20"/>
              </w:rPr>
            </w:pPr>
            <w:r w:rsidRPr="00BD45B1">
              <w:rPr>
                <w:b/>
                <w:sz w:val="20"/>
                <w:szCs w:val="20"/>
                <w:u w:val="single"/>
              </w:rPr>
              <w:t>«</w:t>
            </w:r>
            <w:r w:rsidR="001A7BEC">
              <w:rPr>
                <w:b/>
                <w:sz w:val="20"/>
                <w:szCs w:val="20"/>
                <w:u w:val="single"/>
              </w:rPr>
              <w:t>2</w:t>
            </w:r>
            <w:r w:rsidR="00C1238D">
              <w:rPr>
                <w:b/>
                <w:sz w:val="20"/>
                <w:szCs w:val="20"/>
                <w:u w:val="single"/>
              </w:rPr>
              <w:t>4</w:t>
            </w:r>
            <w:r w:rsidR="000D036B">
              <w:rPr>
                <w:b/>
                <w:sz w:val="20"/>
                <w:szCs w:val="20"/>
                <w:u w:val="single"/>
              </w:rPr>
              <w:t>»</w:t>
            </w:r>
            <w:r w:rsidR="000D036B" w:rsidRPr="000D036B">
              <w:rPr>
                <w:b/>
                <w:sz w:val="20"/>
                <w:szCs w:val="20"/>
                <w:u w:val="single"/>
              </w:rPr>
              <w:t xml:space="preserve"> </w:t>
            </w:r>
            <w:r w:rsidR="000C42D9">
              <w:rPr>
                <w:b/>
                <w:sz w:val="20"/>
                <w:szCs w:val="20"/>
                <w:u w:val="single"/>
              </w:rPr>
              <w:t>но</w:t>
            </w:r>
            <w:r w:rsidR="00F921E3">
              <w:rPr>
                <w:b/>
                <w:sz w:val="20"/>
                <w:szCs w:val="20"/>
                <w:u w:val="single"/>
              </w:rPr>
              <w:t>ября</w:t>
            </w:r>
            <w:r w:rsidR="00F921E3" w:rsidRPr="00BD45B1">
              <w:rPr>
                <w:b/>
                <w:sz w:val="20"/>
                <w:szCs w:val="20"/>
                <w:u w:val="single"/>
              </w:rPr>
              <w:t xml:space="preserve"> </w:t>
            </w:r>
            <w:r w:rsidRPr="00BD45B1">
              <w:rPr>
                <w:b/>
                <w:sz w:val="20"/>
                <w:szCs w:val="20"/>
                <w:u w:val="single"/>
              </w:rPr>
              <w:t>2021 года.</w:t>
            </w:r>
          </w:p>
        </w:tc>
      </w:tr>
      <w:tr w:rsidR="002C0F52" w:rsidRPr="00A022A7" w14:paraId="72E95C81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29318" w14:textId="77777777" w:rsidR="002C0F52" w:rsidRPr="00A022A7" w:rsidRDefault="002C0F52" w:rsidP="002C0F52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1B1FF" w14:textId="1961D6D3" w:rsidR="002C0F52" w:rsidRPr="00A022A7" w:rsidRDefault="002C0F52" w:rsidP="002C0F52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</w:rPr>
              <w:t xml:space="preserve">Формы, порядок, дата и время окончания срока предоставления участникам закупки разъяснений </w:t>
            </w:r>
            <w:r w:rsidRPr="00A022A7">
              <w:rPr>
                <w:b/>
                <w:sz w:val="20"/>
                <w:szCs w:val="20"/>
              </w:rPr>
              <w:lastRenderedPageBreak/>
              <w:t>положений извещения и документации о проведении конкур</w:t>
            </w:r>
            <w:r w:rsidR="001260C2">
              <w:rPr>
                <w:b/>
                <w:sz w:val="20"/>
                <w:szCs w:val="20"/>
              </w:rPr>
              <w:t>с</w:t>
            </w:r>
            <w:r w:rsidRPr="00A022A7">
              <w:rPr>
                <w:b/>
                <w:sz w:val="20"/>
                <w:szCs w:val="20"/>
              </w:rPr>
              <w:t>а в электронной форме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99E72" w14:textId="77777777" w:rsidR="001449BC" w:rsidRPr="00A022A7" w:rsidRDefault="001449BC" w:rsidP="001449BC">
            <w:pPr>
              <w:ind w:firstLine="324"/>
              <w:jc w:val="both"/>
              <w:rPr>
                <w:sz w:val="20"/>
                <w:szCs w:val="20"/>
              </w:rPr>
            </w:pPr>
            <w:r w:rsidRPr="00A022A7">
              <w:rPr>
                <w:sz w:val="20"/>
                <w:szCs w:val="20"/>
              </w:rPr>
              <w:lastRenderedPageBreak/>
              <w:t xml:space="preserve">Любой участник конкурса в электронной форме вправе направить с использованием программно-аппаратных средств электронной площадки запрос о даче разъяснений положений </w:t>
            </w:r>
            <w:r w:rsidRPr="00A022A7">
              <w:rPr>
                <w:sz w:val="20"/>
                <w:szCs w:val="20"/>
              </w:rPr>
              <w:lastRenderedPageBreak/>
              <w:t>документации. При этом участник такого конкурса вправе направить не более чем 3 (три) запроса о даче разъяснений положений данной документации в отношении одного такого конкурса.</w:t>
            </w:r>
          </w:p>
          <w:p w14:paraId="63D6227C" w14:textId="1BF03F00" w:rsidR="002C0F52" w:rsidRPr="00A022A7" w:rsidRDefault="001449BC" w:rsidP="001449BC">
            <w:pPr>
              <w:pStyle w:val="Textbody"/>
              <w:tabs>
                <w:tab w:val="left" w:pos="142"/>
              </w:tabs>
              <w:spacing w:after="0" w:line="240" w:lineRule="auto"/>
              <w:ind w:firstLine="324"/>
              <w:rPr>
                <w:rFonts w:eastAsia="Calibri"/>
                <w:i/>
                <w:kern w:val="0"/>
                <w:sz w:val="20"/>
                <w:szCs w:val="20"/>
                <w:u w:val="single"/>
                <w:lang w:eastAsia="en-US"/>
              </w:rPr>
            </w:pPr>
            <w:r w:rsidRPr="00A022A7">
              <w:rPr>
                <w:sz w:val="20"/>
                <w:szCs w:val="20"/>
              </w:rPr>
              <w:t xml:space="preserve">В течение 2 (двух) рабочих дней с даты поступления указанного запроса Заказчик размещает с использованием программно-аппаратных средств электронной площадки разъяснения положений конкурсной документации с указанием предмета запроса, но без указания лица, от которого поступил запрос, </w:t>
            </w:r>
            <w:r w:rsidRPr="00A022A7">
              <w:rPr>
                <w:i/>
                <w:sz w:val="20"/>
                <w:szCs w:val="20"/>
                <w:u w:val="single"/>
              </w:rPr>
              <w:t>если указанный запрос поступил Заказчику не позднее чем за 3 (три) рабочих дня до даты окончания срока подачи заявок на участие в конкурсе в электронной форме. Разъяснения положений конкурсной документации не должны изменять ее суть.</w:t>
            </w:r>
          </w:p>
          <w:p w14:paraId="28F5CDAF" w14:textId="2CB37C12" w:rsidR="002C0F52" w:rsidRPr="00A022A7" w:rsidRDefault="002C0F52" w:rsidP="002C0F52">
            <w:pPr>
              <w:pStyle w:val="Textbody"/>
              <w:tabs>
                <w:tab w:val="left" w:pos="142"/>
              </w:tabs>
              <w:spacing w:after="0" w:line="240" w:lineRule="auto"/>
              <w:ind w:firstLine="709"/>
              <w:rPr>
                <w:b/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</w:rPr>
              <w:t xml:space="preserve">Дата начала срока предоставления участникам </w:t>
            </w:r>
            <w:r w:rsidR="00BA2355" w:rsidRPr="00A022A7">
              <w:rPr>
                <w:b/>
                <w:sz w:val="20"/>
                <w:szCs w:val="20"/>
              </w:rPr>
              <w:t>конкурса</w:t>
            </w:r>
            <w:r w:rsidRPr="00A022A7">
              <w:rPr>
                <w:b/>
                <w:sz w:val="20"/>
                <w:szCs w:val="20"/>
              </w:rPr>
              <w:t xml:space="preserve"> разъяснений положений извещения и (или) документации о проведении </w:t>
            </w:r>
            <w:r w:rsidR="00BA2355" w:rsidRPr="00A022A7">
              <w:rPr>
                <w:b/>
                <w:sz w:val="20"/>
                <w:szCs w:val="20"/>
              </w:rPr>
              <w:t>конкурса</w:t>
            </w:r>
            <w:r w:rsidRPr="00A022A7">
              <w:rPr>
                <w:b/>
                <w:sz w:val="20"/>
                <w:szCs w:val="20"/>
              </w:rPr>
              <w:t xml:space="preserve"> в электронной форме: «</w:t>
            </w:r>
            <w:r w:rsidR="001A7BEC">
              <w:rPr>
                <w:b/>
                <w:sz w:val="20"/>
                <w:szCs w:val="20"/>
              </w:rPr>
              <w:t>1</w:t>
            </w:r>
            <w:r w:rsidR="00C1238D">
              <w:rPr>
                <w:b/>
                <w:sz w:val="20"/>
                <w:szCs w:val="20"/>
              </w:rPr>
              <w:t>5</w:t>
            </w:r>
            <w:r w:rsidRPr="00A022A7">
              <w:rPr>
                <w:b/>
                <w:sz w:val="20"/>
                <w:szCs w:val="20"/>
              </w:rPr>
              <w:t xml:space="preserve">» </w:t>
            </w:r>
            <w:r w:rsidR="000C42D9">
              <w:rPr>
                <w:b/>
                <w:sz w:val="20"/>
                <w:szCs w:val="20"/>
              </w:rPr>
              <w:t>но</w:t>
            </w:r>
            <w:r w:rsidR="00F921E3">
              <w:rPr>
                <w:b/>
                <w:sz w:val="20"/>
                <w:szCs w:val="20"/>
              </w:rPr>
              <w:t>ября</w:t>
            </w:r>
            <w:r w:rsidRPr="00A022A7">
              <w:rPr>
                <w:b/>
                <w:sz w:val="20"/>
                <w:szCs w:val="20"/>
              </w:rPr>
              <w:t xml:space="preserve"> 2021 г.</w:t>
            </w:r>
          </w:p>
          <w:p w14:paraId="78E075DB" w14:textId="77777777" w:rsidR="002C0F52" w:rsidRPr="00A022A7" w:rsidRDefault="002C0F52" w:rsidP="002C0F52">
            <w:pPr>
              <w:pStyle w:val="Textbody"/>
              <w:tabs>
                <w:tab w:val="left" w:pos="142"/>
              </w:tabs>
              <w:spacing w:after="0" w:line="240" w:lineRule="auto"/>
              <w:ind w:firstLine="709"/>
              <w:rPr>
                <w:b/>
                <w:sz w:val="20"/>
                <w:szCs w:val="20"/>
                <w:u w:val="single"/>
              </w:rPr>
            </w:pPr>
            <w:r w:rsidRPr="00A022A7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14:paraId="5616571B" w14:textId="5AC124F6" w:rsidR="002C0F52" w:rsidRPr="00A022A7" w:rsidRDefault="002C0F52" w:rsidP="002C0F52">
            <w:pPr>
              <w:pStyle w:val="Textbody"/>
              <w:tabs>
                <w:tab w:val="left" w:pos="142"/>
              </w:tabs>
              <w:spacing w:after="0" w:line="240" w:lineRule="auto"/>
              <w:ind w:firstLine="709"/>
              <w:rPr>
                <w:b/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</w:rPr>
              <w:t xml:space="preserve">Дата окончания срока предоставления участникам </w:t>
            </w:r>
            <w:r w:rsidR="00BA2355" w:rsidRPr="00A022A7">
              <w:rPr>
                <w:b/>
                <w:sz w:val="20"/>
                <w:szCs w:val="20"/>
              </w:rPr>
              <w:t>конкурса</w:t>
            </w:r>
            <w:r w:rsidRPr="00A022A7">
              <w:rPr>
                <w:b/>
                <w:sz w:val="20"/>
                <w:szCs w:val="20"/>
              </w:rPr>
              <w:t xml:space="preserve"> разъяснений положений извещения и (или) документации о проведении </w:t>
            </w:r>
            <w:r w:rsidR="00BA2355" w:rsidRPr="00A022A7">
              <w:rPr>
                <w:b/>
                <w:sz w:val="20"/>
                <w:szCs w:val="20"/>
              </w:rPr>
              <w:t>конкурса</w:t>
            </w:r>
            <w:r w:rsidRPr="00A022A7">
              <w:rPr>
                <w:b/>
                <w:sz w:val="20"/>
                <w:szCs w:val="20"/>
              </w:rPr>
              <w:t xml:space="preserve"> в электронной форме: </w:t>
            </w:r>
            <w:r w:rsidR="00BD45B1" w:rsidRPr="00A022A7">
              <w:rPr>
                <w:b/>
                <w:sz w:val="20"/>
                <w:szCs w:val="20"/>
              </w:rPr>
              <w:t>«</w:t>
            </w:r>
            <w:r w:rsidR="00C1238D">
              <w:rPr>
                <w:b/>
                <w:sz w:val="20"/>
                <w:szCs w:val="20"/>
              </w:rPr>
              <w:t>19</w:t>
            </w:r>
            <w:r w:rsidR="00BD45B1" w:rsidRPr="00A022A7">
              <w:rPr>
                <w:b/>
                <w:sz w:val="20"/>
                <w:szCs w:val="20"/>
              </w:rPr>
              <w:t xml:space="preserve">» </w:t>
            </w:r>
            <w:r w:rsidR="000C42D9">
              <w:rPr>
                <w:b/>
                <w:sz w:val="20"/>
                <w:szCs w:val="20"/>
              </w:rPr>
              <w:t>но</w:t>
            </w:r>
            <w:r w:rsidR="00F921E3">
              <w:rPr>
                <w:b/>
                <w:sz w:val="20"/>
                <w:szCs w:val="20"/>
              </w:rPr>
              <w:t>ября</w:t>
            </w:r>
            <w:r w:rsidR="00BD45B1" w:rsidRPr="00A022A7">
              <w:rPr>
                <w:b/>
                <w:sz w:val="20"/>
                <w:szCs w:val="20"/>
              </w:rPr>
              <w:t xml:space="preserve"> </w:t>
            </w:r>
            <w:r w:rsidRPr="00A022A7">
              <w:rPr>
                <w:b/>
                <w:sz w:val="20"/>
                <w:szCs w:val="20"/>
              </w:rPr>
              <w:t>2021 г. в 23-59 (по московскому времени).</w:t>
            </w:r>
          </w:p>
          <w:p w14:paraId="32188D16" w14:textId="77777777" w:rsidR="002C0F52" w:rsidRPr="00A022A7" w:rsidRDefault="002C0F52" w:rsidP="002C0F52">
            <w:pPr>
              <w:tabs>
                <w:tab w:val="left" w:pos="540"/>
                <w:tab w:val="left" w:pos="900"/>
                <w:tab w:val="left" w:pos="1134"/>
                <w:tab w:val="left" w:pos="1276"/>
                <w:tab w:val="left" w:pos="1560"/>
              </w:tabs>
              <w:ind w:firstLine="300"/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2C0F52" w:rsidRPr="00A022A7" w14:paraId="080D913A" w14:textId="77777777" w:rsidTr="00A44282">
        <w:trPr>
          <w:trHeight w:val="1264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EC70E" w14:textId="77777777" w:rsidR="002C0F52" w:rsidRPr="00A022A7" w:rsidRDefault="002C0F52" w:rsidP="002C0F52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77093" w14:textId="5EF49E28" w:rsidR="002C0F52" w:rsidRPr="00A022A7" w:rsidRDefault="0090717B" w:rsidP="0090717B">
            <w:pPr>
              <w:jc w:val="both"/>
              <w:rPr>
                <w:color w:val="FF0000"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Требования к участникам конкурса в электронной форме и перечень документов, представляемых участниками конкурса в электронной форме для подтверждения их соответствия указанным требованиям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D421B" w14:textId="6DA52B2C" w:rsidR="00F663CE" w:rsidRPr="00A022A7" w:rsidRDefault="00F663CE" w:rsidP="00F663CE">
            <w:pPr>
              <w:ind w:firstLine="264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1</w:t>
            </w:r>
            <w:r w:rsidR="0058233E" w:rsidRPr="00A022A7">
              <w:rPr>
                <w:sz w:val="18"/>
                <w:szCs w:val="18"/>
              </w:rPr>
              <w:t>2</w:t>
            </w:r>
            <w:r w:rsidRPr="00A022A7">
              <w:rPr>
                <w:sz w:val="18"/>
                <w:szCs w:val="18"/>
              </w:rPr>
              <w:t xml:space="preserve">.1 Участником конкурса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закупки.      </w:t>
            </w:r>
          </w:p>
          <w:p w14:paraId="425DDF33" w14:textId="100DBE73" w:rsidR="00F663CE" w:rsidRPr="00A022A7" w:rsidRDefault="00F663CE" w:rsidP="00F663C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 1</w:t>
            </w:r>
            <w:r w:rsidR="0058233E" w:rsidRPr="00A022A7">
              <w:rPr>
                <w:sz w:val="18"/>
                <w:szCs w:val="18"/>
              </w:rPr>
              <w:t>2</w:t>
            </w:r>
            <w:r w:rsidRPr="00A022A7">
              <w:rPr>
                <w:sz w:val="18"/>
                <w:szCs w:val="18"/>
              </w:rPr>
              <w:t xml:space="preserve">.2. Участник конкурса должен соответствовать следующим требованиям: </w:t>
            </w:r>
          </w:p>
          <w:p w14:paraId="446770A0" w14:textId="50D4723E" w:rsidR="008805AE" w:rsidRDefault="008805AE" w:rsidP="008805AE">
            <w:pPr>
              <w:ind w:firstLine="689"/>
              <w:jc w:val="both"/>
              <w:rPr>
                <w:b/>
                <w:bCs/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1) </w:t>
            </w:r>
            <w:r w:rsidR="00F663CE" w:rsidRPr="00A022A7">
              <w:rPr>
                <w:sz w:val="18"/>
                <w:szCs w:val="18"/>
              </w:rPr>
              <w:t xml:space="preserve">соответствие требованиям, установленным в соответствии </w:t>
            </w:r>
            <w:r w:rsidR="00F663CE" w:rsidRPr="00A022A7">
              <w:rPr>
                <w:sz w:val="18"/>
                <w:szCs w:val="18"/>
              </w:rPr>
              <w:br/>
              <w:t>с законодательством Российской Федерации к лицам, осуществляющим поставку товара, выполнение работы, оказание услуги, являющихся предметом закупки –</w:t>
            </w:r>
            <w:r>
              <w:rPr>
                <w:sz w:val="18"/>
                <w:szCs w:val="18"/>
              </w:rPr>
              <w:t xml:space="preserve"> </w:t>
            </w:r>
            <w:r w:rsidRPr="00F33582">
              <w:rPr>
                <w:b/>
                <w:sz w:val="18"/>
                <w:szCs w:val="18"/>
              </w:rPr>
              <w:t>не</w:t>
            </w:r>
            <w:r w:rsidR="00F663CE" w:rsidRPr="00F33582">
              <w:rPr>
                <w:b/>
                <w:sz w:val="18"/>
                <w:szCs w:val="18"/>
              </w:rPr>
              <w:t xml:space="preserve"> </w:t>
            </w:r>
            <w:r w:rsidR="00F663CE" w:rsidRPr="00F33582">
              <w:rPr>
                <w:b/>
                <w:bCs/>
                <w:sz w:val="18"/>
                <w:szCs w:val="18"/>
              </w:rPr>
              <w:t>установлено</w:t>
            </w:r>
            <w:r w:rsidR="008074DE" w:rsidRPr="002B5B30">
              <w:rPr>
                <w:b/>
                <w:bCs/>
                <w:sz w:val="18"/>
                <w:szCs w:val="18"/>
              </w:rPr>
              <w:t xml:space="preserve"> </w:t>
            </w:r>
          </w:p>
          <w:p w14:paraId="44DA38DE" w14:textId="6521690A" w:rsidR="00F663CE" w:rsidRPr="00A022A7" w:rsidRDefault="008805AE" w:rsidP="008805AE">
            <w:pPr>
              <w:ind w:firstLine="68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2)</w:t>
            </w:r>
            <w:proofErr w:type="spellStart"/>
            <w:r w:rsidR="00F663CE" w:rsidRPr="00A022A7">
              <w:rPr>
                <w:sz w:val="18"/>
                <w:szCs w:val="18"/>
              </w:rPr>
              <w:t>непроведение</w:t>
            </w:r>
            <w:proofErr w:type="spellEnd"/>
            <w:r w:rsidR="00F663CE" w:rsidRPr="00A022A7">
              <w:rPr>
                <w:sz w:val="18"/>
                <w:szCs w:val="18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      </w:r>
          </w:p>
          <w:p w14:paraId="02C468A1" w14:textId="77777777" w:rsidR="00F663CE" w:rsidRPr="00A022A7" w:rsidRDefault="00F663CE" w:rsidP="008805AE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proofErr w:type="spellStart"/>
            <w:r w:rsidRPr="00A022A7">
              <w:rPr>
                <w:sz w:val="18"/>
                <w:szCs w:val="18"/>
              </w:rPr>
              <w:t>неприостановление</w:t>
            </w:r>
            <w:proofErr w:type="spellEnd"/>
            <w:r w:rsidRPr="00A022A7">
              <w:rPr>
                <w:sz w:val="18"/>
                <w:szCs w:val="18"/>
              </w:rPr>
              <w:t xml:space="preserve">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      </w:r>
          </w:p>
          <w:p w14:paraId="43EEA302" w14:textId="77777777" w:rsidR="00F663CE" w:rsidRPr="00A022A7" w:rsidRDefault="00F663CE" w:rsidP="008805AE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Федерации.</w:t>
            </w:r>
          </w:p>
          <w:p w14:paraId="34F05840" w14:textId="77777777" w:rsidR="00F663CE" w:rsidRPr="00A022A7" w:rsidRDefault="00F663CE" w:rsidP="008805AE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отсутствие у участника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      </w:r>
          </w:p>
          <w:p w14:paraId="03765589" w14:textId="77777777" w:rsidR="00F663CE" w:rsidRPr="00A022A7" w:rsidRDefault="00F663CE" w:rsidP="008805AE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proofErr w:type="spellStart"/>
            <w:r w:rsidRPr="00A022A7">
              <w:rPr>
                <w:sz w:val="18"/>
                <w:szCs w:val="18"/>
              </w:rPr>
              <w:t>непривлечение</w:t>
            </w:r>
            <w:proofErr w:type="spellEnd"/>
            <w:r w:rsidRPr="00A022A7">
              <w:rPr>
                <w:sz w:val="18"/>
                <w:szCs w:val="18"/>
              </w:rPr>
              <w:t xml:space="preserve"> в течение 2 (двух)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</w:t>
            </w:r>
            <w:r w:rsidRPr="00A022A7">
              <w:rPr>
                <w:sz w:val="18"/>
                <w:szCs w:val="18"/>
              </w:rPr>
              <w:lastRenderedPageBreak/>
              <w:t>тьей 19.28 Кодекса Российской Федерации об административных правонарушениях участника закупки – юридического лица;</w:t>
            </w:r>
          </w:p>
          <w:p w14:paraId="6DBC2AC7" w14:textId="77777777" w:rsidR="00F663CE" w:rsidRPr="000262E8" w:rsidRDefault="00F663CE" w:rsidP="008805AE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r w:rsidRPr="000262E8">
              <w:rPr>
                <w:sz w:val="18"/>
                <w:szCs w:val="18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искусства, исполнения, на финансирование проката или показа национального фильма – </w:t>
            </w:r>
            <w:r w:rsidRPr="000262E8">
              <w:rPr>
                <w:b/>
                <w:sz w:val="18"/>
                <w:szCs w:val="18"/>
              </w:rPr>
              <w:t>не</w:t>
            </w:r>
            <w:r w:rsidRPr="000262E8">
              <w:rPr>
                <w:sz w:val="18"/>
                <w:szCs w:val="18"/>
              </w:rPr>
              <w:t xml:space="preserve"> </w:t>
            </w:r>
            <w:r w:rsidRPr="000262E8">
              <w:rPr>
                <w:b/>
                <w:bCs/>
                <w:sz w:val="18"/>
                <w:szCs w:val="18"/>
              </w:rPr>
              <w:t>установлено;</w:t>
            </w:r>
          </w:p>
          <w:p w14:paraId="66C21578" w14:textId="77777777" w:rsidR="00F663CE" w:rsidRPr="00A022A7" w:rsidRDefault="00F663CE" w:rsidP="008805AE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отсутствие между участником закупки и Заказчиком конфликта интересов.</w:t>
            </w:r>
          </w:p>
          <w:p w14:paraId="3EBE7C21" w14:textId="1475A373" w:rsidR="00F663CE" w:rsidRPr="00A022A7" w:rsidRDefault="00F663CE" w:rsidP="00F663C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  <w:lang w:eastAsia="en-US"/>
              </w:rPr>
              <w:t xml:space="preserve">      1</w:t>
            </w:r>
            <w:r w:rsidR="0058233E" w:rsidRPr="00A022A7">
              <w:rPr>
                <w:sz w:val="18"/>
                <w:szCs w:val="18"/>
                <w:lang w:eastAsia="en-US"/>
              </w:rPr>
              <w:t>2</w:t>
            </w:r>
            <w:r w:rsidRPr="00A022A7">
              <w:rPr>
                <w:sz w:val="18"/>
                <w:szCs w:val="18"/>
                <w:lang w:eastAsia="en-US"/>
              </w:rPr>
              <w:t>.3. Отсутствие сведений об участниках закупки в реестре недобросовестных поставщиков, предусмотренном статьей 5 Федерального закона от 18.07.2011 № 223-ФЗ «О закупках товаров, работ, услуг отдельными видами юридических лиц», и (или) в реестре недобросовестных поставщиков (подрядчиков, исполнителей), предусмотренном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      </w:r>
            <w:r w:rsidRPr="00A022A7">
              <w:rPr>
                <w:sz w:val="18"/>
                <w:szCs w:val="18"/>
              </w:rPr>
              <w:t xml:space="preserve">    </w:t>
            </w:r>
          </w:p>
          <w:p w14:paraId="0081A117" w14:textId="572FDF5C" w:rsidR="002C0F52" w:rsidRPr="00A022A7" w:rsidRDefault="00F663CE" w:rsidP="00707ADF">
            <w:pPr>
              <w:keepNext/>
              <w:keepLines/>
              <w:ind w:firstLine="122"/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A022A7">
              <w:rPr>
                <w:sz w:val="18"/>
                <w:szCs w:val="18"/>
              </w:rPr>
              <w:t xml:space="preserve">      1</w:t>
            </w:r>
            <w:r w:rsidR="0058233E" w:rsidRPr="00A022A7">
              <w:rPr>
                <w:sz w:val="18"/>
                <w:szCs w:val="18"/>
              </w:rPr>
              <w:t>2</w:t>
            </w:r>
            <w:r w:rsidRPr="00A022A7">
              <w:rPr>
                <w:sz w:val="18"/>
                <w:szCs w:val="18"/>
              </w:rPr>
              <w:t xml:space="preserve">.4. Подтверждением соответствия участника </w:t>
            </w:r>
            <w:r w:rsidR="00CD2758">
              <w:rPr>
                <w:sz w:val="18"/>
                <w:szCs w:val="18"/>
              </w:rPr>
              <w:t>конкурса в электронной форме</w:t>
            </w:r>
            <w:r w:rsidRPr="00A022A7">
              <w:rPr>
                <w:sz w:val="18"/>
                <w:szCs w:val="18"/>
              </w:rPr>
              <w:t xml:space="preserve"> требованиям, установленным в подпунктах 2-8 пункта 10.2 настоящей документации, является подача участником </w:t>
            </w:r>
            <w:r w:rsidR="00CD2758">
              <w:rPr>
                <w:sz w:val="18"/>
                <w:szCs w:val="18"/>
              </w:rPr>
              <w:t>конкурса в электронной форме</w:t>
            </w:r>
            <w:r w:rsidR="00CD2758" w:rsidRPr="00A022A7">
              <w:rPr>
                <w:sz w:val="18"/>
                <w:szCs w:val="18"/>
              </w:rPr>
              <w:t xml:space="preserve"> </w:t>
            </w:r>
            <w:r w:rsidRPr="00A022A7">
              <w:rPr>
                <w:sz w:val="18"/>
                <w:szCs w:val="18"/>
              </w:rPr>
              <w:t>заявки на участие в такой закупке.</w:t>
            </w:r>
          </w:p>
        </w:tc>
      </w:tr>
      <w:tr w:rsidR="001A7BEC" w:rsidRPr="00A022A7" w14:paraId="38029586" w14:textId="77777777" w:rsidTr="001D1D77">
        <w:trPr>
          <w:trHeight w:val="2331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7A506" w14:textId="77777777" w:rsidR="001A7BEC" w:rsidRPr="00A022A7" w:rsidRDefault="001A7BEC" w:rsidP="001A7BEC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2BCDC" w14:textId="406C97CD" w:rsidR="001A7BEC" w:rsidRPr="00A022A7" w:rsidRDefault="001A7BEC" w:rsidP="001A7BEC">
            <w:pPr>
              <w:jc w:val="both"/>
              <w:rPr>
                <w:b/>
                <w:sz w:val="18"/>
                <w:szCs w:val="18"/>
              </w:rPr>
            </w:pPr>
            <w:r w:rsidRPr="00A022A7">
              <w:rPr>
                <w:b/>
                <w:sz w:val="18"/>
                <w:szCs w:val="18"/>
              </w:rPr>
              <w:t>Требования к составу заявки на участие в конкурсе в электронной форме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E2A6E" w14:textId="77777777" w:rsidR="001A7BEC" w:rsidRPr="00A022A7" w:rsidRDefault="001A7BEC" w:rsidP="001A7BEC">
            <w:pPr>
              <w:ind w:firstLine="406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13.1. Заявка на участие в конкурсе в электронной форме должна содержать:</w:t>
            </w:r>
          </w:p>
          <w:p w14:paraId="3A4EB134" w14:textId="77777777" w:rsidR="001A7BEC" w:rsidRPr="00850296" w:rsidRDefault="001A7BEC" w:rsidP="001A7BEC">
            <w:pPr>
              <w:ind w:firstLine="208"/>
              <w:jc w:val="both"/>
              <w:rPr>
                <w:i/>
                <w:iCs/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   1) согласие участника конкурса в электронной форме на поставку товара, выполнение работы или оказание услуги на условиях, предусмотренных извещением о проведении конкурса в электронной форме и не подлежащих изменению по результатам проведения конкурса в электронной форме;</w:t>
            </w:r>
            <w:r w:rsidRPr="00850296">
              <w:rPr>
                <w:sz w:val="18"/>
                <w:szCs w:val="18"/>
              </w:rPr>
              <w:t xml:space="preserve"> </w:t>
            </w:r>
            <w:r w:rsidRPr="00A022A7">
              <w:rPr>
                <w:i/>
                <w:iCs/>
                <w:sz w:val="18"/>
                <w:szCs w:val="18"/>
              </w:rPr>
              <w:t xml:space="preserve">(Рекомендуемая форма 1. ЗАЯВКА НА УЧАСТИЕ В КОНКУРСЕ В ЭЛЕКТРОННОЙ ФОРМЕ. </w:t>
            </w:r>
            <w:r w:rsidRPr="00850296">
              <w:rPr>
                <w:i/>
                <w:iCs/>
                <w:sz w:val="18"/>
                <w:szCs w:val="18"/>
              </w:rPr>
              <w:t>Согласие участника конкурса в электронной форме</w:t>
            </w:r>
            <w:r w:rsidRPr="00A022A7">
              <w:rPr>
                <w:i/>
                <w:iCs/>
                <w:sz w:val="18"/>
                <w:szCs w:val="18"/>
              </w:rPr>
              <w:t>. Раздел IV. ОБРАЗЦЫ ФОРМ).</w:t>
            </w:r>
          </w:p>
          <w:p w14:paraId="77F0D94D" w14:textId="77777777" w:rsidR="001A7BEC" w:rsidRPr="00A022A7" w:rsidRDefault="001A7BEC" w:rsidP="001A7BEC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  2) предложение участника конкурса в электронной форме о цене договора (цене единицы товара, работы, услуги, суммы цен товара, работы, услуги).</w:t>
            </w:r>
          </w:p>
          <w:p w14:paraId="6DCD4EC3" w14:textId="77777777" w:rsidR="001A7BEC" w:rsidRDefault="001A7BEC" w:rsidP="001A7BEC">
            <w:pPr>
              <w:ind w:firstLine="208"/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(</w:t>
            </w:r>
            <w:r w:rsidRPr="00A022A7">
              <w:rPr>
                <w:i/>
                <w:iCs/>
                <w:sz w:val="18"/>
                <w:szCs w:val="18"/>
              </w:rPr>
              <w:t>Рекомендуемая форма 1. ЗАЯВКА НА УЧАСТИЕ В КОНКУРСЕ В ЭЛЕКТРОННОЙ ФОРМЕ. Предложение участника конкурса в электронной форме о функциональных характеристиках (потребительских свойствах), технических и качественных характеристиках, эксплуатационных характеристиках (при необходимости) предмета закупки. Раздел IV. ОБРАЗЦЫ ФОРМ).</w:t>
            </w:r>
          </w:p>
          <w:p w14:paraId="78538F57" w14:textId="77777777" w:rsidR="001A7BEC" w:rsidRDefault="001A7BEC" w:rsidP="001A7BEC">
            <w:pPr>
              <w:tabs>
                <w:tab w:val="left" w:pos="0"/>
              </w:tabs>
              <w:ind w:firstLine="406"/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3) при осуществлении закупки товара, в том числе поставляемого Заказчику при выполнении закупаемых работ, оказании закупаемых услуг: </w:t>
            </w:r>
          </w:p>
          <w:p w14:paraId="38AEEA3A" w14:textId="77777777" w:rsidR="001A7BEC" w:rsidRDefault="001A7BEC" w:rsidP="001A7BEC">
            <w:pPr>
              <w:tabs>
                <w:tab w:val="left" w:pos="0"/>
              </w:tabs>
              <w:ind w:firstLine="406"/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3.1) конкретные показатели товара, соответствующие значениям, установленным документацией конкурса в электронной форме; (</w:t>
            </w:r>
            <w:r w:rsidRPr="00A022A7">
              <w:rPr>
                <w:i/>
                <w:iCs/>
                <w:sz w:val="18"/>
                <w:szCs w:val="18"/>
              </w:rPr>
              <w:t>Рекомендуемая форма 1. ЗАЯВКА НА УЧАСТИЕ В КОНКУРСЕ В ЭЛЕКТРОННОЙ ФОРМЕ. Предложение участника конкурса в электронной форме о функциональных характеристиках (потребительских свойствах), технических и качественных характеристиках, эксплуатационных характеристиках (при необходимости) предмета закупки. Раздел IV. ОБРАЗЦЫ ФОРМ</w:t>
            </w:r>
            <w:r>
              <w:rPr>
                <w:i/>
                <w:iCs/>
                <w:sz w:val="18"/>
                <w:szCs w:val="18"/>
              </w:rPr>
              <w:t>).</w:t>
            </w:r>
            <w:r>
              <w:rPr>
                <w:sz w:val="18"/>
                <w:szCs w:val="18"/>
              </w:rPr>
              <w:t xml:space="preserve">    </w:t>
            </w:r>
          </w:p>
          <w:p w14:paraId="295C8305" w14:textId="77777777" w:rsidR="001A7BEC" w:rsidRPr="00A022A7" w:rsidRDefault="001A7BEC" w:rsidP="001A7BEC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x-none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>) указание фирменного наименования,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телефона, адрес электронной почты участника закупки;</w:t>
            </w:r>
          </w:p>
          <w:p w14:paraId="5D1B2963" w14:textId="77777777" w:rsidR="001A7BEC" w:rsidRPr="00A022A7" w:rsidRDefault="001A7BEC" w:rsidP="001A7BEC">
            <w:pPr>
              <w:ind w:firstLine="208"/>
              <w:jc w:val="both"/>
              <w:rPr>
                <w:i/>
                <w:iCs/>
                <w:sz w:val="18"/>
                <w:szCs w:val="18"/>
              </w:rPr>
            </w:pPr>
            <w:r w:rsidRPr="00A022A7">
              <w:rPr>
                <w:i/>
                <w:iCs/>
                <w:sz w:val="18"/>
                <w:szCs w:val="18"/>
              </w:rPr>
              <w:t>(Рекомендуемая форма 2. СВЕДЕНИЯ ОБ УЧАСТНИКЕ ЗАКУПКИ. Раздел IV. ОБРАЗЦЫ ФОРМ).</w:t>
            </w:r>
          </w:p>
          <w:p w14:paraId="760F9B3F" w14:textId="77777777" w:rsidR="001A7BEC" w:rsidRPr="00A022A7" w:rsidRDefault="001A7BEC" w:rsidP="001A7BEC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</w:t>
            </w:r>
            <w:r>
              <w:rPr>
                <w:sz w:val="18"/>
                <w:szCs w:val="18"/>
              </w:rPr>
              <w:t>5</w:t>
            </w:r>
            <w:r w:rsidRPr="00A022A7">
              <w:rPr>
                <w:sz w:val="18"/>
                <w:szCs w:val="18"/>
              </w:rPr>
              <w:t>) копии учредительных документов участника закупки (для юридических лиц).</w:t>
            </w:r>
          </w:p>
          <w:p w14:paraId="4FC3A963" w14:textId="77777777" w:rsidR="001A7BEC" w:rsidRPr="00A022A7" w:rsidRDefault="001A7BEC" w:rsidP="001A7BEC">
            <w:pPr>
              <w:ind w:firstLine="208"/>
              <w:jc w:val="both"/>
              <w:rPr>
                <w:sz w:val="18"/>
                <w:szCs w:val="18"/>
                <w:lang w:val="x-none"/>
              </w:rPr>
            </w:pPr>
            <w:r w:rsidRPr="00A022A7">
              <w:rPr>
                <w:sz w:val="18"/>
                <w:szCs w:val="18"/>
              </w:rPr>
              <w:t xml:space="preserve">    </w:t>
            </w:r>
            <w:r>
              <w:rPr>
                <w:sz w:val="18"/>
                <w:szCs w:val="18"/>
              </w:rPr>
              <w:t>6</w:t>
            </w:r>
            <w:r w:rsidRPr="00A022A7">
              <w:rPr>
                <w:sz w:val="18"/>
                <w:szCs w:val="18"/>
              </w:rPr>
              <w:t>) выписка из Единого государственного реестра юридических лиц (для юридических лиц), либо выписка из Единого государственного реестра индивидуальных предпринимателей (для индивидуальных предпринимателей), либо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лиц);</w:t>
            </w:r>
          </w:p>
          <w:p w14:paraId="20460B37" w14:textId="77777777" w:rsidR="001A7BEC" w:rsidRPr="00A022A7" w:rsidRDefault="001A7BEC" w:rsidP="001A7BEC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</w:t>
            </w:r>
            <w:r>
              <w:rPr>
                <w:sz w:val="18"/>
                <w:szCs w:val="18"/>
              </w:rPr>
              <w:t>7</w:t>
            </w:r>
            <w:r w:rsidRPr="00A022A7">
              <w:rPr>
                <w:sz w:val="18"/>
                <w:szCs w:val="18"/>
              </w:rPr>
              <w:t>) документ, подтверждающий полномочия лица на осуществление действий от имени участника закупки.</w:t>
            </w:r>
          </w:p>
          <w:p w14:paraId="3A290510" w14:textId="77777777" w:rsidR="001A7BEC" w:rsidRPr="003337CD" w:rsidRDefault="001A7BEC" w:rsidP="001A7BEC">
            <w:pPr>
              <w:ind w:hanging="20"/>
              <w:jc w:val="both"/>
              <w:rPr>
                <w:bCs/>
                <w:i/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    </w:t>
            </w:r>
            <w:r>
              <w:rPr>
                <w:sz w:val="18"/>
                <w:szCs w:val="18"/>
              </w:rPr>
              <w:t>8</w:t>
            </w:r>
            <w:r w:rsidRPr="00A022A7">
              <w:rPr>
                <w:sz w:val="18"/>
                <w:szCs w:val="18"/>
              </w:rPr>
              <w:t xml:space="preserve">) документы, подтверждающие соответствие участника закупки требованиям, установленным в подпункте 1 пункта 8.1.1 Положения и </w:t>
            </w:r>
            <w:r w:rsidRPr="003337CD">
              <w:rPr>
                <w:sz w:val="18"/>
                <w:szCs w:val="18"/>
              </w:rPr>
              <w:t xml:space="preserve">подпункта 1 пункта 12.1 настоящей документации – не </w:t>
            </w:r>
            <w:r w:rsidRPr="003337CD">
              <w:rPr>
                <w:b/>
                <w:bCs/>
                <w:sz w:val="18"/>
                <w:szCs w:val="18"/>
              </w:rPr>
              <w:t xml:space="preserve">установлено </w:t>
            </w:r>
          </w:p>
          <w:p w14:paraId="52B4069C" w14:textId="77777777" w:rsidR="001A7BEC" w:rsidRPr="008074DE" w:rsidRDefault="001A7BEC" w:rsidP="001A7BEC">
            <w:pPr>
              <w:pStyle w:val="afc"/>
              <w:widowControl w:val="0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color w:val="FF0000"/>
                <w:sz w:val="20"/>
                <w:szCs w:val="20"/>
              </w:rPr>
            </w:pPr>
            <w:r w:rsidRPr="003337CD">
              <w:rPr>
                <w:sz w:val="18"/>
                <w:szCs w:val="18"/>
              </w:rPr>
              <w:t xml:space="preserve">        </w:t>
            </w:r>
            <w:r w:rsidRPr="00912EFD">
              <w:rPr>
                <w:sz w:val="18"/>
                <w:szCs w:val="18"/>
              </w:rPr>
              <w:t>9)</w:t>
            </w:r>
            <w:r w:rsidRPr="00912EFD">
              <w:rPr>
                <w:b/>
                <w:bCs/>
                <w:sz w:val="18"/>
                <w:szCs w:val="18"/>
              </w:rPr>
              <w:t xml:space="preserve"> </w:t>
            </w:r>
            <w:r w:rsidRPr="00912EFD">
              <w:rPr>
                <w:sz w:val="18"/>
                <w:szCs w:val="18"/>
              </w:rPr>
              <w:t xml:space="preserve">документы, подтверждающие квалификацию участника закупки, документы - </w:t>
            </w:r>
            <w:r w:rsidRPr="00912EFD">
              <w:rPr>
                <w:b/>
                <w:sz w:val="20"/>
                <w:szCs w:val="20"/>
              </w:rPr>
              <w:t>установлено (</w:t>
            </w:r>
            <w:r w:rsidRPr="00912EFD">
              <w:rPr>
                <w:i/>
                <w:sz w:val="20"/>
                <w:szCs w:val="20"/>
              </w:rPr>
              <w:t xml:space="preserve">Приложение №1 к разделу </w:t>
            </w:r>
            <w:r w:rsidRPr="00912EFD">
              <w:rPr>
                <w:i/>
                <w:sz w:val="20"/>
                <w:szCs w:val="20"/>
                <w:lang w:val="en-US"/>
              </w:rPr>
              <w:t>I</w:t>
            </w:r>
            <w:r w:rsidRPr="00912EFD">
              <w:rPr>
                <w:i/>
                <w:sz w:val="20"/>
                <w:szCs w:val="20"/>
              </w:rPr>
              <w:t xml:space="preserve"> Информационной карты настоящей документации)</w:t>
            </w:r>
            <w:r w:rsidRPr="00912EFD">
              <w:rPr>
                <w:sz w:val="20"/>
                <w:szCs w:val="20"/>
              </w:rPr>
              <w:t xml:space="preserve"> подтверждающие соответствие дополнительным требованиям –</w:t>
            </w:r>
            <w:r w:rsidRPr="00912EFD">
              <w:rPr>
                <w:b/>
                <w:sz w:val="20"/>
                <w:szCs w:val="20"/>
              </w:rPr>
              <w:t xml:space="preserve"> не </w:t>
            </w:r>
            <w:r w:rsidRPr="00912EFD">
              <w:rPr>
                <w:b/>
                <w:bCs/>
                <w:sz w:val="20"/>
                <w:szCs w:val="20"/>
              </w:rPr>
              <w:t>установлено.</w:t>
            </w:r>
          </w:p>
          <w:p w14:paraId="5F6E79AB" w14:textId="77777777" w:rsidR="001A7BEC" w:rsidRPr="00A022A7" w:rsidRDefault="001A7BEC" w:rsidP="001A7BEC">
            <w:pPr>
              <w:pStyle w:val="afc"/>
              <w:widowControl w:val="0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    </w:t>
            </w:r>
            <w:r>
              <w:rPr>
                <w:sz w:val="18"/>
                <w:szCs w:val="18"/>
              </w:rPr>
              <w:t>10</w:t>
            </w:r>
            <w:r w:rsidRPr="00A022A7">
              <w:rPr>
                <w:sz w:val="18"/>
                <w:szCs w:val="18"/>
              </w:rPr>
              <w:t>) решение об одобрении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товаров, выполнение работ, оказание услуг, являющихся предметом договора, или внесение денежных средств в качестве обеспечения заявки на участие в закупке, обеспечения исполнения договора, обеспечения исполнения гарантийных обязательств по договору, являются крупной сделкой, с указанием случаев;</w:t>
            </w:r>
          </w:p>
          <w:p w14:paraId="2C3E7DA6" w14:textId="77777777" w:rsidR="001A7BEC" w:rsidRPr="00943491" w:rsidRDefault="001A7BEC" w:rsidP="001A7BEC">
            <w:pPr>
              <w:pStyle w:val="afc"/>
              <w:widowControl w:val="0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 </w:t>
            </w:r>
            <w:r w:rsidRPr="00943491">
              <w:rPr>
                <w:sz w:val="18"/>
                <w:szCs w:val="18"/>
              </w:rPr>
              <w:t>11) предложение о функциональных характеристиках (потребительских свойствах) и качественных характеристиках товара, качестве работ (услуг) и иные предложения об условиях исполнения договора.</w:t>
            </w:r>
            <w:r w:rsidRPr="00943491">
              <w:rPr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943491">
              <w:rPr>
                <w:b/>
                <w:iCs/>
                <w:sz w:val="18"/>
                <w:szCs w:val="18"/>
                <w:lang w:eastAsia="ru-RU"/>
              </w:rPr>
              <w:t xml:space="preserve">– </w:t>
            </w:r>
            <w:r w:rsidRPr="00943491">
              <w:rPr>
                <w:b/>
                <w:sz w:val="18"/>
                <w:szCs w:val="18"/>
              </w:rPr>
              <w:t>установлено (</w:t>
            </w:r>
            <w:r w:rsidRPr="00943491">
              <w:rPr>
                <w:i/>
                <w:iCs/>
                <w:sz w:val="18"/>
                <w:szCs w:val="18"/>
              </w:rPr>
              <w:t xml:space="preserve">Рекомендуемая форма 1. ЗАЯВКА НА УЧАСТИЕ В КОНКУРСЕ В ЭЛЕКТРОННОЙ ФОРМЕ. Предложение участника конкурса в электронной форме о функциональных характеристиках (потребительских свойствах), технических и качественных характеристиках, эксплуатационных характеристиках (при необходимости) предмета закупки. Раздел IV. ОБРАЗЦЫ ФОРМ) </w:t>
            </w:r>
          </w:p>
          <w:p w14:paraId="74670BB0" w14:textId="77777777" w:rsidR="001A7BEC" w:rsidRPr="00A022A7" w:rsidRDefault="001A7BEC" w:rsidP="001A7BEC">
            <w:pPr>
              <w:ind w:firstLine="208"/>
              <w:jc w:val="both"/>
              <w:rPr>
                <w:sz w:val="18"/>
                <w:szCs w:val="18"/>
              </w:rPr>
            </w:pPr>
            <w:r w:rsidRPr="00943491">
              <w:rPr>
                <w:sz w:val="18"/>
                <w:szCs w:val="18"/>
              </w:rPr>
              <w:t xml:space="preserve">   13.2. В случае, если в конкурсе принимает участие объединение</w:t>
            </w:r>
            <w:r w:rsidRPr="00A022A7">
              <w:rPr>
                <w:sz w:val="18"/>
                <w:szCs w:val="18"/>
              </w:rPr>
              <w:t xml:space="preserve"> (группа лиц), выступающих на стороне одного участника закупки (далее - коллективный участник), в составе заявки такого участника должно быть представлено соглашение, соответствующее нормам Гражданского кодекса Российской Федерации, и отвечающее следующим требованиям:</w:t>
            </w:r>
          </w:p>
          <w:p w14:paraId="30385C98" w14:textId="77777777" w:rsidR="001A7BEC" w:rsidRPr="00A022A7" w:rsidRDefault="001A7BEC" w:rsidP="001A7BEC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а) в соглашении должны быть четко определены права и обязанности сторон как в рамках участия в закупочной процедуре, так и в рамках исполнения договора, заключаемого по ее результатам;</w:t>
            </w:r>
          </w:p>
          <w:p w14:paraId="7D44FE38" w14:textId="77777777" w:rsidR="001A7BEC" w:rsidRPr="00A022A7" w:rsidRDefault="001A7BEC" w:rsidP="001A7BEC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б) в соглашении должно быть приведено распределение объемов, стоимости и сроков выполнения работ/услуг/поставок между членами коллективного участника;</w:t>
            </w:r>
          </w:p>
          <w:p w14:paraId="5AD9A3BA" w14:textId="77777777" w:rsidR="001A7BEC" w:rsidRPr="00A022A7" w:rsidRDefault="001A7BEC" w:rsidP="001A7BEC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в) в соглашении должен быть определен лидер коллективного участника, который в дальнейшем представляет интересы каждого члена коллективного участника во взаимоотношениях с заказчиком;</w:t>
            </w:r>
          </w:p>
          <w:p w14:paraId="6A6AFA4C" w14:textId="77777777" w:rsidR="001A7BEC" w:rsidRPr="00A022A7" w:rsidRDefault="001A7BEC" w:rsidP="001A7BEC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г)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закупочной процедуре, и солидарная ответственность за своевременное и полное исполнение договора;</w:t>
            </w:r>
          </w:p>
          <w:p w14:paraId="25112CBF" w14:textId="77777777" w:rsidR="001A7BEC" w:rsidRPr="00A022A7" w:rsidRDefault="001A7BEC" w:rsidP="001A7BEC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д)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      </w:r>
          </w:p>
          <w:p w14:paraId="1EEE6DE3" w14:textId="77777777" w:rsidR="001A7BEC" w:rsidRPr="00A022A7" w:rsidRDefault="001A7BEC" w:rsidP="001A7BEC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е) срок действия соглашения должен быть не менее чем срок действия договора.</w:t>
            </w:r>
          </w:p>
          <w:p w14:paraId="3BFA506B" w14:textId="77777777" w:rsidR="001A7BEC" w:rsidRPr="00A022A7" w:rsidRDefault="001A7BEC" w:rsidP="001A7BEC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13.2.1. В случае если в закупочной процедуре принимает участие коллективный участник такой участник должен подготовить заявку на участие в закупке с учетом следующих требований:</w:t>
            </w:r>
          </w:p>
          <w:p w14:paraId="0CEBE022" w14:textId="77777777" w:rsidR="001A7BEC" w:rsidRPr="00A022A7" w:rsidRDefault="001A7BEC" w:rsidP="001A7BEC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- заявка должна включать документы, подтверждающие соответствие коллективного участника требованиям установленными в подпунктах 3-9 пункта 13.1 Раздела 1 «Информационной карты» настоящей документации;</w:t>
            </w:r>
          </w:p>
          <w:p w14:paraId="500221DC" w14:textId="77777777" w:rsidR="001A7BEC" w:rsidRPr="00A022A7" w:rsidRDefault="001A7BEC" w:rsidP="001A7BEC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- заявка подготавливается и подается лидером от своего имени со ссылкой на то, что он представляет интересы коллективного участника;</w:t>
            </w:r>
          </w:p>
          <w:p w14:paraId="7CD9E6E2" w14:textId="77777777" w:rsidR="001A7BEC" w:rsidRPr="00A022A7" w:rsidRDefault="001A7BEC" w:rsidP="001A7BEC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- в состав заявки дополнительно включается соглашение между членами коллективного участника.</w:t>
            </w:r>
          </w:p>
          <w:p w14:paraId="4E7B76DE" w14:textId="77777777" w:rsidR="001A7BEC" w:rsidRPr="00B2150F" w:rsidRDefault="001A7BEC" w:rsidP="001A7BEC">
            <w:pPr>
              <w:ind w:firstLine="208"/>
              <w:jc w:val="both"/>
              <w:rPr>
                <w:i/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- план распределения объемов поставки товаров (продукции) между членами коллективного участника (консорциума, простого товарищества) по форме и в соответствии с инструкциями, приведенными в настоящем извещении </w:t>
            </w:r>
            <w:r w:rsidRPr="00A022A7">
              <w:rPr>
                <w:i/>
                <w:sz w:val="18"/>
                <w:szCs w:val="18"/>
              </w:rPr>
              <w:t xml:space="preserve">(Рекомендуемая форма </w:t>
            </w:r>
            <w:r>
              <w:rPr>
                <w:i/>
                <w:sz w:val="18"/>
                <w:szCs w:val="18"/>
              </w:rPr>
              <w:t>3</w:t>
            </w:r>
            <w:r w:rsidRPr="00A022A7">
              <w:rPr>
                <w:i/>
                <w:sz w:val="18"/>
                <w:szCs w:val="18"/>
              </w:rPr>
              <w:t>. План распределения объемов выполнения работ между членами коллективного участника</w:t>
            </w:r>
            <w:r w:rsidRPr="00A022A7">
              <w:rPr>
                <w:i/>
                <w:iCs/>
                <w:sz w:val="18"/>
                <w:szCs w:val="18"/>
              </w:rPr>
              <w:t>. Раздел IV. ОБРАЗЦЫ ФОРМ).</w:t>
            </w:r>
          </w:p>
          <w:p w14:paraId="718C0BC5" w14:textId="77777777" w:rsidR="001A7BEC" w:rsidRPr="00A022A7" w:rsidRDefault="001A7BEC" w:rsidP="001A7BEC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13.2.2. Требование, установленные подпунктами 2 – 8 пункта 12.2 и пункта 12.3 Раздела 1 «Информационной карты» настоящей документации, применяются ко всем лицам, выступающим на стороне одного коллективного участника.</w:t>
            </w:r>
          </w:p>
          <w:p w14:paraId="6A040A0D" w14:textId="24AC7EB4" w:rsidR="001A7BEC" w:rsidRPr="00A022A7" w:rsidRDefault="001A7BEC" w:rsidP="001A7BEC">
            <w:pPr>
              <w:jc w:val="both"/>
              <w:rPr>
                <w:sz w:val="20"/>
                <w:szCs w:val="20"/>
              </w:rPr>
            </w:pPr>
            <w:r w:rsidRPr="00A022A7">
              <w:rPr>
                <w:sz w:val="18"/>
                <w:szCs w:val="18"/>
              </w:rPr>
              <w:t xml:space="preserve">    13.3. Заявка на участие в </w:t>
            </w:r>
            <w:r>
              <w:rPr>
                <w:sz w:val="18"/>
                <w:szCs w:val="18"/>
              </w:rPr>
              <w:t>конкурсе</w:t>
            </w:r>
            <w:r w:rsidRPr="00A022A7">
              <w:rPr>
                <w:sz w:val="18"/>
                <w:szCs w:val="18"/>
              </w:rPr>
              <w:t xml:space="preserve"> в электронной форме может содержать эскиз, рисунок, чертеж, фотографию, иное изображение товара, закупка которого осуществляется.</w:t>
            </w:r>
          </w:p>
        </w:tc>
      </w:tr>
      <w:tr w:rsidR="00F663CE" w:rsidRPr="00A022A7" w14:paraId="72870C66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5CA17" w14:textId="77777777" w:rsidR="00F663CE" w:rsidRPr="00A022A7" w:rsidRDefault="00F663CE" w:rsidP="00F663C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6B4DE" w14:textId="5F0F261E" w:rsidR="00F663CE" w:rsidRPr="00A022A7" w:rsidRDefault="00F663CE" w:rsidP="00F663C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Размер, порядок, способы предоставления обеспечения заявки, срок и порядок возврата обеспечения (в случае предоставления обеспечения путем внесения денежных средств)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EE8B" w14:textId="2C863145" w:rsidR="00D70149" w:rsidRPr="00F4066B" w:rsidRDefault="00D70149" w:rsidP="00D669CB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 xml:space="preserve">14.1. Обеспечение заявки предусмотрено в размере </w:t>
            </w:r>
            <w:r w:rsidR="00446270" w:rsidRPr="00F4066B">
              <w:rPr>
                <w:iCs/>
                <w:noProof/>
                <w:sz w:val="18"/>
                <w:szCs w:val="18"/>
              </w:rPr>
              <w:t>–</w:t>
            </w:r>
            <w:r w:rsidRPr="00F4066B">
              <w:rPr>
                <w:iCs/>
                <w:noProof/>
                <w:sz w:val="18"/>
                <w:szCs w:val="18"/>
              </w:rPr>
              <w:t xml:space="preserve"> </w:t>
            </w:r>
            <w:r w:rsidR="00446270" w:rsidRPr="00F4066B">
              <w:rPr>
                <w:iCs/>
                <w:noProof/>
                <w:sz w:val="18"/>
                <w:szCs w:val="18"/>
              </w:rPr>
              <w:t>0,</w:t>
            </w:r>
            <w:r w:rsidRPr="00F4066B">
              <w:rPr>
                <w:iCs/>
                <w:noProof/>
                <w:sz w:val="18"/>
                <w:szCs w:val="18"/>
              </w:rPr>
              <w:t>5 (пять</w:t>
            </w:r>
            <w:r w:rsidR="00446270" w:rsidRPr="00F4066B">
              <w:rPr>
                <w:iCs/>
                <w:noProof/>
                <w:sz w:val="18"/>
                <w:szCs w:val="18"/>
              </w:rPr>
              <w:t xml:space="preserve"> десятых</w:t>
            </w:r>
            <w:r w:rsidRPr="00F4066B">
              <w:rPr>
                <w:iCs/>
                <w:noProof/>
                <w:sz w:val="18"/>
                <w:szCs w:val="18"/>
              </w:rPr>
              <w:t>) процент</w:t>
            </w:r>
            <w:r w:rsidR="00446270" w:rsidRPr="00F4066B">
              <w:rPr>
                <w:iCs/>
                <w:noProof/>
                <w:sz w:val="18"/>
                <w:szCs w:val="18"/>
              </w:rPr>
              <w:t>а</w:t>
            </w:r>
            <w:r w:rsidRPr="00F4066B">
              <w:rPr>
                <w:iCs/>
                <w:noProof/>
                <w:sz w:val="18"/>
                <w:szCs w:val="18"/>
              </w:rPr>
              <w:t xml:space="preserve"> начальной (максимальной) цены Договора, что составляет </w:t>
            </w:r>
            <w:r w:rsidRPr="00016D1C">
              <w:rPr>
                <w:iCs/>
                <w:noProof/>
                <w:sz w:val="18"/>
                <w:szCs w:val="18"/>
              </w:rPr>
              <w:t xml:space="preserve">– </w:t>
            </w:r>
            <w:r w:rsidR="00016D1C" w:rsidRPr="00016D1C">
              <w:rPr>
                <w:b/>
                <w:iCs/>
                <w:noProof/>
                <w:sz w:val="18"/>
                <w:szCs w:val="18"/>
              </w:rPr>
              <w:t>16 158</w:t>
            </w:r>
            <w:r w:rsidR="00F921E3" w:rsidRPr="00016D1C">
              <w:rPr>
                <w:b/>
                <w:iCs/>
                <w:noProof/>
                <w:sz w:val="18"/>
                <w:szCs w:val="18"/>
              </w:rPr>
              <w:t xml:space="preserve"> </w:t>
            </w:r>
            <w:r w:rsidRPr="00016D1C">
              <w:rPr>
                <w:b/>
                <w:iCs/>
                <w:noProof/>
                <w:sz w:val="18"/>
                <w:szCs w:val="18"/>
              </w:rPr>
              <w:t>(</w:t>
            </w:r>
            <w:r w:rsidR="00016D1C" w:rsidRPr="00016D1C">
              <w:rPr>
                <w:b/>
                <w:iCs/>
                <w:noProof/>
                <w:sz w:val="18"/>
                <w:szCs w:val="18"/>
              </w:rPr>
              <w:t>шестнадцать тысяч сто пятьдесят восемь</w:t>
            </w:r>
            <w:r w:rsidRPr="00016D1C">
              <w:rPr>
                <w:b/>
                <w:iCs/>
                <w:noProof/>
                <w:sz w:val="18"/>
                <w:szCs w:val="18"/>
              </w:rPr>
              <w:t>) рубл</w:t>
            </w:r>
            <w:r w:rsidR="00263377" w:rsidRPr="00016D1C">
              <w:rPr>
                <w:b/>
                <w:iCs/>
                <w:noProof/>
                <w:sz w:val="18"/>
                <w:szCs w:val="18"/>
              </w:rPr>
              <w:t>ей</w:t>
            </w:r>
            <w:r w:rsidRPr="00016D1C">
              <w:rPr>
                <w:b/>
                <w:iCs/>
                <w:noProof/>
                <w:sz w:val="18"/>
                <w:szCs w:val="18"/>
              </w:rPr>
              <w:t xml:space="preserve"> </w:t>
            </w:r>
            <w:r w:rsidR="00016D1C" w:rsidRPr="00016D1C">
              <w:rPr>
                <w:b/>
                <w:iCs/>
                <w:noProof/>
                <w:sz w:val="18"/>
                <w:szCs w:val="18"/>
              </w:rPr>
              <w:t>33</w:t>
            </w:r>
            <w:r w:rsidRPr="00016D1C">
              <w:rPr>
                <w:b/>
                <w:iCs/>
                <w:noProof/>
                <w:sz w:val="18"/>
                <w:szCs w:val="18"/>
              </w:rPr>
              <w:t xml:space="preserve"> коп</w:t>
            </w:r>
            <w:r w:rsidR="0099124B" w:rsidRPr="00016D1C">
              <w:rPr>
                <w:b/>
                <w:iCs/>
                <w:noProof/>
                <w:sz w:val="18"/>
                <w:szCs w:val="18"/>
              </w:rPr>
              <w:t>е</w:t>
            </w:r>
            <w:r w:rsidR="00F921E3" w:rsidRPr="00016D1C">
              <w:rPr>
                <w:b/>
                <w:iCs/>
                <w:noProof/>
                <w:sz w:val="18"/>
                <w:szCs w:val="18"/>
              </w:rPr>
              <w:t>йки</w:t>
            </w:r>
            <w:r w:rsidRPr="00016D1C">
              <w:rPr>
                <w:iCs/>
                <w:noProof/>
                <w:sz w:val="18"/>
                <w:szCs w:val="18"/>
              </w:rPr>
              <w:t>.</w:t>
            </w:r>
          </w:p>
          <w:p w14:paraId="6CBC800E" w14:textId="77777777" w:rsidR="008074DE" w:rsidRPr="00F4066B" w:rsidRDefault="008074DE" w:rsidP="008074DE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14.2. Обеспечение заявки на участие в конкурсе в электронной форме может предоставляться участником закупки в виде денежных средств или банковской гарантии. Выбор способа обеспечения заявки на участие в конкурсе в электронной форме осуществляется участником закупки.</w:t>
            </w:r>
          </w:p>
          <w:p w14:paraId="16897F5E" w14:textId="77777777" w:rsidR="008074DE" w:rsidRPr="00F4066B" w:rsidRDefault="008074DE" w:rsidP="008074DE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14.3. Срок внесения обеспечения - до окончания срока подачи заявок на участие в конкурсе в электронной форме.</w:t>
            </w:r>
          </w:p>
          <w:p w14:paraId="33E7F5EB" w14:textId="5899A367" w:rsidR="008074DE" w:rsidRPr="00F4066B" w:rsidRDefault="008074DE" w:rsidP="008074DE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 xml:space="preserve">14.4. </w:t>
            </w:r>
            <w:r w:rsidR="00E12EDD" w:rsidRPr="00E12EDD">
              <w:rPr>
                <w:iCs/>
                <w:noProof/>
                <w:sz w:val="18"/>
                <w:szCs w:val="18"/>
              </w:rPr>
              <w:t>Обеспечение заявки возможно путем перечисления денежных средств на счет Заказчика по реквизитам, указанным в пункте 14.</w:t>
            </w:r>
            <w:r w:rsidR="00721791">
              <w:rPr>
                <w:iCs/>
                <w:noProof/>
                <w:sz w:val="18"/>
                <w:szCs w:val="18"/>
              </w:rPr>
              <w:t>7</w:t>
            </w:r>
            <w:bookmarkStart w:id="1" w:name="_GoBack"/>
            <w:bookmarkEnd w:id="1"/>
            <w:r w:rsidR="00E12EDD" w:rsidRPr="00E12EDD">
              <w:rPr>
                <w:iCs/>
                <w:noProof/>
                <w:sz w:val="18"/>
                <w:szCs w:val="18"/>
              </w:rPr>
              <w:t xml:space="preserve"> настоящего раздела, либо путем предоставления банковской гарантии</w:t>
            </w:r>
            <w:r w:rsidRPr="00F4066B">
              <w:rPr>
                <w:iCs/>
                <w:noProof/>
                <w:sz w:val="18"/>
                <w:szCs w:val="18"/>
              </w:rPr>
              <w:t>.</w:t>
            </w:r>
          </w:p>
          <w:p w14:paraId="0678014A" w14:textId="4237D99F" w:rsidR="00F663CE" w:rsidRPr="00F4066B" w:rsidRDefault="008074DE" w:rsidP="008074DE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14.</w:t>
            </w:r>
            <w:r w:rsidR="00E12EDD">
              <w:rPr>
                <w:iCs/>
                <w:noProof/>
                <w:sz w:val="18"/>
                <w:szCs w:val="18"/>
              </w:rPr>
              <w:t>5</w:t>
            </w:r>
            <w:r w:rsidRPr="00F4066B">
              <w:rPr>
                <w:iCs/>
                <w:noProof/>
                <w:sz w:val="18"/>
                <w:szCs w:val="18"/>
              </w:rPr>
              <w:t>. Условия банковской гарантии установлены в пункте 17 данной документации.</w:t>
            </w:r>
          </w:p>
          <w:p w14:paraId="48646DA8" w14:textId="17923691" w:rsidR="005E06F7" w:rsidRPr="00F4066B" w:rsidRDefault="005E06F7" w:rsidP="0004275C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</w:t>
            </w:r>
            <w:r w:rsidR="0004275C" w:rsidRPr="00F4066B">
              <w:rPr>
                <w:iCs/>
                <w:noProof/>
                <w:sz w:val="18"/>
                <w:szCs w:val="18"/>
              </w:rPr>
              <w:t>4</w:t>
            </w:r>
            <w:r w:rsidRPr="00F4066B">
              <w:rPr>
                <w:iCs/>
                <w:noProof/>
                <w:sz w:val="18"/>
                <w:szCs w:val="18"/>
              </w:rPr>
              <w:t>.</w:t>
            </w:r>
            <w:r w:rsidR="00E12EDD">
              <w:rPr>
                <w:iCs/>
                <w:noProof/>
                <w:sz w:val="18"/>
                <w:szCs w:val="18"/>
              </w:rPr>
              <w:t>6</w:t>
            </w:r>
            <w:r w:rsidRPr="00F4066B">
              <w:rPr>
                <w:iCs/>
                <w:noProof/>
                <w:sz w:val="18"/>
                <w:szCs w:val="18"/>
              </w:rPr>
              <w:t>. Возврат денежных средств, внесенных в качестве обеспечения заявки, не осуществляется в случае уклонения или отказа участника закупки от заключения договора.</w:t>
            </w:r>
          </w:p>
          <w:p w14:paraId="24B0A9F4" w14:textId="50C568C3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14.</w:t>
            </w:r>
            <w:r w:rsidR="00E12EDD">
              <w:rPr>
                <w:iCs/>
                <w:noProof/>
                <w:sz w:val="18"/>
                <w:szCs w:val="18"/>
              </w:rPr>
              <w:t>7</w:t>
            </w:r>
            <w:r w:rsidRPr="00F4066B">
              <w:rPr>
                <w:iCs/>
                <w:noProof/>
                <w:sz w:val="18"/>
                <w:szCs w:val="18"/>
              </w:rPr>
              <w:t>. Получатель: автономная некоммерческая организация «Центр городского развития Мурманской области»</w:t>
            </w:r>
          </w:p>
          <w:p w14:paraId="2874CC1C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1)</w:t>
            </w:r>
            <w:r w:rsidRPr="00F4066B">
              <w:rPr>
                <w:iCs/>
                <w:noProof/>
                <w:sz w:val="18"/>
                <w:szCs w:val="18"/>
              </w:rPr>
              <w:tab/>
              <w:t>место нахождения: 183038, г. Мурманск, пр. Ленина, д. 82, оф. 1109</w:t>
            </w:r>
          </w:p>
          <w:p w14:paraId="23C7192D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2)</w:t>
            </w:r>
            <w:r w:rsidRPr="00F4066B">
              <w:rPr>
                <w:iCs/>
                <w:noProof/>
                <w:sz w:val="18"/>
                <w:szCs w:val="18"/>
              </w:rPr>
              <w:tab/>
              <w:t xml:space="preserve">реквизиты: </w:t>
            </w:r>
          </w:p>
          <w:p w14:paraId="281DA65F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ИНН 5190080554</w:t>
            </w:r>
          </w:p>
          <w:p w14:paraId="148447E2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КПП 519001001</w:t>
            </w:r>
          </w:p>
          <w:p w14:paraId="31C65383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ОГРН 1195190002633</w:t>
            </w:r>
          </w:p>
          <w:p w14:paraId="207E9B17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ОКПО 93598125</w:t>
            </w:r>
          </w:p>
          <w:p w14:paraId="3410744F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ОКАТО 47401000000</w:t>
            </w:r>
          </w:p>
          <w:p w14:paraId="764AC1F4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ОКТМО 47701000001</w:t>
            </w:r>
          </w:p>
          <w:p w14:paraId="2CFFA3E1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р/с.: 40703810141000000395</w:t>
            </w:r>
          </w:p>
          <w:p w14:paraId="663EBA7D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Банк: Мурманское отделение № 8627 Северо-Западный Банк ПАО Сбербанк</w:t>
            </w:r>
          </w:p>
          <w:p w14:paraId="0F853FC1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к/с.: 30101810300000000615</w:t>
            </w:r>
          </w:p>
          <w:p w14:paraId="05EB89A3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БИК 044705615</w:t>
            </w:r>
          </w:p>
          <w:p w14:paraId="380BE05F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 xml:space="preserve">ИНН 7707083893 </w:t>
            </w:r>
          </w:p>
          <w:p w14:paraId="3AAB7228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КПП 519002001</w:t>
            </w:r>
          </w:p>
          <w:p w14:paraId="5E47339C" w14:textId="5A3B5BB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14.</w:t>
            </w:r>
            <w:r w:rsidR="00E12EDD">
              <w:rPr>
                <w:iCs/>
                <w:noProof/>
                <w:sz w:val="18"/>
                <w:szCs w:val="18"/>
              </w:rPr>
              <w:t>7</w:t>
            </w:r>
            <w:r w:rsidRPr="00F4066B">
              <w:rPr>
                <w:iCs/>
                <w:noProof/>
                <w:sz w:val="18"/>
                <w:szCs w:val="18"/>
              </w:rPr>
              <w:t xml:space="preserve">.1. Обязательным условием является указание назначения платежа: </w:t>
            </w:r>
          </w:p>
          <w:p w14:paraId="55B92C3A" w14:textId="522B1DE0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- для обеспечени</w:t>
            </w:r>
            <w:r w:rsidR="00016D1C">
              <w:rPr>
                <w:iCs/>
                <w:noProof/>
                <w:sz w:val="18"/>
                <w:szCs w:val="18"/>
              </w:rPr>
              <w:t>е</w:t>
            </w:r>
            <w:r w:rsidRPr="00F4066B">
              <w:rPr>
                <w:iCs/>
                <w:noProof/>
                <w:sz w:val="18"/>
                <w:szCs w:val="18"/>
              </w:rPr>
              <w:t xml:space="preserve"> </w:t>
            </w:r>
            <w:r w:rsidR="00016D1C">
              <w:rPr>
                <w:iCs/>
                <w:noProof/>
                <w:sz w:val="18"/>
                <w:szCs w:val="18"/>
              </w:rPr>
              <w:t>заявки</w:t>
            </w:r>
            <w:r w:rsidRPr="00F4066B">
              <w:rPr>
                <w:iCs/>
                <w:noProof/>
                <w:sz w:val="18"/>
                <w:szCs w:val="18"/>
              </w:rPr>
              <w:t xml:space="preserve">: обеспечение </w:t>
            </w:r>
            <w:r w:rsidR="00016D1C">
              <w:rPr>
                <w:iCs/>
                <w:noProof/>
                <w:sz w:val="18"/>
                <w:szCs w:val="18"/>
              </w:rPr>
              <w:t>заявки</w:t>
            </w:r>
            <w:r w:rsidRPr="00F4066B">
              <w:rPr>
                <w:iCs/>
                <w:noProof/>
                <w:sz w:val="18"/>
                <w:szCs w:val="18"/>
              </w:rPr>
              <w:t xml:space="preserve"> </w:t>
            </w:r>
            <w:r w:rsidR="00016D1C" w:rsidRPr="00F4066B">
              <w:rPr>
                <w:iCs/>
                <w:noProof/>
                <w:sz w:val="18"/>
                <w:szCs w:val="18"/>
              </w:rPr>
              <w:t xml:space="preserve">на </w:t>
            </w:r>
            <w:r w:rsidR="00016D1C" w:rsidRPr="00016D1C">
              <w:rPr>
                <w:iCs/>
                <w:noProof/>
                <w:sz w:val="18"/>
                <w:szCs w:val="18"/>
              </w:rPr>
              <w:t>поставку изделий с целью повышения уровня комфорта общественных зон города Мурманска</w:t>
            </w:r>
            <w:r w:rsidR="00016D1C" w:rsidRPr="00F4066B">
              <w:rPr>
                <w:iCs/>
                <w:noProof/>
                <w:sz w:val="18"/>
                <w:szCs w:val="18"/>
              </w:rPr>
              <w:t xml:space="preserve"> </w:t>
            </w:r>
            <w:r w:rsidRPr="00F4066B">
              <w:rPr>
                <w:iCs/>
                <w:noProof/>
                <w:sz w:val="18"/>
                <w:szCs w:val="18"/>
              </w:rPr>
              <w:t>от «___» __________ 202__ № _________.</w:t>
            </w:r>
          </w:p>
          <w:p w14:paraId="50A55A53" w14:textId="7CC6A934" w:rsidR="00ED75D0" w:rsidRPr="00F4066B" w:rsidRDefault="00ED75D0" w:rsidP="00E12E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14.</w:t>
            </w:r>
            <w:r w:rsidR="00E12EDD">
              <w:rPr>
                <w:iCs/>
                <w:noProof/>
                <w:sz w:val="18"/>
                <w:szCs w:val="18"/>
              </w:rPr>
              <w:t>8</w:t>
            </w:r>
            <w:r w:rsidRPr="00F4066B">
              <w:rPr>
                <w:iCs/>
                <w:noProof/>
                <w:sz w:val="18"/>
                <w:szCs w:val="18"/>
              </w:rPr>
              <w:t xml:space="preserve">. Возврат денежных средств, внесенных в качестве обеспечения заявки осуществляется путем их перечисления заказчиком на счет участников закупки в течении </w:t>
            </w:r>
            <w:r w:rsidR="00451A6E" w:rsidRPr="00F4066B">
              <w:rPr>
                <w:iCs/>
                <w:noProof/>
                <w:sz w:val="18"/>
                <w:szCs w:val="18"/>
              </w:rPr>
              <w:t>1</w:t>
            </w:r>
            <w:r w:rsidRPr="00F4066B">
              <w:rPr>
                <w:iCs/>
                <w:noProof/>
                <w:sz w:val="18"/>
                <w:szCs w:val="18"/>
              </w:rPr>
              <w:t xml:space="preserve">5 </w:t>
            </w:r>
            <w:r w:rsidR="00451A6E" w:rsidRPr="00F4066B">
              <w:rPr>
                <w:iCs/>
                <w:noProof/>
                <w:sz w:val="18"/>
                <w:szCs w:val="18"/>
              </w:rPr>
              <w:t>(пятнадцати</w:t>
            </w:r>
            <w:r w:rsidRPr="00F4066B">
              <w:rPr>
                <w:iCs/>
                <w:noProof/>
                <w:sz w:val="18"/>
                <w:szCs w:val="18"/>
              </w:rPr>
              <w:t>) рабочих дней с даты заключения договора</w:t>
            </w:r>
            <w:r w:rsidR="00451A6E" w:rsidRPr="00F4066B">
              <w:rPr>
                <w:iCs/>
                <w:noProof/>
                <w:sz w:val="18"/>
                <w:szCs w:val="18"/>
              </w:rPr>
              <w:t>.</w:t>
            </w:r>
          </w:p>
        </w:tc>
      </w:tr>
      <w:tr w:rsidR="00F663CE" w:rsidRPr="00A022A7" w14:paraId="7A49B93A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9458F" w14:textId="77777777" w:rsidR="00F663CE" w:rsidRPr="00A022A7" w:rsidRDefault="00F663CE" w:rsidP="00F663C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E612F" w14:textId="34A056F9" w:rsidR="00F663CE" w:rsidRPr="00A022A7" w:rsidRDefault="00F663CE" w:rsidP="00F663C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Размер, порядок, способ предоставления обеспечения исполнения договора, срок и порядок его возврата </w:t>
            </w:r>
            <w:r w:rsidRPr="00A022A7">
              <w:rPr>
                <w:b/>
                <w:sz w:val="18"/>
                <w:szCs w:val="18"/>
              </w:rPr>
              <w:t>(в случае предоставления обеспечения путем внесения денежных средств)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2E43A" w14:textId="541EA222" w:rsidR="00F921E3" w:rsidRPr="00F4066B" w:rsidRDefault="00F921E3" w:rsidP="00F921E3">
            <w:pPr>
              <w:ind w:firstLine="266"/>
              <w:jc w:val="both"/>
              <w:rPr>
                <w:iCs/>
                <w:sz w:val="18"/>
                <w:szCs w:val="18"/>
              </w:rPr>
            </w:pPr>
            <w:r w:rsidRPr="00F4066B">
              <w:rPr>
                <w:iCs/>
                <w:sz w:val="18"/>
                <w:szCs w:val="18"/>
              </w:rPr>
              <w:t xml:space="preserve">15.1. Обеспечение исполнения договора предусмотрено в размере - </w:t>
            </w:r>
            <w:r w:rsidR="008C69F2">
              <w:rPr>
                <w:iCs/>
                <w:sz w:val="18"/>
                <w:szCs w:val="18"/>
              </w:rPr>
              <w:t>10</w:t>
            </w:r>
            <w:r w:rsidRPr="00F4066B">
              <w:rPr>
                <w:iCs/>
                <w:sz w:val="18"/>
                <w:szCs w:val="18"/>
              </w:rPr>
              <w:t xml:space="preserve"> (</w:t>
            </w:r>
            <w:r w:rsidR="008C69F2">
              <w:rPr>
                <w:iCs/>
                <w:sz w:val="18"/>
                <w:szCs w:val="18"/>
              </w:rPr>
              <w:t>десять</w:t>
            </w:r>
            <w:r w:rsidRPr="00F4066B">
              <w:rPr>
                <w:iCs/>
                <w:sz w:val="18"/>
                <w:szCs w:val="18"/>
              </w:rPr>
              <w:t xml:space="preserve">) процентов начальной (максимальной) цены Договора, что составляет </w:t>
            </w:r>
            <w:r w:rsidRPr="00016D1C">
              <w:rPr>
                <w:iCs/>
                <w:sz w:val="18"/>
                <w:szCs w:val="18"/>
              </w:rPr>
              <w:t xml:space="preserve">– </w:t>
            </w:r>
            <w:r w:rsidR="00B640B5">
              <w:rPr>
                <w:b/>
                <w:iCs/>
                <w:sz w:val="18"/>
                <w:szCs w:val="18"/>
              </w:rPr>
              <w:t>323 166</w:t>
            </w:r>
            <w:r w:rsidRPr="00016D1C">
              <w:rPr>
                <w:b/>
                <w:iCs/>
                <w:sz w:val="18"/>
                <w:szCs w:val="18"/>
              </w:rPr>
              <w:t xml:space="preserve"> (</w:t>
            </w:r>
            <w:r w:rsidR="00B640B5">
              <w:rPr>
                <w:b/>
                <w:iCs/>
                <w:sz w:val="18"/>
                <w:szCs w:val="18"/>
              </w:rPr>
              <w:t>триста двадцать три тысячи сто шестьдесят шесть</w:t>
            </w:r>
            <w:r w:rsidRPr="00016D1C">
              <w:rPr>
                <w:b/>
                <w:iCs/>
                <w:sz w:val="18"/>
                <w:szCs w:val="18"/>
              </w:rPr>
              <w:t>) рубл</w:t>
            </w:r>
            <w:r w:rsidR="008D7969">
              <w:rPr>
                <w:b/>
                <w:iCs/>
                <w:sz w:val="18"/>
                <w:szCs w:val="18"/>
              </w:rPr>
              <w:t>ей</w:t>
            </w:r>
            <w:r w:rsidRPr="00016D1C">
              <w:rPr>
                <w:b/>
                <w:iCs/>
                <w:sz w:val="18"/>
                <w:szCs w:val="18"/>
              </w:rPr>
              <w:t xml:space="preserve"> </w:t>
            </w:r>
            <w:r w:rsidR="00270809">
              <w:rPr>
                <w:b/>
                <w:iCs/>
                <w:sz w:val="18"/>
                <w:szCs w:val="18"/>
              </w:rPr>
              <w:t>66</w:t>
            </w:r>
            <w:r w:rsidRPr="00016D1C">
              <w:rPr>
                <w:b/>
                <w:iCs/>
                <w:sz w:val="18"/>
                <w:szCs w:val="18"/>
              </w:rPr>
              <w:t xml:space="preserve"> копе</w:t>
            </w:r>
            <w:r w:rsidR="00B640B5">
              <w:rPr>
                <w:b/>
                <w:iCs/>
                <w:sz w:val="18"/>
                <w:szCs w:val="18"/>
              </w:rPr>
              <w:t>ек</w:t>
            </w:r>
            <w:r w:rsidRPr="00016D1C">
              <w:rPr>
                <w:b/>
                <w:iCs/>
                <w:sz w:val="18"/>
                <w:szCs w:val="18"/>
              </w:rPr>
              <w:t>.</w:t>
            </w:r>
          </w:p>
          <w:p w14:paraId="4B1A7071" w14:textId="77777777" w:rsidR="00F921E3" w:rsidRPr="00F4066B" w:rsidRDefault="00F921E3" w:rsidP="00F921E3">
            <w:pPr>
              <w:ind w:firstLine="266"/>
              <w:jc w:val="both"/>
              <w:rPr>
                <w:iCs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15.2. Обеспечение исполнения договора на участие в конкурсе в электронной форме может предоставляться участником закупки в виде денежных средств или банковской гарантии. Выбор способа обеспечения заявки на участие в конкурсе в электронной форме осуществляется участником закупки.</w:t>
            </w:r>
          </w:p>
          <w:p w14:paraId="50588421" w14:textId="77777777" w:rsidR="00F921E3" w:rsidRPr="00F4066B" w:rsidRDefault="00F921E3" w:rsidP="00F921E3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sz w:val="18"/>
                <w:szCs w:val="18"/>
              </w:rPr>
              <w:t>15.3. Срок предоставления обеспечения исполнения договора - до момента подписания Договора.</w:t>
            </w:r>
            <w:r w:rsidRPr="00F4066B">
              <w:rPr>
                <w:iCs/>
                <w:noProof/>
                <w:sz w:val="18"/>
                <w:szCs w:val="18"/>
              </w:rPr>
              <w:t xml:space="preserve"> </w:t>
            </w:r>
          </w:p>
          <w:p w14:paraId="6ED1C119" w14:textId="6B2B4E0D" w:rsidR="00F921E3" w:rsidRPr="00F4066B" w:rsidRDefault="00F921E3" w:rsidP="00F921E3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 xml:space="preserve">15.4. При этом такое обеспечение может предоставляться участником закупки по его выбору, путем внесения денежных средств на счет Заказчика, по реквизитам, указанным в пункте </w:t>
            </w:r>
            <w:r w:rsidR="009758DD" w:rsidRPr="00F4066B">
              <w:rPr>
                <w:iCs/>
                <w:noProof/>
                <w:sz w:val="18"/>
                <w:szCs w:val="18"/>
              </w:rPr>
              <w:t>15</w:t>
            </w:r>
            <w:r w:rsidRPr="00F4066B">
              <w:rPr>
                <w:iCs/>
                <w:noProof/>
                <w:sz w:val="18"/>
                <w:szCs w:val="18"/>
              </w:rPr>
              <w:t>.</w:t>
            </w:r>
            <w:r w:rsidR="009758DD" w:rsidRPr="00F4066B">
              <w:rPr>
                <w:iCs/>
                <w:noProof/>
                <w:sz w:val="18"/>
                <w:szCs w:val="18"/>
              </w:rPr>
              <w:t>7</w:t>
            </w:r>
            <w:r w:rsidRPr="00F4066B">
              <w:rPr>
                <w:iCs/>
                <w:noProof/>
                <w:sz w:val="18"/>
                <w:szCs w:val="18"/>
              </w:rPr>
              <w:t xml:space="preserve">. </w:t>
            </w:r>
            <w:r w:rsidR="009758DD" w:rsidRPr="00F4066B">
              <w:rPr>
                <w:iCs/>
                <w:noProof/>
                <w:sz w:val="18"/>
                <w:szCs w:val="18"/>
              </w:rPr>
              <w:t>настоящего раздела</w:t>
            </w:r>
            <w:r w:rsidRPr="00F4066B">
              <w:rPr>
                <w:iCs/>
                <w:noProof/>
                <w:sz w:val="18"/>
                <w:szCs w:val="18"/>
              </w:rPr>
              <w:t>, либо путем предоставления банковской гарантии.</w:t>
            </w:r>
          </w:p>
          <w:p w14:paraId="46B8B9FE" w14:textId="77777777" w:rsidR="00F663CE" w:rsidRPr="00F4066B" w:rsidRDefault="00F921E3" w:rsidP="00707ADF">
            <w:pPr>
              <w:ind w:firstLine="264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15.5. Условия банковской гарантии установлены в пункте 17 данной документации.</w:t>
            </w:r>
          </w:p>
          <w:p w14:paraId="25F4360F" w14:textId="77777777" w:rsidR="009758DD" w:rsidRPr="00F4066B" w:rsidRDefault="009758DD" w:rsidP="00707ADF">
            <w:pPr>
              <w:ind w:firstLine="264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15.6. Обеспечение исполнения договора удерживается и не возвращается поставщику (исполнителю, подрядчику) в случае расторжения договора в одностороннем порядке по инициативе Заказчика, судебном порядке в связи с неисполнением или ненадлежащим исполнением обязательств поставщиком (исполнителем, подрядчиком).</w:t>
            </w:r>
          </w:p>
          <w:p w14:paraId="1DC6617C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15.7. Получатель: автономная некоммерческая организация «Центр городского развития Мурманской области»</w:t>
            </w:r>
          </w:p>
          <w:p w14:paraId="5E968F30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1)</w:t>
            </w:r>
            <w:r w:rsidRPr="00F4066B">
              <w:rPr>
                <w:iCs/>
                <w:noProof/>
                <w:sz w:val="18"/>
                <w:szCs w:val="18"/>
              </w:rPr>
              <w:tab/>
              <w:t>место нахождения: 183038, г. Мурманск, пр. Ленина, д. 82, оф. 1109</w:t>
            </w:r>
          </w:p>
          <w:p w14:paraId="510006AB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2)</w:t>
            </w:r>
            <w:r w:rsidRPr="00F4066B">
              <w:rPr>
                <w:iCs/>
                <w:noProof/>
                <w:sz w:val="18"/>
                <w:szCs w:val="18"/>
              </w:rPr>
              <w:tab/>
              <w:t xml:space="preserve">реквизиты: </w:t>
            </w:r>
          </w:p>
          <w:p w14:paraId="090CACFC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ИНН 5190080554</w:t>
            </w:r>
          </w:p>
          <w:p w14:paraId="4654F160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КПП 519001001</w:t>
            </w:r>
          </w:p>
          <w:p w14:paraId="43BCC1B2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ОГРН 1195190002633</w:t>
            </w:r>
          </w:p>
          <w:p w14:paraId="3B5FB0FE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ОКПО 93598125</w:t>
            </w:r>
          </w:p>
          <w:p w14:paraId="6115C641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ОКАТО 47401000000</w:t>
            </w:r>
          </w:p>
          <w:p w14:paraId="1B639E7B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ОКТМО 47701000001</w:t>
            </w:r>
          </w:p>
          <w:p w14:paraId="57C3999E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р/с.: 40703810141000000395</w:t>
            </w:r>
          </w:p>
          <w:p w14:paraId="05E92070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Банк: Мурманское отделение № 8627 Северо-Западный Банк ПАО Сбербанк</w:t>
            </w:r>
          </w:p>
          <w:p w14:paraId="5B8E1A97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к/с.: 30101810300000000615</w:t>
            </w:r>
          </w:p>
          <w:p w14:paraId="759EEBA4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БИК 044705615</w:t>
            </w:r>
          </w:p>
          <w:p w14:paraId="6CC2FC25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 xml:space="preserve">ИНН 7707083893 </w:t>
            </w:r>
          </w:p>
          <w:p w14:paraId="0F50042A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КПП 519002001</w:t>
            </w:r>
          </w:p>
          <w:p w14:paraId="0BBC8851" w14:textId="1615A8E9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 xml:space="preserve">15.7.1. Обязательным условием является указание назначения платежа: </w:t>
            </w:r>
          </w:p>
          <w:p w14:paraId="09710B2B" w14:textId="77777777" w:rsidR="009758DD" w:rsidRDefault="009758DD" w:rsidP="009758DD">
            <w:pPr>
              <w:ind w:firstLine="264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 xml:space="preserve">- для обеспечения исполнения Договора: обеспечение исполнения обязательств по Договору на </w:t>
            </w:r>
            <w:r w:rsidR="00016D1C" w:rsidRPr="00016D1C">
              <w:rPr>
                <w:iCs/>
                <w:noProof/>
                <w:sz w:val="18"/>
                <w:szCs w:val="18"/>
              </w:rPr>
              <w:t>поставку изделий с целью повышения уровня комфорта общественных зон города Мурманска</w:t>
            </w:r>
            <w:r w:rsidR="00016D1C" w:rsidRPr="00F4066B">
              <w:rPr>
                <w:iCs/>
                <w:noProof/>
                <w:sz w:val="18"/>
                <w:szCs w:val="18"/>
              </w:rPr>
              <w:t xml:space="preserve"> </w:t>
            </w:r>
            <w:r w:rsidRPr="00F4066B">
              <w:rPr>
                <w:iCs/>
                <w:noProof/>
                <w:sz w:val="18"/>
                <w:szCs w:val="18"/>
              </w:rPr>
              <w:t>от «___» __________ 202__ № _________.</w:t>
            </w:r>
          </w:p>
          <w:p w14:paraId="3B530092" w14:textId="58C0F1DE" w:rsidR="00E12EDD" w:rsidRPr="00F4066B" w:rsidRDefault="00E12EDD" w:rsidP="009758DD">
            <w:pPr>
              <w:ind w:firstLine="264"/>
              <w:jc w:val="both"/>
              <w:rPr>
                <w:b/>
                <w:iCs/>
                <w:noProof/>
                <w:sz w:val="18"/>
                <w:szCs w:val="18"/>
              </w:rPr>
            </w:pPr>
            <w:r>
              <w:rPr>
                <w:iCs/>
                <w:noProof/>
                <w:sz w:val="18"/>
                <w:szCs w:val="18"/>
              </w:rPr>
              <w:t xml:space="preserve">15.8. </w:t>
            </w:r>
            <w:r w:rsidRPr="00E12EDD">
              <w:rPr>
                <w:iCs/>
                <w:noProof/>
                <w:sz w:val="18"/>
                <w:szCs w:val="18"/>
              </w:rPr>
              <w:t>Денежные средства, внесенные  на счет Заказчика, по реквизитам, указанным в пункте 15.7. настоящего раздела возвращаются Подрядчику при условии надлежащего исполнения им всех своих обязательств по Договору по истечению срока действия обеспечения, в течение 30 (тридцати) календарных дней</w:t>
            </w:r>
          </w:p>
        </w:tc>
      </w:tr>
      <w:tr w:rsidR="00F663CE" w:rsidRPr="00A022A7" w14:paraId="21ED99D0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B426B" w14:textId="77777777" w:rsidR="00F663CE" w:rsidRPr="00A022A7" w:rsidRDefault="00F663CE" w:rsidP="00F663C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FE7A6" w14:textId="481A725C" w:rsidR="00F663CE" w:rsidRPr="00A022A7" w:rsidRDefault="00F663CE" w:rsidP="00F663C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rFonts w:eastAsia="Calibri"/>
                <w:b/>
                <w:bCs/>
                <w:sz w:val="18"/>
                <w:szCs w:val="18"/>
              </w:rPr>
              <w:t xml:space="preserve">Размер, порядок способ, предоставления обеспечения исполнения гарантийных обязательств, </w:t>
            </w:r>
            <w:r w:rsidRPr="00A022A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срок и порядок его возврата </w:t>
            </w:r>
            <w:r w:rsidRPr="00A022A7">
              <w:rPr>
                <w:b/>
                <w:sz w:val="18"/>
                <w:szCs w:val="18"/>
              </w:rPr>
              <w:t>(в случае предоставления обеспечения путем внесения денежных средств)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6B0E8" w14:textId="39A2205E" w:rsidR="00F663CE" w:rsidRPr="00A022A7" w:rsidRDefault="00F663CE" w:rsidP="00F663CE">
            <w:pPr>
              <w:jc w:val="both"/>
              <w:rPr>
                <w:i/>
                <w:iCs/>
                <w:sz w:val="20"/>
                <w:szCs w:val="20"/>
              </w:rPr>
            </w:pPr>
            <w:r w:rsidRPr="0099124B">
              <w:rPr>
                <w:b/>
                <w:i/>
                <w:iCs/>
                <w:color w:val="000000"/>
                <w:sz w:val="18"/>
                <w:szCs w:val="18"/>
              </w:rPr>
              <w:t>Обеспечение гарантийных обязательств не требуется.</w:t>
            </w:r>
          </w:p>
        </w:tc>
      </w:tr>
      <w:tr w:rsidR="00F663CE" w:rsidRPr="00A022A7" w14:paraId="1761276C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F004F" w14:textId="77777777" w:rsidR="00F663CE" w:rsidRPr="00A022A7" w:rsidRDefault="00F663CE" w:rsidP="00F663C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8CDF" w14:textId="057FE28C" w:rsidR="00F663CE" w:rsidRPr="00A022A7" w:rsidRDefault="00F663CE" w:rsidP="00F663C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Требования к банковской гарантии (при установлении Заказчиком требования обеспечения заявки, исполнения договора, исполнения гарантийных обязательств)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799E" w14:textId="7629B9E8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17.1. Банковская гарантия должна быть оформлена в пользу Заказчика.</w:t>
            </w:r>
          </w:p>
          <w:p w14:paraId="006A7B91" w14:textId="664BF7A0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17.2. Банковская гарантия должна соответствовать требованиям статей 368-379 Гражданского кодекса Российской Федерации, быть безотзывной и содержать (в том числе) следующие сведения:</w:t>
            </w:r>
          </w:p>
          <w:p w14:paraId="10132300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дату выдачи;</w:t>
            </w:r>
          </w:p>
          <w:p w14:paraId="493268C1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2)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      </w:r>
          </w:p>
          <w:p w14:paraId="2DE98A78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3)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сумму банковской гарантии, подлежащую уплате гарантом Заказчику;</w:t>
            </w:r>
          </w:p>
          <w:p w14:paraId="7371F15C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4)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обязательства принципала, надлежащее исполнение которых обеспечивается банковской гарантией;</w:t>
            </w:r>
          </w:p>
          <w:p w14:paraId="75455978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5)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14:paraId="008644F6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6)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      </w:r>
          </w:p>
          <w:p w14:paraId="3A10484A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7)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срок действия банковской гарантии, предоставляемой в качестве:</w:t>
            </w:r>
          </w:p>
          <w:p w14:paraId="1DB21E32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- обеспечения заявки, должен составлять не менее чем месяц с даты окончания срока подачи заявок;</w:t>
            </w:r>
          </w:p>
          <w:p w14:paraId="553D24E7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- обеспечения исполнения договора, обеспечения гарантийных обязательств, должен превышать предусмотренный договором срок исполнения обязательств, которые должны быть обеспечены такой банковской гарантией, не менее чем на один месяц;</w:t>
            </w:r>
          </w:p>
          <w:p w14:paraId="25BD895C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8) отлагательное условие, предусматривающее заключение договора предоставления банковской гарантии по обязательствам принципала, возникшим из договора при его заключении, в случае предоставления банковской гарантии в качестве обеспечения исполнения договора;</w:t>
            </w:r>
          </w:p>
          <w:p w14:paraId="2CC7B01B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9)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условие о праве заказчика на бесспорное списание денежных средств со счета гаранта, если гарантом в срок не более чем 5 (пять)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гарантии.</w:t>
            </w:r>
          </w:p>
          <w:p w14:paraId="2EC645B2" w14:textId="1024F984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17.3. 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      </w:r>
          </w:p>
          <w:p w14:paraId="076C7FFB" w14:textId="0C05D95B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17.4. 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 и документа, подтверждающего полномочия лица, подписавшего требование по банковской гарантии (доверенности) в случае, если требование по банковской гарантии 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бенефициара.</w:t>
            </w:r>
          </w:p>
          <w:p w14:paraId="68766A24" w14:textId="3A1C062F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17.5. Взыскание по банковской гарантии производится при наступлении обстоятельств, предусмотренных банковской гарантией.</w:t>
            </w:r>
          </w:p>
          <w:p w14:paraId="21D2DC7E" w14:textId="12AB1EFA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17.6. Заказчик рассматривает поступившую банковскую гарантию в срок, не превышающий 3 (трех) рабочих дней со дня ее поступления.</w:t>
            </w:r>
          </w:p>
          <w:p w14:paraId="31619974" w14:textId="64C8F93D" w:rsidR="005A0AD9" w:rsidRPr="00A022A7" w:rsidRDefault="00E62397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 xml:space="preserve">17.7. </w:t>
            </w:r>
            <w:r w:rsidR="005A0AD9" w:rsidRPr="00A022A7">
              <w:rPr>
                <w:iCs/>
                <w:color w:val="000000"/>
                <w:sz w:val="18"/>
                <w:szCs w:val="18"/>
              </w:rPr>
              <w:t>Основанием для отказа в принятии банковской гарантии Заказчиком является:</w:t>
            </w:r>
          </w:p>
          <w:p w14:paraId="0848BC27" w14:textId="7A23B250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1) несоответствие банковской гарантии условиям, указанным в разделе 8.8 Положения;</w:t>
            </w:r>
          </w:p>
          <w:p w14:paraId="6966E2CE" w14:textId="09D65D6E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2) несоответствие банковской гарантии требованиям, содержащимся в извещении об осуществлении закупки, документации о закупке, проекте договора, который заключается с единственным поставщиком (исполнителем, подрядчиком).</w:t>
            </w:r>
          </w:p>
          <w:p w14:paraId="5B84105E" w14:textId="77777777" w:rsidR="00F663CE" w:rsidRDefault="00E62397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 xml:space="preserve">17.8. </w:t>
            </w:r>
            <w:r w:rsidR="005A0AD9" w:rsidRPr="00A022A7">
              <w:rPr>
                <w:iCs/>
                <w:color w:val="000000"/>
                <w:sz w:val="18"/>
                <w:szCs w:val="18"/>
              </w:rPr>
              <w:t>В случае отказа в принятии банковской гарантии Заказчик в срок, установленный пунктом 8.8.6 Положения, информирует в письменной форме или в форме электронного документа об этом лицо, предоставившее банковскую гарантию, с указанием причин, послуживших основанием для отказа.</w:t>
            </w:r>
          </w:p>
          <w:p w14:paraId="635E7E6C" w14:textId="5E5A6304" w:rsidR="005E06F7" w:rsidRPr="00D95B13" w:rsidRDefault="005E06F7" w:rsidP="005E06F7">
            <w:pPr>
              <w:autoSpaceDE w:val="0"/>
              <w:autoSpaceDN w:val="0"/>
              <w:adjustRightInd w:val="0"/>
              <w:ind w:firstLine="304"/>
              <w:jc w:val="both"/>
              <w:rPr>
                <w:iCs/>
                <w:sz w:val="18"/>
                <w:szCs w:val="18"/>
              </w:rPr>
            </w:pPr>
            <w:r w:rsidRPr="00D95B13">
              <w:rPr>
                <w:iCs/>
                <w:sz w:val="18"/>
                <w:szCs w:val="18"/>
              </w:rPr>
              <w:t>1</w:t>
            </w:r>
            <w:r>
              <w:rPr>
                <w:iCs/>
                <w:sz w:val="18"/>
                <w:szCs w:val="18"/>
              </w:rPr>
              <w:t>7</w:t>
            </w:r>
            <w:r w:rsidRPr="00D95B13">
              <w:rPr>
                <w:iCs/>
                <w:sz w:val="18"/>
                <w:szCs w:val="18"/>
              </w:rPr>
              <w:t>.9. Банковская гарантия</w:t>
            </w:r>
            <w:r w:rsidR="0004275C">
              <w:rPr>
                <w:iCs/>
                <w:sz w:val="18"/>
                <w:szCs w:val="18"/>
              </w:rPr>
              <w:t xml:space="preserve"> выданная</w:t>
            </w:r>
            <w:r w:rsidRPr="00D95B13">
              <w:rPr>
                <w:iCs/>
                <w:sz w:val="18"/>
                <w:szCs w:val="18"/>
              </w:rPr>
              <w:t xml:space="preserve"> </w:t>
            </w:r>
            <w:r w:rsidR="0004275C">
              <w:rPr>
                <w:iCs/>
                <w:sz w:val="18"/>
                <w:szCs w:val="18"/>
              </w:rPr>
              <w:t>в целях</w:t>
            </w:r>
            <w:r w:rsidRPr="00D95B13">
              <w:rPr>
                <w:iCs/>
                <w:sz w:val="18"/>
                <w:szCs w:val="18"/>
              </w:rPr>
              <w:t xml:space="preserve"> обеспечение заявки обеспечивает следующие обязательства:</w:t>
            </w:r>
          </w:p>
          <w:p w14:paraId="3B24E028" w14:textId="77777777" w:rsidR="005E06F7" w:rsidRPr="00D95B13" w:rsidRDefault="005E06F7" w:rsidP="005E06F7">
            <w:pPr>
              <w:autoSpaceDE w:val="0"/>
              <w:autoSpaceDN w:val="0"/>
              <w:adjustRightInd w:val="0"/>
              <w:ind w:firstLine="304"/>
              <w:jc w:val="both"/>
              <w:rPr>
                <w:iCs/>
                <w:sz w:val="18"/>
                <w:szCs w:val="18"/>
              </w:rPr>
            </w:pPr>
            <w:r w:rsidRPr="00D95B13">
              <w:rPr>
                <w:iCs/>
                <w:sz w:val="18"/>
                <w:szCs w:val="18"/>
              </w:rPr>
      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      </w:r>
          </w:p>
          <w:p w14:paraId="63282D5D" w14:textId="10B84017" w:rsidR="005E06F7" w:rsidRPr="00A022A7" w:rsidRDefault="005E06F7" w:rsidP="005E06F7">
            <w:pPr>
              <w:ind w:firstLine="266"/>
              <w:jc w:val="both"/>
              <w:rPr>
                <w:i/>
                <w:iCs/>
                <w:sz w:val="20"/>
                <w:szCs w:val="20"/>
              </w:rPr>
            </w:pPr>
            <w:r w:rsidRPr="00D95B13">
              <w:rPr>
                <w:iCs/>
                <w:sz w:val="18"/>
                <w:szCs w:val="18"/>
              </w:rPr>
              <w:t>- уклонения или отказа участника закупки от заключения договора.</w:t>
            </w:r>
          </w:p>
        </w:tc>
      </w:tr>
      <w:tr w:rsidR="00F663CE" w:rsidRPr="00A022A7" w14:paraId="017A9470" w14:textId="77777777" w:rsidTr="00A022A7">
        <w:trPr>
          <w:trHeight w:val="2895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FA17C" w14:textId="77777777" w:rsidR="00F663CE" w:rsidRPr="00A022A7" w:rsidRDefault="00F663CE" w:rsidP="00F663C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2F075" w14:textId="4CA65CDB" w:rsidR="00F663CE" w:rsidRPr="00A022A7" w:rsidRDefault="00F663CE" w:rsidP="00F663C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Антидемпинговые меры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F9C0" w14:textId="37F8D198" w:rsidR="008074DE" w:rsidRPr="00A022A7" w:rsidRDefault="008074DE" w:rsidP="008074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18.</w:t>
            </w:r>
            <w:r>
              <w:rPr>
                <w:sz w:val="18"/>
                <w:szCs w:val="18"/>
              </w:rPr>
              <w:t>1</w:t>
            </w:r>
            <w:r w:rsidRPr="00A022A7">
              <w:rPr>
                <w:sz w:val="18"/>
                <w:szCs w:val="18"/>
              </w:rPr>
              <w:t>. Заказчик применяет антидемпинговые меры к участнику конкурентной закупки, с которым заключается договор, в случае, если таким участником предложена цена договора (цена единицы (сумма цен единиц) товара, работы, услуги), которая на 25 (двадцать пять) и более процентов ниже НМЦД.</w:t>
            </w:r>
          </w:p>
          <w:p w14:paraId="24540BD3" w14:textId="77777777" w:rsidR="008074DE" w:rsidRPr="00A022A7" w:rsidRDefault="008074DE" w:rsidP="008074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18.2. Такой участник конкурса в электронной форме должен предоставить обеспечения исполнения договора в размере, превышающем в 1,5 (полтора) раза размер обеспечения исполнения договора, указанный в извещении (документации) о закупке.</w:t>
            </w:r>
          </w:p>
          <w:p w14:paraId="1C1F8D40" w14:textId="475665A9" w:rsidR="00F663CE" w:rsidRPr="00A022A7" w:rsidRDefault="008074DE" w:rsidP="008074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18.3. Договор с таким участником заключается только после предоставления им обеспечения исполнения договора в размере, превышающем в (1,5) полтора раза размер обеспечения исполнения договора, указанный в извещении (документации), </w:t>
            </w:r>
            <w:r w:rsidRPr="001261EF">
              <w:rPr>
                <w:b/>
                <w:bCs/>
                <w:sz w:val="18"/>
                <w:szCs w:val="18"/>
              </w:rPr>
              <w:t>аванс при его исполнении не выплачивается.</w:t>
            </w:r>
          </w:p>
        </w:tc>
      </w:tr>
      <w:tr w:rsidR="008074DE" w:rsidRPr="00A022A7" w14:paraId="6F75ACDE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00D85" w14:textId="77777777" w:rsidR="008074DE" w:rsidRPr="00A022A7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5385" w14:textId="11E4AAC5" w:rsidR="008074DE" w:rsidRPr="00A022A7" w:rsidRDefault="008074DE" w:rsidP="008074D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Положение о праве Заказчика на заключение договора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закупки, который признан уклонившимся от заключения договора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94A8" w14:textId="77777777" w:rsidR="008074DE" w:rsidRPr="00D50CA3" w:rsidRDefault="008074DE" w:rsidP="008074D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022A7">
              <w:rPr>
                <w:color w:val="000000"/>
                <w:sz w:val="18"/>
                <w:szCs w:val="18"/>
              </w:rPr>
              <w:t xml:space="preserve">   </w:t>
            </w:r>
            <w:r w:rsidRPr="00D50CA3">
              <w:rPr>
                <w:sz w:val="18"/>
                <w:szCs w:val="18"/>
              </w:rPr>
              <w:t xml:space="preserve">19.1. В случае, если победитель конкурса в электронной форме признан уклонившимся от заключения договора, Заказчик вправе заключить договор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 </w:t>
            </w:r>
          </w:p>
          <w:p w14:paraId="1D981BF8" w14:textId="0BACCDDF" w:rsidR="008074DE" w:rsidRPr="00A022A7" w:rsidRDefault="008074DE" w:rsidP="008074DE">
            <w:pPr>
              <w:jc w:val="both"/>
              <w:rPr>
                <w:i/>
                <w:iCs/>
                <w:sz w:val="20"/>
                <w:szCs w:val="20"/>
              </w:rPr>
            </w:pPr>
            <w:r w:rsidRPr="00D50CA3">
              <w:rPr>
                <w:sz w:val="18"/>
                <w:szCs w:val="18"/>
              </w:rPr>
              <w:t xml:space="preserve">  19.2. При этом такой участник вправе заключить договор либо отказаться от заключения договора.</w:t>
            </w:r>
          </w:p>
        </w:tc>
      </w:tr>
      <w:tr w:rsidR="008074DE" w:rsidRPr="00A022A7" w14:paraId="4826BDB5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A26FE" w14:textId="77777777" w:rsidR="008074DE" w:rsidRPr="00A022A7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C107" w14:textId="6B7D4E74" w:rsidR="008074DE" w:rsidRPr="00A022A7" w:rsidRDefault="008074DE" w:rsidP="008074D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 xml:space="preserve"> Возможность Заказчика изменить условия договора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12D2" w14:textId="47CFC043" w:rsidR="008074DE" w:rsidRPr="00A022A7" w:rsidRDefault="008074DE" w:rsidP="008074DE">
            <w:pPr>
              <w:jc w:val="both"/>
              <w:rPr>
                <w:i/>
                <w:iCs/>
                <w:sz w:val="20"/>
                <w:szCs w:val="20"/>
              </w:rPr>
            </w:pPr>
            <w:r w:rsidRPr="00A022A7">
              <w:rPr>
                <w:i/>
                <w:color w:val="000000"/>
                <w:sz w:val="18"/>
                <w:szCs w:val="18"/>
              </w:rPr>
              <w:t xml:space="preserve">Установлена. В соответствии с частью 11 </w:t>
            </w:r>
            <w:r w:rsidRPr="00A022A7">
              <w:rPr>
                <w:i/>
                <w:iCs/>
                <w:noProof/>
                <w:sz w:val="18"/>
                <w:szCs w:val="18"/>
              </w:rPr>
              <w:t xml:space="preserve">раздела III «Договор» </w:t>
            </w:r>
            <w:r w:rsidRPr="00A022A7">
              <w:rPr>
                <w:i/>
                <w:color w:val="000000"/>
                <w:sz w:val="18"/>
                <w:szCs w:val="18"/>
              </w:rPr>
              <w:t xml:space="preserve">к документации о проведении </w:t>
            </w:r>
            <w:r w:rsidR="00CD2758" w:rsidRPr="00CD2758">
              <w:rPr>
                <w:i/>
                <w:color w:val="000000"/>
                <w:sz w:val="18"/>
                <w:szCs w:val="18"/>
              </w:rPr>
              <w:t>конкурса в электронной форме</w:t>
            </w:r>
          </w:p>
        </w:tc>
      </w:tr>
      <w:tr w:rsidR="008074DE" w:rsidRPr="00A022A7" w14:paraId="773AB98C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C7612" w14:textId="77777777" w:rsidR="008074DE" w:rsidRPr="00A022A7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58FE" w14:textId="5AC2CA4A" w:rsidR="008074DE" w:rsidRPr="00A022A7" w:rsidRDefault="008074DE" w:rsidP="008074D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Отмена конкурса в электронной форме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AB51" w14:textId="77777777" w:rsidR="008074DE" w:rsidRDefault="008074DE" w:rsidP="008074DE">
            <w:pPr>
              <w:pStyle w:val="Standard"/>
              <w:widowControl w:val="0"/>
              <w:tabs>
                <w:tab w:val="left" w:pos="0"/>
              </w:tabs>
              <w:spacing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   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.1. </w:t>
            </w:r>
            <w:r w:rsidRPr="00D50CA3">
              <w:rPr>
                <w:rFonts w:ascii="Times New Roman" w:hAnsi="Times New Roman" w:cs="Times New Roman"/>
                <w:sz w:val="18"/>
                <w:szCs w:val="18"/>
              </w:rPr>
              <w:t xml:space="preserve">Заказчик вправе отменить конкурентную закупку до наступления даты и времени окончания срока подачи заявок на участие в конкурентной закупке. Решение об отмене конкурентной закупки размещается на Сайте и электронной площадке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 день принятия такого решения.</w:t>
            </w:r>
          </w:p>
          <w:p w14:paraId="02724E83" w14:textId="2DAC7BA1" w:rsidR="008074DE" w:rsidRPr="00A022A7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ind w:firstLine="40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21.2. </w:t>
            </w:r>
            <w:r w:rsidRPr="00D50CA3">
              <w:rPr>
                <w:rFonts w:ascii="Times New Roman" w:hAnsi="Times New Roman" w:cs="Times New Roman"/>
                <w:sz w:val="18"/>
                <w:szCs w:val="18"/>
              </w:rPr>
              <w:t>По истечении срока отмены конкурентной закупки в соответствии с пунктом 8.4.1. Положения и до заключения договора Заказчик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7FA4FAE9" w14:textId="77777777" w:rsidR="008074DE" w:rsidRPr="00A022A7" w:rsidRDefault="008074DE" w:rsidP="008074DE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8074DE" w:rsidRPr="00A022A7" w14:paraId="7808CAA3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0ED73" w14:textId="77777777" w:rsidR="008074DE" w:rsidRPr="00A022A7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227A" w14:textId="4BCAFFA2" w:rsidR="008074DE" w:rsidRPr="00A022A7" w:rsidRDefault="008074DE" w:rsidP="008074DE">
            <w:pPr>
              <w:jc w:val="both"/>
              <w:rPr>
                <w:b/>
                <w:sz w:val="18"/>
                <w:szCs w:val="18"/>
              </w:rPr>
            </w:pPr>
            <w:r w:rsidRPr="00A022A7">
              <w:rPr>
                <w:b/>
                <w:sz w:val="18"/>
                <w:szCs w:val="18"/>
              </w:rPr>
              <w:t xml:space="preserve">Основания для отклонения заявки участника конкурса в электронной форме 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E369" w14:textId="77777777" w:rsidR="008074DE" w:rsidRPr="00D50CA3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0CA3">
              <w:rPr>
                <w:rFonts w:ascii="Times New Roman" w:hAnsi="Times New Roman" w:cs="Times New Roman"/>
                <w:sz w:val="18"/>
                <w:szCs w:val="18"/>
              </w:rPr>
              <w:t xml:space="preserve">     22.1. Основаниями для отклонения заявки на участие в конкурсе в электронной форме являются:</w:t>
            </w:r>
          </w:p>
          <w:p w14:paraId="648B027E" w14:textId="77777777" w:rsidR="008074DE" w:rsidRPr="00D50CA3" w:rsidRDefault="008074DE" w:rsidP="008074DE">
            <w:pPr>
              <w:pStyle w:val="afc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D50CA3">
              <w:rPr>
                <w:sz w:val="18"/>
                <w:szCs w:val="18"/>
              </w:rPr>
              <w:t xml:space="preserve">      1) непредставление документов, установленных документацией и (или) извещением о закупке, либо наличие в таких документах недостоверных сведений;</w:t>
            </w:r>
          </w:p>
          <w:p w14:paraId="43EB8353" w14:textId="77777777" w:rsidR="008074DE" w:rsidRPr="00D50CA3" w:rsidRDefault="008074DE" w:rsidP="008074DE">
            <w:pPr>
              <w:pStyle w:val="afc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D50CA3">
              <w:rPr>
                <w:sz w:val="18"/>
                <w:szCs w:val="18"/>
              </w:rPr>
              <w:t xml:space="preserve">       2) непредставление обеспечения заявки на участие в закупке, если требование обеспечения таких заявок установлено документацией (извещением) о закупке;</w:t>
            </w:r>
          </w:p>
          <w:p w14:paraId="3D19E20A" w14:textId="77777777" w:rsidR="008074DE" w:rsidRPr="00D50CA3" w:rsidRDefault="008074DE" w:rsidP="008074DE">
            <w:pPr>
              <w:pStyle w:val="afc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D50CA3">
              <w:rPr>
                <w:sz w:val="18"/>
                <w:szCs w:val="18"/>
              </w:rPr>
              <w:t xml:space="preserve">       3) несоответствие участника закупки требованиям, установленным документацией и (или) извещением о закупке;</w:t>
            </w:r>
          </w:p>
          <w:p w14:paraId="25018023" w14:textId="77777777" w:rsidR="008074DE" w:rsidRPr="00D50CA3" w:rsidRDefault="008074DE" w:rsidP="008074DE">
            <w:pPr>
              <w:pStyle w:val="afc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D50CA3">
              <w:rPr>
                <w:sz w:val="18"/>
                <w:szCs w:val="18"/>
              </w:rPr>
              <w:t xml:space="preserve">       4) несоответствие заявки на участие в закупке требованиям документации и (или) извещения о закупке, в том числе наличие в таких заявках предложения о цене договора, превышающей установленную НМЦД, либо предложения о цене единицы (сумме цен единиц) товара, работы, услуги, превышающей установленную начальную (максимальную) цену единицы (сумму цен единиц) товара, работы, услуги;</w:t>
            </w:r>
          </w:p>
          <w:p w14:paraId="2AB18A06" w14:textId="324C1F13" w:rsidR="008074DE" w:rsidRPr="008074DE" w:rsidRDefault="008074DE" w:rsidP="008074DE">
            <w:pPr>
              <w:pStyle w:val="afc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b/>
                <w:sz w:val="18"/>
                <w:szCs w:val="18"/>
              </w:rPr>
            </w:pPr>
            <w:r w:rsidRPr="00D50CA3">
              <w:rPr>
                <w:sz w:val="18"/>
                <w:szCs w:val="18"/>
              </w:rPr>
              <w:t xml:space="preserve">       5) предоставление участником закупки в составе заявки недостоверной информации.</w:t>
            </w:r>
          </w:p>
        </w:tc>
      </w:tr>
      <w:tr w:rsidR="008074DE" w:rsidRPr="00A022A7" w14:paraId="30483686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61E56" w14:textId="77777777" w:rsidR="008074DE" w:rsidRPr="00A022A7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8DBA" w14:textId="0D4C62D7" w:rsidR="008074DE" w:rsidRPr="00A022A7" w:rsidRDefault="008074DE" w:rsidP="008074DE">
            <w:pPr>
              <w:jc w:val="both"/>
              <w:rPr>
                <w:b/>
                <w:sz w:val="18"/>
                <w:szCs w:val="18"/>
              </w:rPr>
            </w:pPr>
            <w:r w:rsidRPr="00A022A7">
              <w:rPr>
                <w:b/>
                <w:sz w:val="18"/>
                <w:szCs w:val="18"/>
              </w:rPr>
              <w:t>Основания для признания конкурса в электронной форме несостоявшимся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531D" w14:textId="114F4477" w:rsidR="008074DE" w:rsidRPr="00A022A7" w:rsidRDefault="008074DE" w:rsidP="008074D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 23.1.  Конкурентная закупка признается несостоявшейся, если:</w:t>
            </w:r>
          </w:p>
          <w:p w14:paraId="6CB13B8D" w14:textId="77777777" w:rsidR="008074DE" w:rsidRPr="00A022A7" w:rsidRDefault="008074DE" w:rsidP="008074D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1) по окончании срока подачи заявок на участие в закупке не подано ни одной заявки;</w:t>
            </w:r>
          </w:p>
          <w:p w14:paraId="66467D04" w14:textId="77777777" w:rsidR="008074DE" w:rsidRPr="00A022A7" w:rsidRDefault="008074DE" w:rsidP="008074D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2) по окончании срока подачи заявок подана только одна заявка;</w:t>
            </w:r>
          </w:p>
          <w:p w14:paraId="3936F8C4" w14:textId="77777777" w:rsidR="008074DE" w:rsidRPr="00A022A7" w:rsidRDefault="008074DE" w:rsidP="008074D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3) по результатам рассмотрения заявок Комиссией принято решение о признании всех поданных заявок несоответствующими требованиям извещения (документации) о закупке;</w:t>
            </w:r>
          </w:p>
          <w:p w14:paraId="0CF249C7" w14:textId="77777777" w:rsidR="008074DE" w:rsidRPr="00A022A7" w:rsidRDefault="008074DE" w:rsidP="008074D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4) по результатам рассмотрения заявок Комиссией принято решение о признании только одной заявки, соответствующей требованиям извещения (документации) о закупке; </w:t>
            </w:r>
          </w:p>
          <w:p w14:paraId="46051136" w14:textId="77777777" w:rsidR="008074DE" w:rsidRPr="00A022A7" w:rsidRDefault="008074DE" w:rsidP="008074D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5) в ходе проведения аукциона в электронной форме не было сделано ни одного ценового предложения;</w:t>
            </w:r>
          </w:p>
          <w:p w14:paraId="4B722E1E" w14:textId="77777777" w:rsidR="008074DE" w:rsidRPr="00A022A7" w:rsidRDefault="008074DE" w:rsidP="008074D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6) в ходе проведения аукциона в электронной форме было сделано только одно ценовое предложение.</w:t>
            </w:r>
          </w:p>
          <w:p w14:paraId="76600525" w14:textId="411F622F" w:rsidR="008074DE" w:rsidRPr="00A022A7" w:rsidRDefault="008074DE" w:rsidP="008074D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 23.2. Если конкурентная закупка признана несостоявшейся в случае, если участие в ней принял только один участник и при этом он и поданная им заявка признаны соответствующими требованиям извещения (документации) о закупке, либо по результатам рассмотрения заявок только один участник и поданная им заявка признаны соответствующими требованиям извещения (документации) о закупке, Заказчик заключает договор с таким участником. При этом возможно снижение цены заключаемого договора по соглашению сторон, без изменения предусмотренных договором количества товара, объема работы или услуги, качества поставляемого товара, выполняемой работы, оказываемой услуги и иных условий договора.</w:t>
            </w:r>
          </w:p>
          <w:p w14:paraId="3147F329" w14:textId="43A8A63E" w:rsidR="008074DE" w:rsidRPr="00A022A7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  </w:t>
            </w:r>
            <w:r w:rsidRPr="00A022A7">
              <w:rPr>
                <w:rFonts w:ascii="Times New Roman" w:hAnsi="Times New Roman" w:cs="Times New Roman"/>
                <w:kern w:val="0"/>
                <w:sz w:val="18"/>
                <w:szCs w:val="18"/>
                <w:lang w:eastAsia="ru-RU"/>
              </w:rPr>
              <w:t>23.3.</w:t>
            </w:r>
            <w:r w:rsidRPr="00A022A7">
              <w:rPr>
                <w:sz w:val="18"/>
                <w:szCs w:val="18"/>
              </w:rPr>
              <w:t xml:space="preserve"> </w:t>
            </w:r>
            <w:r w:rsidRPr="00A022A7">
              <w:rPr>
                <w:rFonts w:ascii="Times New Roman" w:hAnsi="Times New Roman" w:cs="Times New Roman"/>
                <w:kern w:val="0"/>
                <w:sz w:val="18"/>
                <w:szCs w:val="18"/>
                <w:lang w:eastAsia="ru-RU"/>
              </w:rPr>
              <w:t>Если конкурентная закупка признана несостоявшейся за исключением случая, установленного пунктом 8.5.2 Положения, Заказчик принимает решение о проведении повторной конкурентной закупки, либо отказывается от проведения закупки, либо осуществляет закупку у единственного поставщика (исполнителя, подрядчика) в случаях, установленных Положением.</w:t>
            </w:r>
            <w:r w:rsidRPr="00A022A7">
              <w:rPr>
                <w:sz w:val="18"/>
                <w:szCs w:val="18"/>
              </w:rPr>
              <w:t xml:space="preserve">      </w:t>
            </w:r>
          </w:p>
        </w:tc>
      </w:tr>
      <w:tr w:rsidR="008074DE" w:rsidRPr="00A022A7" w14:paraId="7E205455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8B991" w14:textId="77777777" w:rsidR="008074DE" w:rsidRPr="00A022A7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B881" w14:textId="0C36DAE8" w:rsidR="008074DE" w:rsidRPr="00A022A7" w:rsidRDefault="008074DE" w:rsidP="008074DE">
            <w:pPr>
              <w:jc w:val="both"/>
              <w:rPr>
                <w:b/>
                <w:sz w:val="18"/>
                <w:szCs w:val="18"/>
              </w:rPr>
            </w:pPr>
            <w:r w:rsidRPr="00A022A7">
              <w:rPr>
                <w:b/>
                <w:sz w:val="18"/>
                <w:szCs w:val="18"/>
              </w:rPr>
              <w:t>Порядок заключения договора по итогам закупки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BB71" w14:textId="7A7CDBAC" w:rsidR="008074DE" w:rsidRPr="00A022A7" w:rsidRDefault="008074DE" w:rsidP="008074D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  24.1. Порядок заключения и исполнения договора регулируется Гражданским кодексом Российской Федерации, иными нормативными правовыми актами Российской Федерации, иными, принятыми в соответствии с ними, правовыми и локальными актами Заказчика, в том числе Положением.</w:t>
            </w:r>
          </w:p>
          <w:p w14:paraId="45BBAAA1" w14:textId="4FD5E40E" w:rsidR="008074DE" w:rsidRPr="00A022A7" w:rsidRDefault="008074DE" w:rsidP="008074D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   24.2. Проект договора, заключаемого по результатам конкурентной закупки, направляется Заказчиком победителю или участнику, с которым заключается договор, в срок не позднее 3 (трех) рабочих дней со дня размещения на электронной площадке итогового протокола закупки, либо в случае признания победителя или участника, с которым заключается договор, уклонившимся от заключения договора - не позднее 3 (трех) рабочих дней с даты признания такого победителя или участника уклонившимся от заключения договора. </w:t>
            </w:r>
          </w:p>
          <w:p w14:paraId="4B8DAE64" w14:textId="12BA3461" w:rsidR="008074DE" w:rsidRPr="00A022A7" w:rsidRDefault="008074DE" w:rsidP="008074D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  24.3. Договор по результатам конкурентной закупки заключается путем включения условий, предложенных в заявке победителя (участника, с которым заключается договор) в проект договора, являющийся неотъемлемой частью документации о конкурентной закупке.</w:t>
            </w:r>
          </w:p>
          <w:p w14:paraId="15680C3F" w14:textId="126FB8BB" w:rsidR="008074DE" w:rsidRPr="00A022A7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   24.4. Победитель или участник, с которым заключается договор, в срок в течение 3 (трех) рабочих дней с даты получения проекта договора подписывает его и вместе с документом, подтверждающим предоставление обеспечения исполнения договора, если данное требование установлено в извещении и (или) документации о закупке, направляет его Заказчику для подписания.</w:t>
            </w:r>
          </w:p>
          <w:p w14:paraId="684A1BFB" w14:textId="2FEF63FE" w:rsidR="008074DE" w:rsidRPr="00A022A7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   24.5. В течение 3 (трех) рабочих дней с даты получения Заказчиком, подписанного победителем или участником, с которым заключается договор, проекта договора и предоставления соответствующего требованиям извещения о проведении закупки, документации о закупке обеспечения исполнения договора заказчик подписывает договор.</w:t>
            </w:r>
          </w:p>
        </w:tc>
      </w:tr>
      <w:tr w:rsidR="008074DE" w:rsidRPr="00A022A7" w14:paraId="6DC84357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B9AE7" w14:textId="77777777" w:rsidR="008074DE" w:rsidRPr="00A022A7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796B" w14:textId="16DC8E17" w:rsidR="008074DE" w:rsidRPr="00A022A7" w:rsidRDefault="008074DE" w:rsidP="008074D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Основания для признания победителя конкурса в электронной форме уклонившимся от заключения договора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0E92" w14:textId="793837B6" w:rsidR="008074DE" w:rsidRPr="00A022A7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25.1. Победитель конкурентной закупки (либо единственный участник конкурентной закупки в случае, если на участие в закупке подана только одна заявка, и при этом она признана соответствующей требованиям извещения (документации) о закупке или по результатам рассмотрения заявок на участие в закупке только одна заявка признана соответствующей требованиям извещения (документации) о закупке) признается уклонившимся от заключения договора в случае:</w:t>
            </w:r>
          </w:p>
          <w:p w14:paraId="54D9C736" w14:textId="77777777" w:rsidR="008074DE" w:rsidRPr="00A022A7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1) </w:t>
            </w:r>
            <w:proofErr w:type="gramStart"/>
            <w:r w:rsidRPr="00A022A7">
              <w:rPr>
                <w:rFonts w:ascii="Times New Roman" w:hAnsi="Times New Roman" w:cs="Times New Roman"/>
                <w:sz w:val="18"/>
                <w:szCs w:val="18"/>
              </w:rPr>
              <w:t>непредставления</w:t>
            </w:r>
            <w:proofErr w:type="gramEnd"/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подписанного им договора в течение 3 (трех) рабочих дней с даты получения проекта договора;</w:t>
            </w:r>
          </w:p>
          <w:p w14:paraId="41BC4A18" w14:textId="7FD2B763" w:rsidR="008074DE" w:rsidRPr="00A022A7" w:rsidRDefault="008074DE" w:rsidP="008074DE">
            <w:pPr>
              <w:pStyle w:val="afc"/>
              <w:widowControl w:val="0"/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2) непредставления им обеспечения исполнения договора, включая случаи предоставления такого обеспечения с нарушением порядка, установленного извещением (документацией);</w:t>
            </w:r>
          </w:p>
          <w:p w14:paraId="15B8CE1F" w14:textId="6F734EA3" w:rsidR="008074DE" w:rsidRPr="00A022A7" w:rsidRDefault="008074DE" w:rsidP="008074DE">
            <w:pPr>
              <w:jc w:val="both"/>
              <w:rPr>
                <w:i/>
                <w:iCs/>
                <w:sz w:val="20"/>
                <w:szCs w:val="20"/>
              </w:rPr>
            </w:pPr>
            <w:r w:rsidRPr="00A022A7">
              <w:rPr>
                <w:sz w:val="18"/>
                <w:szCs w:val="18"/>
              </w:rPr>
              <w:t xml:space="preserve">      3) поступления Заказчику в письменной форме решения об отказе от подписания договора.</w:t>
            </w:r>
          </w:p>
        </w:tc>
      </w:tr>
      <w:tr w:rsidR="008074DE" w:rsidRPr="00A022A7" w14:paraId="46BB2B23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16AA5" w14:textId="77777777" w:rsidR="008074DE" w:rsidRPr="00A022A7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FEA0" w14:textId="77777777" w:rsidR="008074DE" w:rsidRPr="00A022A7" w:rsidRDefault="008074DE" w:rsidP="008074D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6909E" w14:textId="77777777" w:rsidR="008074DE" w:rsidRPr="007F7EC1" w:rsidRDefault="008074DE" w:rsidP="008074DE">
            <w:pPr>
              <w:tabs>
                <w:tab w:val="left" w:pos="540"/>
                <w:tab w:val="left" w:pos="851"/>
                <w:tab w:val="left" w:pos="993"/>
              </w:tabs>
              <w:jc w:val="both"/>
              <w:rPr>
                <w:i/>
                <w:sz w:val="20"/>
                <w:szCs w:val="20"/>
              </w:rPr>
            </w:pPr>
            <w:r w:rsidRPr="007F7EC1">
              <w:rPr>
                <w:i/>
                <w:sz w:val="20"/>
                <w:szCs w:val="20"/>
              </w:rPr>
              <w:t xml:space="preserve">В соответствии с разделом II «Техническое задание» конкурсной документации и Рекомендуемой форма 1. ЗАЯВКА НА УЧАСТИЕ В КОНКУРСЕ В ЭЛЕКТРОННОЙ ФОРМЕ. Предложение участника конкурса в электронной форме о функциональных характеристиках (потребительских свойствах), технических и качественных характеристиках, эксплуатационных характеристиках (при необходимости) предмета закупки. Раздел IV. ОБРАЗЦЫ ФОРМ. </w:t>
            </w:r>
          </w:p>
          <w:p w14:paraId="5AE6C1A8" w14:textId="77777777" w:rsidR="008074DE" w:rsidRPr="007F7EC1" w:rsidRDefault="008074DE" w:rsidP="008074DE">
            <w:pPr>
              <w:tabs>
                <w:tab w:val="left" w:pos="540"/>
                <w:tab w:val="left" w:pos="851"/>
                <w:tab w:val="left" w:pos="993"/>
              </w:tabs>
              <w:jc w:val="both"/>
              <w:rPr>
                <w:i/>
                <w:sz w:val="20"/>
                <w:szCs w:val="20"/>
              </w:rPr>
            </w:pPr>
          </w:p>
          <w:p w14:paraId="754195B1" w14:textId="77777777" w:rsidR="008074DE" w:rsidRPr="00A022A7" w:rsidRDefault="008074DE" w:rsidP="008074DE">
            <w:pPr>
              <w:tabs>
                <w:tab w:val="left" w:pos="540"/>
                <w:tab w:val="left" w:pos="851"/>
                <w:tab w:val="left" w:pos="993"/>
              </w:tabs>
              <w:jc w:val="both"/>
              <w:rPr>
                <w:sz w:val="20"/>
                <w:szCs w:val="20"/>
              </w:rPr>
            </w:pPr>
          </w:p>
          <w:p w14:paraId="70189225" w14:textId="77777777" w:rsidR="008074DE" w:rsidRPr="00A022A7" w:rsidRDefault="008074DE" w:rsidP="008074DE">
            <w:pPr>
              <w:tabs>
                <w:tab w:val="left" w:pos="540"/>
                <w:tab w:val="left" w:pos="851"/>
                <w:tab w:val="left" w:pos="993"/>
              </w:tabs>
              <w:jc w:val="both"/>
              <w:rPr>
                <w:i/>
                <w:iCs/>
                <w:sz w:val="20"/>
                <w:szCs w:val="20"/>
              </w:rPr>
            </w:pPr>
          </w:p>
          <w:p w14:paraId="79AB968A" w14:textId="77777777" w:rsidR="008074DE" w:rsidRPr="00A022A7" w:rsidRDefault="008074DE" w:rsidP="008074DE">
            <w:pPr>
              <w:jc w:val="both"/>
              <w:rPr>
                <w:sz w:val="20"/>
                <w:szCs w:val="20"/>
              </w:rPr>
            </w:pPr>
          </w:p>
        </w:tc>
      </w:tr>
      <w:tr w:rsidR="008074DE" w:rsidRPr="00A022A7" w14:paraId="0CF8F549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2B310" w14:textId="77777777" w:rsidR="008074DE" w:rsidRPr="00A022A7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C1C04" w14:textId="77777777" w:rsidR="008074DE" w:rsidRPr="00A022A7" w:rsidRDefault="008074DE" w:rsidP="008074DE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bCs/>
                <w:sz w:val="20"/>
                <w:szCs w:val="20"/>
              </w:rPr>
              <w:t>Критерии оценки и сопоставления заявок на участие в конкурсе в электронной форме, порядок оценки и сопоставления заявок</w:t>
            </w:r>
            <w:r w:rsidRPr="00A022A7">
              <w:rPr>
                <w:sz w:val="20"/>
                <w:szCs w:val="20"/>
              </w:rPr>
              <w:t>.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BAFED" w14:textId="77777777" w:rsidR="008074DE" w:rsidRPr="00A022A7" w:rsidRDefault="008074DE" w:rsidP="008074DE">
            <w:pPr>
              <w:jc w:val="both"/>
              <w:rPr>
                <w:i/>
                <w:sz w:val="20"/>
                <w:szCs w:val="20"/>
              </w:rPr>
            </w:pPr>
            <w:r w:rsidRPr="00A022A7">
              <w:rPr>
                <w:i/>
                <w:sz w:val="20"/>
                <w:szCs w:val="20"/>
              </w:rPr>
              <w:t xml:space="preserve">Приложение №1 к разделу </w:t>
            </w:r>
            <w:r w:rsidRPr="00A022A7">
              <w:rPr>
                <w:i/>
                <w:sz w:val="20"/>
                <w:szCs w:val="20"/>
                <w:lang w:val="en-US"/>
              </w:rPr>
              <w:t>I</w:t>
            </w:r>
            <w:r w:rsidRPr="00A022A7">
              <w:rPr>
                <w:i/>
                <w:sz w:val="20"/>
                <w:szCs w:val="20"/>
              </w:rPr>
              <w:t xml:space="preserve"> Информационной карты настоящей документации.</w:t>
            </w:r>
          </w:p>
        </w:tc>
      </w:tr>
    </w:tbl>
    <w:p w14:paraId="3EC9EABE" w14:textId="77777777" w:rsidR="00064E15" w:rsidRPr="00A022A7" w:rsidRDefault="00064E15" w:rsidP="00064E15"/>
    <w:p w14:paraId="633F4247" w14:textId="77777777" w:rsidR="00FA253D" w:rsidRPr="00A022A7" w:rsidRDefault="00FA253D">
      <w:pPr>
        <w:pStyle w:val="3"/>
        <w:jc w:val="right"/>
        <w:rPr>
          <w:rFonts w:ascii="Times New Roman" w:hAnsi="Times New Roman" w:cs="Times New Roman"/>
          <w:sz w:val="20"/>
          <w:szCs w:val="20"/>
        </w:rPr>
        <w:sectPr w:rsidR="00FA253D" w:rsidRPr="00A022A7" w:rsidSect="00A44282">
          <w:headerReference w:type="default" r:id="rId9"/>
          <w:pgSz w:w="11906" w:h="16838"/>
          <w:pgMar w:top="709" w:right="851" w:bottom="709" w:left="1418" w:header="720" w:footer="0" w:gutter="0"/>
          <w:cols w:space="720"/>
          <w:formProt w:val="0"/>
          <w:docGrid w:linePitch="326"/>
        </w:sectPr>
      </w:pPr>
    </w:p>
    <w:p w14:paraId="0CDE9409" w14:textId="77777777" w:rsidR="00FA253D" w:rsidRPr="00A022A7" w:rsidRDefault="003665F4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  <w:r w:rsidRPr="00A022A7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14:paraId="51E1C282" w14:textId="6923603A" w:rsidR="00FA253D" w:rsidRPr="00A022A7" w:rsidRDefault="003665F4">
      <w:pPr>
        <w:jc w:val="right"/>
        <w:rPr>
          <w:b/>
          <w:sz w:val="20"/>
          <w:szCs w:val="20"/>
        </w:rPr>
      </w:pPr>
      <w:r w:rsidRPr="00A022A7">
        <w:rPr>
          <w:b/>
          <w:sz w:val="20"/>
          <w:szCs w:val="20"/>
        </w:rPr>
        <w:t xml:space="preserve">к пункту </w:t>
      </w:r>
      <w:r w:rsidR="00E62397" w:rsidRPr="00A022A7">
        <w:rPr>
          <w:b/>
          <w:sz w:val="20"/>
          <w:szCs w:val="20"/>
        </w:rPr>
        <w:t>13</w:t>
      </w:r>
      <w:r w:rsidRPr="00A022A7">
        <w:rPr>
          <w:b/>
          <w:sz w:val="20"/>
          <w:szCs w:val="20"/>
        </w:rPr>
        <w:t xml:space="preserve"> «ИНФОРМАЦИОННОЙ КАРТЫ» </w:t>
      </w:r>
    </w:p>
    <w:p w14:paraId="5CEFD9A1" w14:textId="77777777" w:rsidR="0060017E" w:rsidRPr="00A022A7" w:rsidRDefault="0060017E">
      <w:pPr>
        <w:jc w:val="right"/>
        <w:rPr>
          <w:b/>
          <w:sz w:val="20"/>
          <w:szCs w:val="20"/>
        </w:rPr>
      </w:pPr>
    </w:p>
    <w:p w14:paraId="787CDE9C" w14:textId="77777777" w:rsidR="0060017E" w:rsidRPr="00A022A7" w:rsidRDefault="00496C27">
      <w:pPr>
        <w:pStyle w:val="afc"/>
        <w:keepLines/>
        <w:spacing w:before="120" w:after="120"/>
        <w:ind w:left="567"/>
        <w:jc w:val="center"/>
        <w:rPr>
          <w:b/>
          <w:bCs/>
          <w:sz w:val="20"/>
          <w:szCs w:val="20"/>
        </w:rPr>
      </w:pPr>
      <w:r w:rsidRPr="00A022A7">
        <w:rPr>
          <w:b/>
          <w:bCs/>
          <w:sz w:val="20"/>
          <w:szCs w:val="20"/>
        </w:rPr>
        <w:t xml:space="preserve">1. </w:t>
      </w:r>
      <w:r w:rsidR="003665F4" w:rsidRPr="00A022A7">
        <w:rPr>
          <w:b/>
          <w:bCs/>
          <w:sz w:val="20"/>
          <w:szCs w:val="20"/>
        </w:rPr>
        <w:t xml:space="preserve">Критерии оценки и сопоставления заявок на участие в закупке, </w:t>
      </w:r>
    </w:p>
    <w:p w14:paraId="697500CE" w14:textId="77777777" w:rsidR="00FA253D" w:rsidRPr="00A022A7" w:rsidRDefault="003665F4">
      <w:pPr>
        <w:pStyle w:val="afc"/>
        <w:keepLines/>
        <w:spacing w:before="120" w:after="120"/>
        <w:ind w:left="567"/>
        <w:jc w:val="center"/>
        <w:rPr>
          <w:b/>
          <w:bCs/>
          <w:sz w:val="20"/>
          <w:szCs w:val="20"/>
        </w:rPr>
      </w:pPr>
      <w:r w:rsidRPr="00A022A7">
        <w:rPr>
          <w:b/>
          <w:bCs/>
          <w:sz w:val="20"/>
          <w:szCs w:val="20"/>
        </w:rPr>
        <w:t>величины их значимости и порядок оценки и сопоставления заявок на участие в закупке</w:t>
      </w:r>
    </w:p>
    <w:p w14:paraId="34FDCA2F" w14:textId="77777777" w:rsidR="00E17411" w:rsidRPr="00A022A7" w:rsidRDefault="00E17411" w:rsidP="00E17411">
      <w:pPr>
        <w:pStyle w:val="ConsPlusNonformat"/>
        <w:ind w:firstLine="709"/>
        <w:jc w:val="both"/>
        <w:rPr>
          <w:rFonts w:ascii="Times New Roman" w:hAnsi="Times New Roman" w:cs="Times New Roman"/>
          <w:sz w:val="20"/>
        </w:rPr>
      </w:pPr>
      <w:r w:rsidRPr="00A022A7">
        <w:rPr>
          <w:rFonts w:ascii="Times New Roman" w:hAnsi="Times New Roman" w:cs="Times New Roman"/>
          <w:sz w:val="20"/>
        </w:rPr>
        <w:t>1.1.  Для определения победителя закупки Комиссия осуществляет оценку заявок, которые не были отклонены при рассмотрении.</w:t>
      </w:r>
    </w:p>
    <w:p w14:paraId="07423708" w14:textId="77777777" w:rsidR="00E17411" w:rsidRPr="00A022A7" w:rsidRDefault="00E17411" w:rsidP="00E17411">
      <w:pPr>
        <w:pStyle w:val="ConsPlusNonformat"/>
        <w:ind w:firstLine="709"/>
        <w:jc w:val="both"/>
        <w:rPr>
          <w:rFonts w:ascii="Times New Roman" w:hAnsi="Times New Roman" w:cs="Times New Roman"/>
          <w:sz w:val="20"/>
        </w:rPr>
      </w:pPr>
      <w:r w:rsidRPr="00A022A7">
        <w:rPr>
          <w:rFonts w:ascii="Times New Roman" w:hAnsi="Times New Roman" w:cs="Times New Roman"/>
          <w:sz w:val="20"/>
        </w:rPr>
        <w:t xml:space="preserve"> Оценка заявок осуществляется в случае, если две и более заявки были признаны Комиссией соответствующими требованиям документации о закупке. </w:t>
      </w:r>
    </w:p>
    <w:p w14:paraId="1245EC1A" w14:textId="77777777" w:rsidR="00E17411" w:rsidRPr="00A022A7" w:rsidRDefault="00E17411" w:rsidP="00E17411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A022A7">
        <w:rPr>
          <w:sz w:val="20"/>
          <w:szCs w:val="20"/>
        </w:rPr>
        <w:t>1.2. В целях оценки заявок и определения победителя в отношении каждой заявки Комиссия:</w:t>
      </w:r>
    </w:p>
    <w:p w14:paraId="1F7F4BC8" w14:textId="77777777" w:rsidR="00E17411" w:rsidRPr="00A022A7" w:rsidRDefault="00E17411" w:rsidP="00E17411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A022A7">
        <w:rPr>
          <w:sz w:val="20"/>
          <w:szCs w:val="20"/>
        </w:rPr>
        <w:t>1) определяет соответствующее количество баллов по каждому критерию, предусмотренному документацией о закупке. Комиссия не вправе применять критерии оценки заявок, не установленные документацией о закупке;</w:t>
      </w:r>
    </w:p>
    <w:p w14:paraId="718B032E" w14:textId="77777777" w:rsidR="00E17411" w:rsidRPr="00A022A7" w:rsidRDefault="00E17411" w:rsidP="00E17411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A022A7">
        <w:rPr>
          <w:sz w:val="20"/>
          <w:szCs w:val="20"/>
        </w:rPr>
        <w:t>2) суммирует баллы, присвоенные соответствующей заявке по всем критериям оценки с учетом значимости этих критериев, и определить степень выгодности условий исполнения договора;</w:t>
      </w:r>
    </w:p>
    <w:p w14:paraId="7D05FF82" w14:textId="77777777" w:rsidR="00E17411" w:rsidRPr="00A022A7" w:rsidRDefault="00E17411" w:rsidP="00E17411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A022A7">
        <w:rPr>
          <w:sz w:val="20"/>
          <w:szCs w:val="20"/>
        </w:rPr>
        <w:t>3) присваивает каждой заявке порядковый номер с учетом следующих правил: заявке, содержащей лучшие условия исполнения договора, присваивается первый номер; далее номера присваиваются в порядке уменьшения степени выгодности условий исполнения договора. В случае если в нескольких заявках содержатся одинаковые условия исполнения договора, меньший порядковый номер присваивается заявке, которая поступила ранее других заявок, содержащих такие же условия;</w:t>
      </w:r>
    </w:p>
    <w:p w14:paraId="6A280B8B" w14:textId="77777777" w:rsidR="00E17411" w:rsidRPr="00A022A7" w:rsidRDefault="00E17411" w:rsidP="00E17411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A022A7">
        <w:rPr>
          <w:sz w:val="20"/>
          <w:szCs w:val="20"/>
        </w:rPr>
        <w:t xml:space="preserve">4) выявляет победителя закупки: им признается участник закупки, заявке которого присвоен первый порядковый номер. </w:t>
      </w:r>
    </w:p>
    <w:p w14:paraId="1D4FD44D" w14:textId="77777777" w:rsidR="00E17411" w:rsidRPr="00A022A7" w:rsidRDefault="00E17411" w:rsidP="00E17411">
      <w:pPr>
        <w:spacing w:before="120"/>
        <w:jc w:val="both"/>
        <w:rPr>
          <w:color w:val="0D0D0D"/>
          <w:sz w:val="20"/>
          <w:szCs w:val="20"/>
        </w:rPr>
      </w:pPr>
      <w:r w:rsidRPr="00A022A7">
        <w:rPr>
          <w:color w:val="0D0D0D"/>
          <w:sz w:val="20"/>
          <w:szCs w:val="20"/>
        </w:rPr>
        <w:t xml:space="preserve">               1.3. Для оценки заявок на участие в закупке Заказчик устанавливает следующие критерии оценки: </w:t>
      </w:r>
    </w:p>
    <w:p w14:paraId="1A904AAB" w14:textId="77777777" w:rsidR="00E17411" w:rsidRPr="00A022A7" w:rsidRDefault="00E17411" w:rsidP="00E17411">
      <w:pPr>
        <w:rPr>
          <w:sz w:val="20"/>
          <w:szCs w:val="20"/>
        </w:rPr>
      </w:pPr>
    </w:p>
    <w:tbl>
      <w:tblPr>
        <w:tblW w:w="1552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9"/>
        <w:gridCol w:w="1904"/>
        <w:gridCol w:w="1134"/>
        <w:gridCol w:w="1134"/>
        <w:gridCol w:w="1134"/>
        <w:gridCol w:w="9780"/>
      </w:tblGrid>
      <w:tr w:rsidR="00E17411" w:rsidRPr="008F57C4" w14:paraId="1D8CF22A" w14:textId="77777777" w:rsidTr="00B640B5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D3A8B" w14:textId="77777777" w:rsidR="00E17411" w:rsidRPr="00DF7406" w:rsidRDefault="00E17411" w:rsidP="00B640B5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DF7406">
              <w:rPr>
                <w:rFonts w:eastAsia="Calibri"/>
                <w:b/>
                <w:sz w:val="18"/>
                <w:szCs w:val="18"/>
              </w:rPr>
              <w:t>N п/п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BB7B8" w14:textId="77777777" w:rsidR="00E17411" w:rsidRPr="00DF7406" w:rsidRDefault="00E17411" w:rsidP="00B640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DF7406">
              <w:rPr>
                <w:rFonts w:eastAsia="Calibri"/>
                <w:b/>
                <w:sz w:val="18"/>
                <w:szCs w:val="18"/>
              </w:rPr>
              <w:t>Критерии (подкритерии) оценки заявки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3E3C9" w14:textId="77777777" w:rsidR="00E17411" w:rsidRPr="00DF7406" w:rsidRDefault="00E17411" w:rsidP="00B640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DF7406">
              <w:rPr>
                <w:rFonts w:eastAsia="Calibri"/>
                <w:b/>
                <w:sz w:val="18"/>
                <w:szCs w:val="18"/>
              </w:rPr>
              <w:t>Весовое значение критерия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67CF9" w14:textId="77777777" w:rsidR="00E17411" w:rsidRPr="00DF7406" w:rsidRDefault="00E17411" w:rsidP="00B640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DF7406">
              <w:rPr>
                <w:rFonts w:eastAsia="Calibri"/>
                <w:b/>
                <w:sz w:val="18"/>
                <w:szCs w:val="18"/>
              </w:rPr>
              <w:t>Максимальный выставляемый балл (без учета весового коэффициента)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5261C" w14:textId="77777777" w:rsidR="00E17411" w:rsidRPr="00DF7406" w:rsidRDefault="00E17411" w:rsidP="00B640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DF7406">
              <w:rPr>
                <w:rFonts w:eastAsia="Calibri"/>
                <w:b/>
                <w:sz w:val="18"/>
                <w:szCs w:val="18"/>
              </w:rPr>
              <w:t>Весовой коэффициент критерия (КЗ)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3EF37" w14:textId="77777777" w:rsidR="00E17411" w:rsidRPr="00DF7406" w:rsidRDefault="00E17411" w:rsidP="00B640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DF7406">
              <w:rPr>
                <w:rFonts w:eastAsia="Calibri"/>
                <w:b/>
                <w:sz w:val="18"/>
                <w:szCs w:val="18"/>
              </w:rPr>
              <w:t>Порядок оценки по критерию, в том числе с указанием необходимых подтверждающих сведений и документов</w:t>
            </w:r>
          </w:p>
        </w:tc>
      </w:tr>
      <w:tr w:rsidR="00E17411" w:rsidRPr="008F57C4" w14:paraId="46164045" w14:textId="77777777" w:rsidTr="00B640B5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2FF49" w14:textId="77777777" w:rsidR="00E17411" w:rsidRPr="00DF7406" w:rsidRDefault="00E17411" w:rsidP="00B640B5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eastAsia="Calibri"/>
                <w:sz w:val="18"/>
                <w:szCs w:val="18"/>
              </w:rPr>
            </w:pPr>
            <w:r w:rsidRPr="00DF7406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87F0B" w14:textId="77777777" w:rsidR="00E17411" w:rsidRPr="00DF7406" w:rsidRDefault="00E17411" w:rsidP="00B640B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</w:rPr>
            </w:pPr>
            <w:r w:rsidRPr="00DF7406">
              <w:rPr>
                <w:rFonts w:eastAsia="Calibri"/>
                <w:b/>
                <w:sz w:val="18"/>
                <w:szCs w:val="18"/>
              </w:rPr>
              <w:t>Критерий 1</w:t>
            </w:r>
          </w:p>
          <w:p w14:paraId="27AE9593" w14:textId="77777777" w:rsidR="00E17411" w:rsidRPr="00DF7406" w:rsidRDefault="00E17411" w:rsidP="00B640B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</w:rPr>
            </w:pPr>
            <w:r w:rsidRPr="00DF7406">
              <w:rPr>
                <w:rFonts w:eastAsia="Calibri"/>
                <w:b/>
                <w:sz w:val="18"/>
                <w:szCs w:val="18"/>
              </w:rPr>
              <w:t>Цена договора (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18"/>
                      <w:szCs w:val="18"/>
                      <w:lang w:val="en-US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/>
                          <w:sz w:val="18"/>
                          <w:szCs w:val="18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sz w:val="18"/>
                          <w:szCs w:val="18"/>
                        </w:rPr>
                        <m:t>i</m:t>
                      </m:r>
                    </m:sub>
                  </m:sSub>
                </m:sub>
              </m:sSub>
              <m:r>
                <w:rPr>
                  <w:rFonts w:ascii="Cambria Math" w:eastAsia="Calibri" w:hAnsi="Cambria Math"/>
                  <w:sz w:val="18"/>
                  <w:szCs w:val="18"/>
                </w:rPr>
                <m:t>)</m:t>
              </m:r>
            </m:oMath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CF44D" w14:textId="09BE53F3" w:rsidR="00E17411" w:rsidRPr="00DF7406" w:rsidRDefault="00274849" w:rsidP="00B640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274849">
              <w:rPr>
                <w:rFonts w:eastAsia="Calibri"/>
                <w:sz w:val="18"/>
                <w:szCs w:val="18"/>
              </w:rPr>
              <w:t>50</w:t>
            </w:r>
            <w:r w:rsidR="00E17411" w:rsidRPr="00274849">
              <w:rPr>
                <w:rFonts w:eastAsia="Calibri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52E40" w14:textId="7DB40FDE" w:rsidR="00E17411" w:rsidRPr="00DF7406" w:rsidRDefault="00274849" w:rsidP="00B640B5">
            <w:pPr>
              <w:widowControl w:val="0"/>
              <w:autoSpaceDE w:val="0"/>
              <w:autoSpaceDN w:val="0"/>
              <w:adjustRightInd w:val="0"/>
              <w:ind w:firstLine="13"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  <w:r w:rsidR="00E17411" w:rsidRPr="00DF7406">
              <w:rPr>
                <w:rFonts w:eastAsia="Calibri"/>
                <w:sz w:val="18"/>
                <w:szCs w:val="1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C25E5" w14:textId="44FD667F" w:rsidR="00E17411" w:rsidRPr="00DF7406" w:rsidRDefault="00E17411" w:rsidP="00274849">
            <w:pPr>
              <w:widowControl w:val="0"/>
              <w:autoSpaceDE w:val="0"/>
              <w:autoSpaceDN w:val="0"/>
              <w:adjustRightInd w:val="0"/>
              <w:ind w:firstLine="13"/>
              <w:jc w:val="center"/>
              <w:rPr>
                <w:rFonts w:eastAsia="Calibri"/>
                <w:sz w:val="18"/>
                <w:szCs w:val="18"/>
              </w:rPr>
            </w:pPr>
            <w:r w:rsidRPr="00DF7406">
              <w:rPr>
                <w:rFonts w:eastAsia="Calibri"/>
                <w:sz w:val="18"/>
                <w:szCs w:val="18"/>
              </w:rPr>
              <w:t>0,</w:t>
            </w:r>
            <w:r w:rsidR="00274849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6711A" w14:textId="77777777" w:rsidR="00E17411" w:rsidRPr="00DF7406" w:rsidRDefault="00E17411" w:rsidP="00B640B5">
            <w:pPr>
              <w:widowControl w:val="0"/>
              <w:autoSpaceDE w:val="0"/>
              <w:autoSpaceDN w:val="0"/>
              <w:adjustRightInd w:val="0"/>
              <w:spacing w:line="254" w:lineRule="auto"/>
              <w:ind w:left="83" w:firstLine="425"/>
              <w:rPr>
                <w:rFonts w:eastAsia="Calibri"/>
                <w:sz w:val="18"/>
                <w:szCs w:val="18"/>
              </w:rPr>
            </w:pPr>
            <w:r w:rsidRPr="00DF7406">
              <w:rPr>
                <w:rFonts w:eastAsia="Calibri"/>
                <w:sz w:val="18"/>
                <w:szCs w:val="18"/>
              </w:rPr>
              <w:t xml:space="preserve">При оценке Заявок по критерию </w:t>
            </w:r>
            <w:r w:rsidRPr="00DF7406">
              <w:rPr>
                <w:rFonts w:eastAsia="Calibri"/>
                <w:b/>
                <w:sz w:val="18"/>
                <w:szCs w:val="18"/>
              </w:rPr>
              <w:t>«Цена договора»</w:t>
            </w:r>
            <w:r w:rsidRPr="00DF7406">
              <w:rPr>
                <w:rFonts w:eastAsia="Calibri"/>
                <w:sz w:val="18"/>
                <w:szCs w:val="18"/>
              </w:rPr>
              <w:t xml:space="preserve"> лучшей признается Заявка с наименьшей ценой.</w:t>
            </w:r>
          </w:p>
          <w:p w14:paraId="4E5D9AAF" w14:textId="77777777" w:rsidR="00E17411" w:rsidRPr="00DF7406" w:rsidRDefault="00E17411" w:rsidP="00B640B5">
            <w:pPr>
              <w:widowControl w:val="0"/>
              <w:autoSpaceDE w:val="0"/>
              <w:autoSpaceDN w:val="0"/>
              <w:adjustRightInd w:val="0"/>
              <w:spacing w:line="254" w:lineRule="auto"/>
              <w:ind w:left="83" w:firstLine="425"/>
              <w:rPr>
                <w:rFonts w:eastAsia="Calibri"/>
                <w:sz w:val="18"/>
                <w:szCs w:val="18"/>
              </w:rPr>
            </w:pPr>
            <w:r w:rsidRPr="00DF7406">
              <w:rPr>
                <w:rFonts w:eastAsia="Calibri"/>
                <w:sz w:val="18"/>
                <w:szCs w:val="18"/>
              </w:rPr>
              <w:t xml:space="preserve">Рейтинг </w:t>
            </w:r>
            <w:r w:rsidRPr="00DF7406">
              <w:rPr>
                <w:rFonts w:eastAsia="Calibri"/>
                <w:sz w:val="18"/>
                <w:szCs w:val="18"/>
                <w:lang w:val="fr-FR"/>
              </w:rPr>
              <w:t>Rs</w:t>
            </w:r>
            <w:r w:rsidRPr="00DF7406">
              <w:rPr>
                <w:rFonts w:eastAsia="Calibri"/>
                <w:sz w:val="18"/>
                <w:szCs w:val="18"/>
                <w:vertAlign w:val="subscript"/>
                <w:lang w:val="fr-FR"/>
              </w:rPr>
              <w:t xml:space="preserve">i </w:t>
            </w:r>
            <w:r w:rsidRPr="00DF7406">
              <w:rPr>
                <w:rFonts w:eastAsia="Calibri"/>
                <w:sz w:val="18"/>
                <w:szCs w:val="18"/>
              </w:rPr>
              <w:t>определяется в баллах по следующей формуле:</w:t>
            </w:r>
          </w:p>
          <w:p w14:paraId="78040ACC" w14:textId="77777777" w:rsidR="00E17411" w:rsidRPr="00DF7406" w:rsidRDefault="00E17411" w:rsidP="00B640B5">
            <w:pPr>
              <w:widowControl w:val="0"/>
              <w:autoSpaceDE w:val="0"/>
              <w:autoSpaceDN w:val="0"/>
              <w:adjustRightInd w:val="0"/>
              <w:spacing w:line="254" w:lineRule="auto"/>
              <w:ind w:left="83" w:firstLine="425"/>
              <w:rPr>
                <w:rFonts w:eastAsia="Calibri"/>
                <w:sz w:val="18"/>
                <w:szCs w:val="18"/>
              </w:rPr>
            </w:pPr>
          </w:p>
          <w:p w14:paraId="4E1F1FDB" w14:textId="77777777" w:rsidR="00E17411" w:rsidRPr="00DF7406" w:rsidRDefault="00721791" w:rsidP="00B640B5">
            <w:pPr>
              <w:widowControl w:val="0"/>
              <w:autoSpaceDE w:val="0"/>
              <w:autoSpaceDN w:val="0"/>
              <w:adjustRightInd w:val="0"/>
              <w:spacing w:line="254" w:lineRule="auto"/>
              <w:ind w:left="83" w:firstLine="425"/>
              <w:rPr>
                <w:rFonts w:eastAsia="Calibri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b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18"/>
                        <w:szCs w:val="18"/>
                        <w:lang w:val="en-US"/>
                      </w:rPr>
                      <m:t>R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/>
                            <w:b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/>
                            <w:sz w:val="18"/>
                            <w:szCs w:val="18"/>
                          </w:rPr>
                          <m:t>s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/>
                            <w:sz w:val="18"/>
                            <w:szCs w:val="18"/>
                          </w:rPr>
                          <m:t>i</m:t>
                        </m:r>
                      </m:sub>
                    </m:sSub>
                  </m:sub>
                </m:sSub>
                <m:r>
                  <m:rPr>
                    <m:sty m:val="bi"/>
                  </m:rPr>
                  <w:rPr>
                    <w:rFonts w:ascii="Cambria Math" w:eastAsia="Calibri" w:hAnsi="Cambria Math"/>
                    <w:sz w:val="18"/>
                    <w:szCs w:val="18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/>
                        <w:b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18"/>
                        <w:szCs w:val="18"/>
                      </w:rPr>
                      <m:t>S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18"/>
                        <w:szCs w:val="18"/>
                      </w:rPr>
                      <m:t>min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libri" w:hAnsi="Cambria Math"/>
                    <w:sz w:val="18"/>
                    <w:szCs w:val="18"/>
                  </w:rPr>
                  <m:t>/</m:t>
                </m:r>
                <m:sSub>
                  <m:sSubPr>
                    <m:ctrlPr>
                      <w:rPr>
                        <w:rFonts w:ascii="Cambria Math" w:eastAsia="Calibri" w:hAnsi="Cambria Math"/>
                        <w:b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18"/>
                        <w:szCs w:val="18"/>
                      </w:rPr>
                      <m:t>S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18"/>
                        <w:szCs w:val="18"/>
                      </w:rPr>
                      <m:t>i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libri" w:hAnsi="Cambria Math"/>
                    <w:sz w:val="18"/>
                    <w:szCs w:val="18"/>
                  </w:rPr>
                  <m:t>×100×КЗ;</m:t>
                </m:r>
              </m:oMath>
            </m:oMathPara>
          </w:p>
          <w:p w14:paraId="1B15F631" w14:textId="77777777" w:rsidR="00E17411" w:rsidRPr="00DF7406" w:rsidRDefault="00E17411" w:rsidP="00B640B5">
            <w:pPr>
              <w:widowControl w:val="0"/>
              <w:autoSpaceDE w:val="0"/>
              <w:autoSpaceDN w:val="0"/>
              <w:adjustRightInd w:val="0"/>
              <w:spacing w:line="254" w:lineRule="auto"/>
              <w:ind w:left="83" w:firstLine="425"/>
              <w:rPr>
                <w:rFonts w:eastAsia="Calibri"/>
                <w:sz w:val="18"/>
                <w:szCs w:val="18"/>
              </w:rPr>
            </w:pPr>
            <w:r w:rsidRPr="00DF7406">
              <w:rPr>
                <w:rFonts w:eastAsia="Calibri"/>
                <w:sz w:val="18"/>
                <w:szCs w:val="18"/>
              </w:rPr>
              <w:t>где:</w:t>
            </w:r>
          </w:p>
          <w:p w14:paraId="34928347" w14:textId="77777777" w:rsidR="00E17411" w:rsidRPr="00DF7406" w:rsidRDefault="00E17411" w:rsidP="00B640B5">
            <w:pPr>
              <w:widowControl w:val="0"/>
              <w:autoSpaceDE w:val="0"/>
              <w:autoSpaceDN w:val="0"/>
              <w:adjustRightInd w:val="0"/>
              <w:spacing w:line="254" w:lineRule="auto"/>
              <w:ind w:left="83" w:firstLine="425"/>
              <w:rPr>
                <w:rFonts w:eastAsia="Calibri"/>
                <w:sz w:val="18"/>
                <w:szCs w:val="18"/>
              </w:rPr>
            </w:pPr>
            <w:r w:rsidRPr="0069261A">
              <w:rPr>
                <w:rFonts w:eastAsia="Calibri"/>
                <w:b/>
                <w:sz w:val="18"/>
                <w:szCs w:val="18"/>
              </w:rPr>
              <w:t>R</w:t>
            </w:r>
            <w:proofErr w:type="spellStart"/>
            <w:r w:rsidRPr="0069261A">
              <w:rPr>
                <w:rFonts w:eastAsia="Calibri"/>
                <w:b/>
                <w:sz w:val="18"/>
                <w:szCs w:val="18"/>
                <w:lang w:val="en-US"/>
              </w:rPr>
              <w:t>s</w:t>
            </w:r>
            <w:r w:rsidRPr="0069261A">
              <w:rPr>
                <w:rFonts w:eastAsia="Calibri"/>
                <w:b/>
                <w:sz w:val="18"/>
                <w:szCs w:val="18"/>
                <w:vertAlign w:val="subscript"/>
                <w:lang w:val="en-US"/>
              </w:rPr>
              <w:t>i</w:t>
            </w:r>
            <w:proofErr w:type="spellEnd"/>
            <w:r w:rsidRPr="00DF7406">
              <w:rPr>
                <w:rFonts w:eastAsia="Calibri"/>
                <w:sz w:val="18"/>
                <w:szCs w:val="18"/>
              </w:rPr>
              <w:t xml:space="preserve"> - оценка (рейтинг) i-й заявки по критерию «Цена договора»;</w:t>
            </w:r>
          </w:p>
          <w:p w14:paraId="73C30D96" w14:textId="77777777" w:rsidR="00E17411" w:rsidRPr="00DF7406" w:rsidRDefault="00E17411" w:rsidP="00B640B5">
            <w:pPr>
              <w:widowControl w:val="0"/>
              <w:autoSpaceDE w:val="0"/>
              <w:autoSpaceDN w:val="0"/>
              <w:adjustRightInd w:val="0"/>
              <w:spacing w:line="254" w:lineRule="auto"/>
              <w:ind w:left="83" w:firstLine="425"/>
              <w:rPr>
                <w:rFonts w:eastAsia="Calibri"/>
                <w:sz w:val="18"/>
                <w:szCs w:val="18"/>
              </w:rPr>
            </w:pPr>
            <w:proofErr w:type="spellStart"/>
            <w:r w:rsidRPr="0069261A">
              <w:rPr>
                <w:rFonts w:eastAsia="Calibri"/>
                <w:b/>
                <w:sz w:val="18"/>
                <w:szCs w:val="18"/>
                <w:lang w:val="en-US"/>
              </w:rPr>
              <w:t>S</w:t>
            </w:r>
            <w:r w:rsidRPr="0069261A">
              <w:rPr>
                <w:rFonts w:eastAsia="Calibri"/>
                <w:b/>
                <w:sz w:val="18"/>
                <w:szCs w:val="18"/>
                <w:vertAlign w:val="subscript"/>
                <w:lang w:val="en-US"/>
              </w:rPr>
              <w:t>min</w:t>
            </w:r>
            <w:proofErr w:type="spellEnd"/>
            <w:r w:rsidRPr="00DF7406">
              <w:rPr>
                <w:rFonts w:eastAsia="Calibri"/>
                <w:sz w:val="18"/>
                <w:szCs w:val="18"/>
              </w:rPr>
              <w:t> - минимальная предложенная цена договора участником процедуры;</w:t>
            </w:r>
          </w:p>
          <w:p w14:paraId="1CED28AF" w14:textId="77777777" w:rsidR="00E17411" w:rsidRPr="00DF7406" w:rsidRDefault="00E17411" w:rsidP="00B640B5">
            <w:pPr>
              <w:widowControl w:val="0"/>
              <w:autoSpaceDE w:val="0"/>
              <w:autoSpaceDN w:val="0"/>
              <w:adjustRightInd w:val="0"/>
              <w:spacing w:line="254" w:lineRule="auto"/>
              <w:ind w:left="83" w:firstLine="425"/>
              <w:rPr>
                <w:rFonts w:eastAsia="Calibri"/>
                <w:sz w:val="18"/>
                <w:szCs w:val="18"/>
              </w:rPr>
            </w:pPr>
            <w:r w:rsidRPr="0069261A">
              <w:rPr>
                <w:rFonts w:eastAsia="Calibri"/>
                <w:b/>
                <w:sz w:val="18"/>
                <w:szCs w:val="18"/>
                <w:lang w:val="en-US"/>
              </w:rPr>
              <w:t>S</w:t>
            </w:r>
            <w:r w:rsidRPr="0069261A">
              <w:rPr>
                <w:rFonts w:eastAsia="Calibri"/>
                <w:b/>
                <w:sz w:val="18"/>
                <w:szCs w:val="18"/>
                <w:vertAlign w:val="subscript"/>
                <w:lang w:val="en-US"/>
              </w:rPr>
              <w:t>i</w:t>
            </w:r>
            <w:r w:rsidRPr="00DF7406">
              <w:rPr>
                <w:rFonts w:eastAsia="Calibri"/>
                <w:sz w:val="18"/>
                <w:szCs w:val="18"/>
              </w:rPr>
              <w:t xml:space="preserve"> – предложение по цене договора i-</w:t>
            </w:r>
            <w:proofErr w:type="spellStart"/>
            <w:r w:rsidRPr="00DF7406">
              <w:rPr>
                <w:rFonts w:eastAsia="Calibri"/>
                <w:sz w:val="18"/>
                <w:szCs w:val="18"/>
              </w:rPr>
              <w:t>го</w:t>
            </w:r>
            <w:proofErr w:type="spellEnd"/>
            <w:r w:rsidRPr="00DF7406">
              <w:rPr>
                <w:rFonts w:eastAsia="Calibri"/>
                <w:sz w:val="18"/>
                <w:szCs w:val="18"/>
              </w:rPr>
              <w:t xml:space="preserve"> участника закупки.</w:t>
            </w:r>
          </w:p>
          <w:p w14:paraId="513E7859" w14:textId="77777777" w:rsidR="00E17411" w:rsidRPr="00DF7406" w:rsidRDefault="00E17411" w:rsidP="00B640B5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eastAsia="Calibri"/>
                <w:sz w:val="18"/>
                <w:szCs w:val="18"/>
              </w:rPr>
            </w:pPr>
          </w:p>
          <w:p w14:paraId="649BBFB4" w14:textId="77777777" w:rsidR="00E17411" w:rsidRPr="00DF7406" w:rsidRDefault="00E17411" w:rsidP="00B640B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</w:tc>
      </w:tr>
      <w:tr w:rsidR="00E17411" w:rsidRPr="008F57C4" w14:paraId="7903762A" w14:textId="77777777" w:rsidTr="00B640B5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C75C6" w14:textId="77777777" w:rsidR="00E17411" w:rsidRPr="00DF7406" w:rsidRDefault="00E17411" w:rsidP="00B640B5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eastAsia="Calibri"/>
                <w:sz w:val="18"/>
                <w:szCs w:val="18"/>
              </w:rPr>
            </w:pPr>
            <w:r w:rsidRPr="00DF7406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F1D8D" w14:textId="77777777" w:rsidR="00E17411" w:rsidRPr="00DF7406" w:rsidRDefault="00E17411" w:rsidP="00B640B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</w:rPr>
            </w:pPr>
            <w:r w:rsidRPr="00DF7406">
              <w:rPr>
                <w:rFonts w:eastAsia="Calibri"/>
                <w:b/>
                <w:sz w:val="18"/>
                <w:szCs w:val="18"/>
              </w:rPr>
              <w:t>Критерий 2</w:t>
            </w:r>
          </w:p>
          <w:p w14:paraId="3F8D5DEC" w14:textId="77777777" w:rsidR="00E17411" w:rsidRPr="00DF7406" w:rsidRDefault="00E17411" w:rsidP="00B640B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</w:rPr>
            </w:pPr>
            <w:r w:rsidRPr="00DF7406">
              <w:rPr>
                <w:rFonts w:eastAsia="Calibri"/>
                <w:b/>
                <w:iCs/>
                <w:sz w:val="18"/>
                <w:szCs w:val="18"/>
              </w:rPr>
              <w:t xml:space="preserve">Квалификация участника закупки </w:t>
            </w:r>
            <w:r>
              <w:rPr>
                <w:rFonts w:eastAsia="Calibri"/>
                <w:b/>
                <w:iCs/>
                <w:sz w:val="18"/>
                <w:szCs w:val="18"/>
              </w:rPr>
              <w:t>(</w:t>
            </w:r>
            <w:r w:rsidRPr="003F5047">
              <w:rPr>
                <w:b/>
                <w:iCs/>
                <w:sz w:val="18"/>
                <w:szCs w:val="18"/>
              </w:rPr>
              <w:t xml:space="preserve">опыт работы, связанный с предметом договора </w:t>
            </w:r>
            <w:r>
              <w:rPr>
                <w:b/>
                <w:iCs/>
                <w:sz w:val="18"/>
                <w:szCs w:val="18"/>
              </w:rPr>
              <w:t>)</w:t>
            </w:r>
            <w:r w:rsidRPr="00DF7406">
              <w:rPr>
                <w:rFonts w:eastAsia="Calibri"/>
                <w:b/>
                <w:iCs/>
                <w:sz w:val="18"/>
                <w:szCs w:val="18"/>
              </w:rPr>
              <w:t>(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b/>
                      <w:i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Calibri" w:hAnsi="Cambria Math"/>
                      <w:sz w:val="18"/>
                      <w:szCs w:val="18"/>
                      <w:lang w:val="en-US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/>
                          <w:b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="Calibri" w:hAnsi="Cambria Math"/>
                          <w:sz w:val="18"/>
                          <w:szCs w:val="18"/>
                          <w:lang w:val="en-US"/>
                        </w:rPr>
                        <m:t>k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Calibri" w:hAnsi="Cambria Math"/>
                          <w:sz w:val="18"/>
                          <w:szCs w:val="18"/>
                        </w:rPr>
                        <m:t>i</m:t>
                      </m:r>
                    </m:sub>
                  </m:sSub>
                </m:sub>
              </m:sSub>
              <m:r>
                <m:rPr>
                  <m:sty m:val="bi"/>
                </m:rPr>
                <w:rPr>
                  <w:rFonts w:ascii="Cambria Math" w:eastAsia="Calibri" w:hAnsi="Cambria Math"/>
                  <w:sz w:val="18"/>
                  <w:szCs w:val="18"/>
                </w:rPr>
                <m:t>)</m:t>
              </m:r>
            </m:oMath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90D50" w14:textId="5F7A10AC" w:rsidR="00E17411" w:rsidRPr="00DF7406" w:rsidRDefault="00274849" w:rsidP="00B640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  <w:r w:rsidR="00E17411" w:rsidRPr="00DF7406">
              <w:rPr>
                <w:rFonts w:eastAsia="Calibri"/>
                <w:sz w:val="18"/>
                <w:szCs w:val="18"/>
                <w:lang w:val="en-US"/>
              </w:rPr>
              <w:t>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08317" w14:textId="34D93D16" w:rsidR="00E17411" w:rsidRPr="00DF7406" w:rsidRDefault="00274849" w:rsidP="00B640B5">
            <w:pPr>
              <w:widowControl w:val="0"/>
              <w:autoSpaceDE w:val="0"/>
              <w:autoSpaceDN w:val="0"/>
              <w:adjustRightInd w:val="0"/>
              <w:ind w:firstLine="13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1D8B5" w14:textId="728CE693" w:rsidR="00E17411" w:rsidRPr="00DF7406" w:rsidRDefault="00E17411" w:rsidP="00274849">
            <w:pPr>
              <w:autoSpaceDN w:val="0"/>
              <w:jc w:val="center"/>
              <w:rPr>
                <w:sz w:val="18"/>
                <w:szCs w:val="18"/>
                <w:lang w:val="en-US"/>
              </w:rPr>
            </w:pPr>
            <w:r w:rsidRPr="00DF7406">
              <w:rPr>
                <w:rFonts w:eastAsia="Calibri"/>
                <w:sz w:val="18"/>
                <w:szCs w:val="18"/>
              </w:rPr>
              <w:t>0,</w:t>
            </w:r>
            <w:r w:rsidR="00274849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358F1" w14:textId="77777777" w:rsidR="00E17411" w:rsidRPr="008D3D05" w:rsidRDefault="00E17411" w:rsidP="00B640B5">
            <w:pPr>
              <w:widowControl w:val="0"/>
              <w:suppressAutoHyphens w:val="0"/>
              <w:ind w:firstLine="367"/>
              <w:jc w:val="both"/>
              <w:rPr>
                <w:sz w:val="20"/>
                <w:szCs w:val="20"/>
              </w:rPr>
            </w:pPr>
            <w:r w:rsidRPr="008D3D05">
              <w:rPr>
                <w:sz w:val="20"/>
                <w:szCs w:val="20"/>
              </w:rPr>
              <w:t xml:space="preserve">По данному критерию оценивается сумма заключенных и исполненных участником закупки аналогичных контрактов/договоров* за последние 3 года, предшествующих </w:t>
            </w:r>
            <w:r w:rsidRPr="00E60D64">
              <w:rPr>
                <w:sz w:val="18"/>
                <w:szCs w:val="18"/>
              </w:rPr>
              <w:t xml:space="preserve">окончания подачи заявок на участие в конкурсе в электронной </w:t>
            </w:r>
            <w:r w:rsidRPr="008D7969">
              <w:rPr>
                <w:sz w:val="18"/>
                <w:szCs w:val="18"/>
              </w:rPr>
              <w:t>форме</w:t>
            </w:r>
            <w:r w:rsidRPr="008D7969">
              <w:rPr>
                <w:sz w:val="20"/>
                <w:szCs w:val="20"/>
              </w:rPr>
              <w:t>, цена каждого из которых больше либо равна 100% от НМЦК</w:t>
            </w:r>
            <w:r w:rsidRPr="008D7969">
              <w:rPr>
                <w:rFonts w:eastAsia="Calibri"/>
                <w:color w:val="00007A"/>
                <w:sz w:val="20"/>
                <w:szCs w:val="20"/>
              </w:rPr>
              <w:t>,</w:t>
            </w:r>
            <w:r w:rsidRPr="008D7969">
              <w:rPr>
                <w:rFonts w:eastAsia="Calibri"/>
                <w:sz w:val="20"/>
                <w:szCs w:val="20"/>
              </w:rPr>
              <w:t xml:space="preserve"> </w:t>
            </w:r>
            <w:r w:rsidRPr="008D7969">
              <w:rPr>
                <w:sz w:val="20"/>
                <w:szCs w:val="20"/>
              </w:rPr>
              <w:t>отраженные</w:t>
            </w:r>
            <w:r w:rsidRPr="004724A3">
              <w:rPr>
                <w:sz w:val="20"/>
                <w:szCs w:val="20"/>
              </w:rPr>
              <w:t xml:space="preserve"> в документах, подтверждающих факт выполнения работ.</w:t>
            </w:r>
          </w:p>
          <w:p w14:paraId="7FE7F06F" w14:textId="77777777" w:rsidR="00E17411" w:rsidRPr="008D3D05" w:rsidRDefault="00E17411" w:rsidP="00B640B5">
            <w:pPr>
              <w:widowControl w:val="0"/>
              <w:suppressAutoHyphens w:val="0"/>
              <w:ind w:firstLine="367"/>
              <w:jc w:val="both"/>
              <w:rPr>
                <w:sz w:val="20"/>
                <w:szCs w:val="20"/>
              </w:rPr>
            </w:pPr>
          </w:p>
          <w:p w14:paraId="7FFFDF30" w14:textId="77777777" w:rsidR="00E17411" w:rsidRPr="008D3D05" w:rsidRDefault="00E17411" w:rsidP="00B640B5">
            <w:pPr>
              <w:widowControl w:val="0"/>
              <w:suppressAutoHyphens w:val="0"/>
              <w:ind w:firstLine="367"/>
              <w:jc w:val="both"/>
              <w:rPr>
                <w:sz w:val="20"/>
                <w:szCs w:val="20"/>
              </w:rPr>
            </w:pPr>
            <w:r w:rsidRPr="008D3D05">
              <w:rPr>
                <w:sz w:val="20"/>
                <w:szCs w:val="20"/>
              </w:rPr>
              <w:t>Подтверждающие документы:</w:t>
            </w:r>
          </w:p>
          <w:p w14:paraId="162220DD" w14:textId="77777777" w:rsidR="00E17411" w:rsidRPr="008D3D05" w:rsidRDefault="00E17411" w:rsidP="00B640B5">
            <w:pPr>
              <w:widowControl w:val="0"/>
              <w:suppressAutoHyphens w:val="0"/>
              <w:ind w:firstLine="367"/>
              <w:jc w:val="both"/>
              <w:rPr>
                <w:sz w:val="20"/>
                <w:szCs w:val="20"/>
              </w:rPr>
            </w:pPr>
            <w:r w:rsidRPr="008D3D05">
              <w:rPr>
                <w:sz w:val="20"/>
                <w:szCs w:val="20"/>
              </w:rPr>
              <w:t>- копии контрактов/договоров со всеми приложениями, указанных в справке о перечне и объемах исполнения аналогичных контрактов/договоров, с приложением всех копий закрывающих документов (товарные накладные или акты выполненных работ/оказанных услуг), подтверждающих факт исполнения договоров.</w:t>
            </w:r>
          </w:p>
          <w:p w14:paraId="36536B78" w14:textId="77777777" w:rsidR="00E17411" w:rsidRPr="008D3D05" w:rsidRDefault="00E17411" w:rsidP="00B640B5">
            <w:pPr>
              <w:suppressAutoHyphens w:val="0"/>
              <w:spacing w:after="60"/>
              <w:ind w:firstLine="367"/>
              <w:jc w:val="both"/>
              <w:rPr>
                <w:sz w:val="20"/>
                <w:szCs w:val="20"/>
              </w:rPr>
            </w:pPr>
          </w:p>
          <w:p w14:paraId="394EA260" w14:textId="6B47782C" w:rsidR="00E17411" w:rsidRPr="008D3D05" w:rsidRDefault="00E17411" w:rsidP="00B640B5">
            <w:pPr>
              <w:suppressAutoHyphens w:val="0"/>
              <w:spacing w:after="60"/>
              <w:ind w:firstLine="367"/>
              <w:jc w:val="both"/>
              <w:rPr>
                <w:b/>
                <w:sz w:val="20"/>
                <w:szCs w:val="20"/>
              </w:rPr>
            </w:pPr>
            <w:r w:rsidRPr="008D3D05">
              <w:rPr>
                <w:i/>
                <w:sz w:val="20"/>
                <w:szCs w:val="20"/>
              </w:rPr>
              <w:t>*</w:t>
            </w:r>
            <w:r w:rsidRPr="008D3D05">
              <w:rPr>
                <w:sz w:val="20"/>
                <w:szCs w:val="20"/>
              </w:rPr>
              <w:t xml:space="preserve"> Аналогичными </w:t>
            </w:r>
            <w:r w:rsidRPr="008D3D05">
              <w:rPr>
                <w:i/>
                <w:sz w:val="20"/>
                <w:szCs w:val="20"/>
              </w:rPr>
              <w:t xml:space="preserve">считаются работы/услуги по </w:t>
            </w:r>
            <w:r w:rsidRPr="008D7969">
              <w:rPr>
                <w:i/>
                <w:sz w:val="20"/>
                <w:szCs w:val="20"/>
                <w:highlight w:val="yellow"/>
              </w:rPr>
              <w:t>поставке/изготовлению или поставке/изготовлению и установке</w:t>
            </w:r>
            <w:r w:rsidR="00FA0989">
              <w:rPr>
                <w:i/>
                <w:sz w:val="20"/>
                <w:szCs w:val="20"/>
                <w:highlight w:val="yellow"/>
              </w:rPr>
              <w:t xml:space="preserve"> изделий, схожих по назначению</w:t>
            </w:r>
            <w:r w:rsidRPr="008D7969">
              <w:rPr>
                <w:i/>
                <w:sz w:val="20"/>
                <w:szCs w:val="20"/>
                <w:highlight w:val="yellow"/>
              </w:rPr>
              <w:t>, а также имеющие аналогичное эстетическое и художественное значения</w:t>
            </w:r>
            <w:r w:rsidRPr="008D3D05">
              <w:rPr>
                <w:i/>
                <w:sz w:val="20"/>
                <w:szCs w:val="20"/>
              </w:rPr>
              <w:t xml:space="preserve"> в соответствии с закупаемыми изделиями в рамках конкурса</w:t>
            </w:r>
            <w:r w:rsidR="008D7969">
              <w:rPr>
                <w:i/>
                <w:sz w:val="20"/>
                <w:szCs w:val="20"/>
              </w:rPr>
              <w:t xml:space="preserve"> в электронной форме</w:t>
            </w:r>
            <w:r w:rsidRPr="007E5357">
              <w:rPr>
                <w:i/>
                <w:sz w:val="20"/>
                <w:szCs w:val="20"/>
              </w:rPr>
              <w:t>, и оказанные (выполненные, поставленные) по государственным и (или) муниципальным контрактам заключенным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и/или Федеральным законом от 18.07.2011 № 223-ФЗ «О закупках товаров, работ, услуг отдельными видами юридических лиц» и (или) иным гражданско-правовым договорам (Контрактам)</w:t>
            </w:r>
            <w:r w:rsidRPr="007E5357">
              <w:rPr>
                <w:b/>
                <w:sz w:val="20"/>
                <w:szCs w:val="20"/>
              </w:rPr>
              <w:t xml:space="preserve">. </w:t>
            </w:r>
            <w:r w:rsidRPr="008D3D05">
              <w:rPr>
                <w:i/>
                <w:sz w:val="20"/>
                <w:szCs w:val="20"/>
              </w:rPr>
              <w:t xml:space="preserve">Под </w:t>
            </w:r>
            <w:r w:rsidRPr="008D3D05">
              <w:rPr>
                <w:b/>
                <w:i/>
                <w:sz w:val="20"/>
                <w:szCs w:val="20"/>
              </w:rPr>
              <w:t>заключенным и</w:t>
            </w:r>
            <w:r w:rsidRPr="008D3D05">
              <w:rPr>
                <w:i/>
                <w:sz w:val="20"/>
                <w:szCs w:val="20"/>
              </w:rPr>
              <w:t xml:space="preserve"> </w:t>
            </w:r>
            <w:r w:rsidRPr="008D3D05">
              <w:rPr>
                <w:b/>
                <w:i/>
                <w:sz w:val="20"/>
                <w:szCs w:val="20"/>
              </w:rPr>
              <w:t>надлежаще исполненным контрактом/договором</w:t>
            </w:r>
            <w:r w:rsidRPr="008D3D05">
              <w:rPr>
                <w:i/>
                <w:sz w:val="20"/>
                <w:szCs w:val="20"/>
              </w:rPr>
              <w:t xml:space="preserve"> в настоящем открытом конкурсе понимается контракт/договор, обязательства по которому, в соответствии с его условиями (включая дополнительные и иные соглашения к контракту/договору), полностью исполнены участнико</w:t>
            </w:r>
            <w:r>
              <w:rPr>
                <w:i/>
                <w:sz w:val="20"/>
                <w:szCs w:val="20"/>
              </w:rPr>
              <w:t>м настоящего открытого конкурса.</w:t>
            </w:r>
          </w:p>
          <w:p w14:paraId="18B8172B" w14:textId="77777777" w:rsidR="00E17411" w:rsidRPr="008D3D05" w:rsidRDefault="00E17411" w:rsidP="00B640B5">
            <w:pPr>
              <w:widowControl w:val="0"/>
              <w:suppressAutoHyphens w:val="0"/>
              <w:ind w:firstLine="367"/>
              <w:jc w:val="both"/>
              <w:rPr>
                <w:sz w:val="20"/>
                <w:szCs w:val="20"/>
              </w:rPr>
            </w:pPr>
          </w:p>
          <w:p w14:paraId="695D7B60" w14:textId="77777777" w:rsidR="00E17411" w:rsidRPr="008D3D05" w:rsidRDefault="00E17411" w:rsidP="00B640B5">
            <w:pPr>
              <w:widowControl w:val="0"/>
              <w:suppressAutoHyphens w:val="0"/>
              <w:ind w:firstLine="367"/>
              <w:jc w:val="both"/>
              <w:rPr>
                <w:sz w:val="20"/>
                <w:szCs w:val="20"/>
              </w:rPr>
            </w:pPr>
            <w:r w:rsidRPr="008D3D05">
              <w:rPr>
                <w:sz w:val="20"/>
                <w:szCs w:val="20"/>
              </w:rPr>
              <w:t xml:space="preserve">Рейтинг 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b/>
                      <w:i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Calibri" w:hAnsi="Cambria Math"/>
                      <w:sz w:val="18"/>
                      <w:szCs w:val="18"/>
                      <w:lang w:val="en-US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/>
                          <w:b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="Calibri" w:hAnsi="Cambria Math"/>
                          <w:sz w:val="18"/>
                          <w:szCs w:val="18"/>
                          <w:lang w:val="en-US"/>
                        </w:rPr>
                        <m:t>k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Calibri" w:hAnsi="Cambria Math"/>
                          <w:sz w:val="18"/>
                          <w:szCs w:val="18"/>
                        </w:rPr>
                        <m:t>i</m:t>
                      </m:r>
                    </m:sub>
                  </m:sSub>
                </m:sub>
              </m:sSub>
            </m:oMath>
            <w:r w:rsidRPr="008D3D05">
              <w:rPr>
                <w:sz w:val="20"/>
                <w:szCs w:val="20"/>
                <w:vertAlign w:val="subscript"/>
              </w:rPr>
              <w:t xml:space="preserve"> </w:t>
            </w:r>
            <w:r w:rsidRPr="008D3D05">
              <w:rPr>
                <w:sz w:val="20"/>
                <w:szCs w:val="20"/>
              </w:rPr>
              <w:t>определяется в баллах:</w:t>
            </w:r>
          </w:p>
          <w:p w14:paraId="4252F8E7" w14:textId="77777777" w:rsidR="00E17411" w:rsidRPr="008D3D05" w:rsidRDefault="00E17411" w:rsidP="00B640B5">
            <w:pPr>
              <w:widowControl w:val="0"/>
              <w:suppressAutoHyphens w:val="0"/>
              <w:ind w:firstLine="367"/>
              <w:jc w:val="both"/>
              <w:rPr>
                <w:sz w:val="20"/>
                <w:szCs w:val="20"/>
              </w:rPr>
            </w:pPr>
          </w:p>
          <w:p w14:paraId="04238665" w14:textId="77777777" w:rsidR="00E17411" w:rsidRPr="008D3D05" w:rsidRDefault="00E17411" w:rsidP="00B640B5">
            <w:pPr>
              <w:widowControl w:val="0"/>
              <w:suppressAutoHyphens w:val="0"/>
              <w:ind w:left="34" w:firstLine="367"/>
              <w:jc w:val="both"/>
              <w:rPr>
                <w:sz w:val="20"/>
                <w:szCs w:val="20"/>
              </w:rPr>
            </w:pPr>
            <w:r w:rsidRPr="008D3D05">
              <w:rPr>
                <w:sz w:val="20"/>
                <w:szCs w:val="20"/>
              </w:rPr>
              <w:t>В отношении данного показателя лучшим условием исполнения договора считается наибольшее значение.</w:t>
            </w:r>
          </w:p>
          <w:p w14:paraId="61E78750" w14:textId="77777777" w:rsidR="00E17411" w:rsidRPr="008D3D05" w:rsidRDefault="00E17411" w:rsidP="00B640B5">
            <w:pPr>
              <w:widowControl w:val="0"/>
              <w:suppressAutoHyphens w:val="0"/>
              <w:spacing w:before="60"/>
              <w:ind w:left="34" w:firstLine="367"/>
              <w:jc w:val="both"/>
              <w:rPr>
                <w:sz w:val="20"/>
                <w:szCs w:val="20"/>
              </w:rPr>
            </w:pPr>
            <w:r w:rsidRPr="008D3D05">
              <w:rPr>
                <w:sz w:val="20"/>
                <w:szCs w:val="20"/>
              </w:rPr>
              <w:t>Количество баллов определяется по формуле:</w:t>
            </w:r>
          </w:p>
          <w:p w14:paraId="0A3EF1DD" w14:textId="77777777" w:rsidR="00E17411" w:rsidRPr="008D3D05" w:rsidRDefault="00E17411" w:rsidP="00B640B5">
            <w:pPr>
              <w:widowControl w:val="0"/>
              <w:suppressAutoHyphens w:val="0"/>
              <w:spacing w:before="60"/>
              <w:ind w:left="34" w:firstLine="367"/>
              <w:jc w:val="both"/>
              <w:rPr>
                <w:sz w:val="20"/>
                <w:szCs w:val="20"/>
              </w:rPr>
            </w:pPr>
          </w:p>
          <w:p w14:paraId="2BD1710C" w14:textId="77777777" w:rsidR="00E17411" w:rsidRPr="008D3D05" w:rsidRDefault="00721791" w:rsidP="00B640B5">
            <w:pPr>
              <w:suppressAutoHyphens w:val="0"/>
              <w:spacing w:after="160" w:line="259" w:lineRule="auto"/>
              <w:ind w:firstLine="367"/>
              <w:jc w:val="center"/>
              <w:rPr>
                <w:rFonts w:eastAsia="Cambria Math"/>
                <w:i/>
                <w:sz w:val="20"/>
                <w:szCs w:val="20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b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18"/>
                        <w:szCs w:val="18"/>
                        <w:lang w:val="en-US"/>
                      </w:rPr>
                      <m:t>R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/>
                            <w:b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/>
                            <w:sz w:val="18"/>
                            <w:szCs w:val="18"/>
                            <w:lang w:val="en-US"/>
                          </w:rPr>
                          <m:t>k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/>
                            <w:sz w:val="18"/>
                            <w:szCs w:val="18"/>
                          </w:rPr>
                          <m:t>i</m:t>
                        </m:r>
                      </m:sub>
                    </m:sSub>
                  </m:sub>
                </m:sSub>
                <m:r>
                  <w:rPr>
                    <w:rFonts w:ascii="Cambria Math" w:eastAsia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mbria Math" w:hAnsi="Cambria Math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Cambria Math" w:hAnsi="Cambria Math"/>
                            <w:sz w:val="20"/>
                            <w:szCs w:val="20"/>
                          </w:rPr>
                          <m:t>i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mbria Math" w:hAnsi="Cambria Math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Cambria Math" w:hAnsi="Cambria Math"/>
                            <w:sz w:val="20"/>
                            <w:szCs w:val="20"/>
                          </w:rPr>
                          <m:t>max</m:t>
                        </m:r>
                      </m:sub>
                    </m:sSub>
                  </m:den>
                </m:f>
                <m:r>
                  <w:rPr>
                    <w:rFonts w:ascii="Cambria Math" w:eastAsia="Cambria Math" w:hAnsi="Cambria Math"/>
                    <w:sz w:val="20"/>
                    <w:szCs w:val="20"/>
                  </w:rPr>
                  <m:t xml:space="preserve">×100 ×КЗ </m:t>
                </m:r>
              </m:oMath>
            </m:oMathPara>
          </w:p>
          <w:p w14:paraId="1CEA90F5" w14:textId="77777777" w:rsidR="00E17411" w:rsidRPr="008D3D05" w:rsidRDefault="00E17411" w:rsidP="00B640B5">
            <w:pPr>
              <w:widowControl w:val="0"/>
              <w:suppressAutoHyphens w:val="0"/>
              <w:spacing w:before="60"/>
              <w:ind w:left="34" w:firstLine="367"/>
              <w:jc w:val="both"/>
              <w:rPr>
                <w:sz w:val="20"/>
                <w:szCs w:val="20"/>
              </w:rPr>
            </w:pPr>
          </w:p>
          <w:p w14:paraId="6DC7D84C" w14:textId="77777777" w:rsidR="00E17411" w:rsidRPr="008D3D05" w:rsidRDefault="00E17411" w:rsidP="00B640B5">
            <w:pPr>
              <w:widowControl w:val="0"/>
              <w:suppressAutoHyphens w:val="0"/>
              <w:ind w:left="34" w:firstLine="367"/>
              <w:jc w:val="both"/>
              <w:rPr>
                <w:sz w:val="20"/>
                <w:szCs w:val="20"/>
              </w:rPr>
            </w:pPr>
            <w:r w:rsidRPr="008D3D05">
              <w:rPr>
                <w:sz w:val="20"/>
                <w:szCs w:val="20"/>
              </w:rPr>
              <w:t>где:</w:t>
            </w:r>
          </w:p>
          <w:p w14:paraId="26C1DEE3" w14:textId="77777777" w:rsidR="00E17411" w:rsidRPr="008D3D05" w:rsidRDefault="00721791" w:rsidP="00B640B5">
            <w:pPr>
              <w:widowControl w:val="0"/>
              <w:suppressAutoHyphens w:val="0"/>
              <w:ind w:left="34" w:firstLine="367"/>
              <w:jc w:val="both"/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mbria Math" w:hAnsi="Cambria Math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="Cambria Math" w:hAnsi="Cambria Math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mbria Math" w:hAnsi="Cambria Math"/>
                      <w:sz w:val="20"/>
                      <w:szCs w:val="20"/>
                    </w:rPr>
                    <m:t>1</m:t>
                  </m:r>
                </m:sub>
              </m:sSub>
            </m:oMath>
            <w:r w:rsidR="00E17411" w:rsidRPr="008D3D05">
              <w:rPr>
                <w:sz w:val="20"/>
                <w:szCs w:val="20"/>
              </w:rPr>
              <w:t xml:space="preserve"> - количество баллов, присуждаемое i-й заявке по указанному критерию;</w:t>
            </w:r>
          </w:p>
          <w:p w14:paraId="769066EE" w14:textId="77777777" w:rsidR="00E17411" w:rsidRPr="008D3D05" w:rsidRDefault="00721791" w:rsidP="00B640B5">
            <w:pPr>
              <w:widowControl w:val="0"/>
              <w:suppressAutoHyphens w:val="0"/>
              <w:ind w:left="34" w:firstLine="367"/>
              <w:jc w:val="both"/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mbria Math" w:hAnsi="Cambria Math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="Cambria Math" w:hAnsi="Cambria Math"/>
                      <w:sz w:val="20"/>
                      <w:szCs w:val="20"/>
                    </w:rPr>
                    <m:t>K</m:t>
                  </m:r>
                </m:e>
                <m:sub>
                  <m:r>
                    <w:rPr>
                      <w:rFonts w:ascii="Cambria Math" w:eastAsia="Cambria Math" w:hAnsi="Cambria Math"/>
                      <w:sz w:val="20"/>
                      <w:szCs w:val="20"/>
                    </w:rPr>
                    <m:t>max</m:t>
                  </m:r>
                </m:sub>
              </m:sSub>
            </m:oMath>
            <w:r w:rsidR="00E17411" w:rsidRPr="008D3D05">
              <w:rPr>
                <w:sz w:val="20"/>
                <w:szCs w:val="20"/>
              </w:rPr>
              <w:t>- максимальное предложение из предложений участников открытого конкурса по сумме заключенных и надлежаще исполненных участником закупки контрактов/договоров;</w:t>
            </w:r>
          </w:p>
          <w:p w14:paraId="1CC9A8B5" w14:textId="77777777" w:rsidR="00E17411" w:rsidRPr="008D3D05" w:rsidRDefault="00721791" w:rsidP="00B640B5">
            <w:pPr>
              <w:widowControl w:val="0"/>
              <w:suppressAutoHyphens w:val="0"/>
              <w:ind w:left="34" w:firstLine="367"/>
              <w:jc w:val="both"/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mbria Math" w:hAnsi="Cambria Math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="Cambria Math" w:hAnsi="Cambria Math"/>
                      <w:sz w:val="20"/>
                      <w:szCs w:val="20"/>
                    </w:rPr>
                    <m:t>K</m:t>
                  </m:r>
                </m:e>
                <m:sub>
                  <m:r>
                    <w:rPr>
                      <w:rFonts w:ascii="Cambria Math" w:eastAsia="Cambria Math" w:hAnsi="Cambria Math"/>
                      <w:sz w:val="20"/>
                      <w:szCs w:val="20"/>
                    </w:rPr>
                    <m:t>i</m:t>
                  </m:r>
                </m:sub>
              </m:sSub>
            </m:oMath>
            <w:r w:rsidR="00E17411" w:rsidRPr="008D3D05">
              <w:rPr>
                <w:sz w:val="20"/>
                <w:szCs w:val="20"/>
              </w:rPr>
              <w:t xml:space="preserve"> - сумма заключе</w:t>
            </w:r>
            <w:proofErr w:type="spellStart"/>
            <w:r w:rsidR="00E17411" w:rsidRPr="008D3D05">
              <w:rPr>
                <w:sz w:val="20"/>
                <w:szCs w:val="20"/>
              </w:rPr>
              <w:t>нных</w:t>
            </w:r>
            <w:proofErr w:type="spellEnd"/>
            <w:r w:rsidR="00E17411" w:rsidRPr="008D3D05">
              <w:rPr>
                <w:sz w:val="20"/>
                <w:szCs w:val="20"/>
              </w:rPr>
              <w:t xml:space="preserve"> и надлежаще исполненных участником закупки контрактов/договоров заявки i-</w:t>
            </w:r>
            <w:proofErr w:type="spellStart"/>
            <w:r w:rsidR="00E17411" w:rsidRPr="008D3D05">
              <w:rPr>
                <w:sz w:val="20"/>
                <w:szCs w:val="20"/>
              </w:rPr>
              <w:t>го</w:t>
            </w:r>
            <w:proofErr w:type="spellEnd"/>
            <w:r w:rsidR="00E17411" w:rsidRPr="008D3D05">
              <w:rPr>
                <w:sz w:val="20"/>
                <w:szCs w:val="20"/>
              </w:rPr>
              <w:t xml:space="preserve"> участника закупки.</w:t>
            </w:r>
          </w:p>
          <w:p w14:paraId="7F59DF1F" w14:textId="77777777" w:rsidR="00E17411" w:rsidRPr="008D3D05" w:rsidRDefault="00E17411" w:rsidP="00B640B5">
            <w:pPr>
              <w:widowControl w:val="0"/>
              <w:suppressAutoHyphens w:val="0"/>
              <w:ind w:left="34" w:firstLine="367"/>
              <w:jc w:val="both"/>
              <w:rPr>
                <w:sz w:val="20"/>
                <w:szCs w:val="20"/>
              </w:rPr>
            </w:pPr>
          </w:p>
          <w:p w14:paraId="35D1B162" w14:textId="77777777" w:rsidR="00E17411" w:rsidRPr="008D3D05" w:rsidRDefault="00E17411" w:rsidP="00B640B5">
            <w:pPr>
              <w:widowControl w:val="0"/>
              <w:suppressAutoHyphens w:val="0"/>
              <w:ind w:left="34" w:firstLine="367"/>
              <w:jc w:val="both"/>
              <w:rPr>
                <w:sz w:val="20"/>
                <w:szCs w:val="20"/>
              </w:rPr>
            </w:pPr>
            <w:r w:rsidRPr="008D3D05">
              <w:rPr>
                <w:sz w:val="20"/>
                <w:szCs w:val="20"/>
              </w:rPr>
              <w:t>При расчете рейтинга заявки по данному критерию используются суммы с НДС.</w:t>
            </w:r>
          </w:p>
          <w:p w14:paraId="488EBFAA" w14:textId="77777777" w:rsidR="00E17411" w:rsidRPr="008D3D05" w:rsidRDefault="00E17411" w:rsidP="00B640B5">
            <w:pPr>
              <w:widowControl w:val="0"/>
              <w:suppressAutoHyphens w:val="0"/>
              <w:ind w:left="34" w:firstLine="367"/>
              <w:jc w:val="both"/>
              <w:rPr>
                <w:sz w:val="20"/>
                <w:szCs w:val="20"/>
              </w:rPr>
            </w:pPr>
          </w:p>
          <w:p w14:paraId="275BA60A" w14:textId="77777777" w:rsidR="00E17411" w:rsidRPr="008D3D05" w:rsidRDefault="00E17411" w:rsidP="00B640B5">
            <w:pPr>
              <w:widowControl w:val="0"/>
              <w:suppressAutoHyphens w:val="0"/>
              <w:ind w:left="34" w:firstLine="367"/>
              <w:jc w:val="both"/>
              <w:rPr>
                <w:sz w:val="20"/>
                <w:szCs w:val="20"/>
              </w:rPr>
            </w:pPr>
            <w:r w:rsidRPr="008D3D05">
              <w:rPr>
                <w:sz w:val="20"/>
                <w:szCs w:val="20"/>
              </w:rPr>
              <w:t xml:space="preserve">Полученное значение </w:t>
            </w:r>
            <m:oMath>
              <m:sSub>
                <m:sSubPr>
                  <m:ctrlPr>
                    <w:rPr>
                      <w:rFonts w:ascii="Cambria Math" w:eastAsia="Cambria Math" w:hAnsi="Cambria Math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="Cambria Math" w:hAnsi="Cambria Math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mbria Math" w:hAnsi="Cambria Math"/>
                      <w:sz w:val="20"/>
                      <w:szCs w:val="20"/>
                    </w:rPr>
                    <m:t>1</m:t>
                  </m:r>
                </m:sub>
              </m:sSub>
            </m:oMath>
            <w:r w:rsidRPr="008D3D05">
              <w:rPr>
                <w:sz w:val="20"/>
                <w:szCs w:val="20"/>
              </w:rPr>
              <w:t xml:space="preserve"> является балльной оценкой по ценовому критерию и учитыва</w:t>
            </w:r>
            <w:proofErr w:type="spellStart"/>
            <w:r w:rsidRPr="008D3D05">
              <w:rPr>
                <w:sz w:val="20"/>
                <w:szCs w:val="20"/>
              </w:rPr>
              <w:t>ется</w:t>
            </w:r>
            <w:proofErr w:type="spellEnd"/>
            <w:r w:rsidRPr="008D3D05">
              <w:rPr>
                <w:sz w:val="20"/>
                <w:szCs w:val="20"/>
              </w:rPr>
              <w:t xml:space="preserve"> при расчете итогового рейтинга заявки участника, с учетом весового коэффициента.</w:t>
            </w:r>
          </w:p>
          <w:p w14:paraId="01FD99D7" w14:textId="77777777" w:rsidR="00E17411" w:rsidRPr="008D3D05" w:rsidRDefault="00E17411" w:rsidP="00B640B5">
            <w:pPr>
              <w:ind w:firstLine="851"/>
              <w:rPr>
                <w:rFonts w:eastAsia="Calibri"/>
                <w:sz w:val="20"/>
                <w:szCs w:val="20"/>
              </w:rPr>
            </w:pPr>
            <w:r w:rsidRPr="008D3D05">
              <w:rPr>
                <w:sz w:val="20"/>
                <w:szCs w:val="20"/>
              </w:rPr>
              <w:t xml:space="preserve">В случае не предоставления Участником закупки необходимой для проведения балльной оценки информации или недостаточности предоставленной Участником информации Заявке такого Участника по данному критерию присваивается </w:t>
            </w:r>
            <w:r w:rsidRPr="008D3D05">
              <w:rPr>
                <w:b/>
                <w:sz w:val="20"/>
                <w:szCs w:val="20"/>
              </w:rPr>
              <w:t>0 баллов.</w:t>
            </w:r>
          </w:p>
        </w:tc>
      </w:tr>
    </w:tbl>
    <w:p w14:paraId="14D917C8" w14:textId="77777777" w:rsidR="00E17411" w:rsidRPr="00A022A7" w:rsidRDefault="00E17411" w:rsidP="00E17411">
      <w:pPr>
        <w:tabs>
          <w:tab w:val="left" w:pos="851"/>
        </w:tabs>
        <w:rPr>
          <w:b/>
        </w:rPr>
      </w:pPr>
    </w:p>
    <w:p w14:paraId="67721B10" w14:textId="77777777" w:rsidR="00E17411" w:rsidRPr="00A022A7" w:rsidRDefault="00E17411" w:rsidP="00E17411">
      <w:pPr>
        <w:pStyle w:val="afc"/>
        <w:numPr>
          <w:ilvl w:val="0"/>
          <w:numId w:val="6"/>
        </w:numPr>
        <w:shd w:val="clear" w:color="auto" w:fill="FFFFFF"/>
        <w:suppressAutoHyphens w:val="0"/>
        <w:autoSpaceDE w:val="0"/>
        <w:autoSpaceDN w:val="0"/>
        <w:spacing w:after="120"/>
        <w:ind w:right="159"/>
        <w:jc w:val="both"/>
        <w:rPr>
          <w:rFonts w:eastAsia="Calibri"/>
          <w:sz w:val="20"/>
          <w:szCs w:val="20"/>
        </w:rPr>
      </w:pPr>
      <w:r w:rsidRPr="00A022A7">
        <w:rPr>
          <w:rFonts w:eastAsia="Calibri"/>
          <w:sz w:val="20"/>
          <w:szCs w:val="20"/>
        </w:rPr>
        <w:t>Полученные расчетные значения оценки по каждому критерию (ценовому и неценовым) применяются для расчета итоговой оценки предпочтительности заявки участника (итогового рейтинга заявки). Данный показатель рассчитывается как сумма полученных балльных оценок с учетом их весовых коэффициентов:</w:t>
      </w:r>
    </w:p>
    <w:p w14:paraId="1F8512A0" w14:textId="77777777" w:rsidR="00E17411" w:rsidRPr="00A022A7" w:rsidRDefault="00721791" w:rsidP="00E17411">
      <w:pPr>
        <w:ind w:firstLine="851"/>
        <w:jc w:val="center"/>
        <w:rPr>
          <w:rFonts w:eastAsia="Calibri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lang w:val="en-US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i</m:t>
            </m:r>
          </m:sub>
        </m:sSub>
      </m:oMath>
      <w:r w:rsidR="00E17411" w:rsidRPr="00A022A7">
        <w:rPr>
          <w:rFonts w:eastAsia="Calibri"/>
          <w:sz w:val="20"/>
          <w:szCs w:val="20"/>
        </w:rPr>
        <w:t xml:space="preserve">= </w:t>
      </w: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lang w:val="en-US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/>
                    <w:b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s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sub>
            </m:sSub>
          </m:sub>
        </m:sSub>
      </m:oMath>
      <w:r w:rsidR="00E17411" w:rsidRPr="00A022A7">
        <w:rPr>
          <w:rFonts w:eastAsia="Calibri"/>
          <w:b/>
          <w:sz w:val="20"/>
          <w:szCs w:val="20"/>
        </w:rPr>
        <w:t>+</w:t>
      </w: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lang w:val="en-US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/>
                    <w:b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k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sub>
            </m:sSub>
          </m:sub>
        </m:sSub>
      </m:oMath>
    </w:p>
    <w:p w14:paraId="4F28477C" w14:textId="77777777" w:rsidR="00E17411" w:rsidRPr="00A022A7" w:rsidRDefault="00E17411" w:rsidP="00E17411">
      <w:pPr>
        <w:ind w:firstLine="851"/>
        <w:rPr>
          <w:rFonts w:eastAsia="Calibri"/>
          <w:i/>
          <w:sz w:val="20"/>
          <w:szCs w:val="20"/>
        </w:rPr>
      </w:pPr>
      <w:r w:rsidRPr="00A022A7">
        <w:rPr>
          <w:rFonts w:eastAsia="Calibri"/>
          <w:i/>
          <w:sz w:val="20"/>
          <w:szCs w:val="20"/>
        </w:rPr>
        <w:t>где:</w:t>
      </w:r>
    </w:p>
    <w:p w14:paraId="574B4533" w14:textId="77777777" w:rsidR="00E17411" w:rsidRPr="00A022A7" w:rsidRDefault="00721791" w:rsidP="00E17411">
      <w:pPr>
        <w:ind w:firstLine="1701"/>
        <w:rPr>
          <w:b/>
          <w:iCs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lang w:val="en-US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i</m:t>
            </m:r>
          </m:sub>
        </m:sSub>
      </m:oMath>
      <w:r w:rsidR="00E17411" w:rsidRPr="00A022A7">
        <w:rPr>
          <w:rFonts w:eastAsia="Calibri"/>
          <w:bCs/>
          <w:sz w:val="20"/>
          <w:szCs w:val="20"/>
        </w:rPr>
        <w:t> </w:t>
      </w:r>
      <w:r w:rsidR="00E17411" w:rsidRPr="00A022A7">
        <w:rPr>
          <w:rFonts w:eastAsia="Calibri"/>
          <w:sz w:val="20"/>
          <w:szCs w:val="20"/>
        </w:rPr>
        <w:t xml:space="preserve">- общий рейтинг предпочтительности i-й заявки; </w:t>
      </w:r>
    </w:p>
    <w:p w14:paraId="7DAA979B" w14:textId="77777777" w:rsidR="00E17411" w:rsidRPr="00A022A7" w:rsidRDefault="00721791" w:rsidP="00E17411">
      <w:pPr>
        <w:ind w:firstLine="1701"/>
        <w:rPr>
          <w:rFonts w:eastAsia="Calibri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lang w:val="en-US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/>
                    <w:b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s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sub>
            </m:sSub>
          </m:sub>
        </m:sSub>
      </m:oMath>
      <w:r w:rsidR="00E17411" w:rsidRPr="00A022A7">
        <w:rPr>
          <w:rFonts w:eastAsia="Calibri"/>
          <w:b/>
          <w:sz w:val="20"/>
          <w:szCs w:val="20"/>
        </w:rPr>
        <w:t xml:space="preserve"> - </w:t>
      </w:r>
      <w:r w:rsidR="00E17411" w:rsidRPr="00A022A7">
        <w:rPr>
          <w:rFonts w:eastAsia="Calibri"/>
          <w:sz w:val="20"/>
          <w:szCs w:val="20"/>
        </w:rPr>
        <w:t>оценка в баллах по ценовому критерию;</w:t>
      </w:r>
    </w:p>
    <w:p w14:paraId="14870C99" w14:textId="77777777" w:rsidR="00E17411" w:rsidRPr="00A022A7" w:rsidRDefault="00721791" w:rsidP="00E17411">
      <w:pPr>
        <w:ind w:firstLine="1701"/>
        <w:rPr>
          <w:rFonts w:eastAsia="Calibri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lang w:val="en-US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/>
                    <w:b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k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sub>
            </m:sSub>
          </m:sub>
        </m:sSub>
      </m:oMath>
      <w:r w:rsidR="00E17411" w:rsidRPr="00A022A7">
        <w:rPr>
          <w:rFonts w:eastAsia="Calibri"/>
          <w:sz w:val="20"/>
          <w:szCs w:val="20"/>
        </w:rPr>
        <w:t>- оценка в баллах по критер</w:t>
      </w:r>
      <w:proofErr w:type="spellStart"/>
      <w:r w:rsidR="00E17411" w:rsidRPr="00A022A7">
        <w:rPr>
          <w:rFonts w:eastAsia="Calibri"/>
          <w:sz w:val="20"/>
          <w:szCs w:val="20"/>
        </w:rPr>
        <w:t>ию</w:t>
      </w:r>
      <w:proofErr w:type="spellEnd"/>
      <w:r w:rsidR="00E17411" w:rsidRPr="00A022A7">
        <w:rPr>
          <w:rFonts w:eastAsia="Calibri"/>
          <w:sz w:val="20"/>
          <w:szCs w:val="20"/>
        </w:rPr>
        <w:t xml:space="preserve"> «Квалификация участника закупки».</w:t>
      </w:r>
    </w:p>
    <w:p w14:paraId="1BFB03A7" w14:textId="77777777" w:rsidR="00E17411" w:rsidRPr="00A022A7" w:rsidRDefault="00E17411" w:rsidP="00E17411">
      <w:pPr>
        <w:pStyle w:val="afc"/>
        <w:widowControl w:val="0"/>
        <w:numPr>
          <w:ilvl w:val="1"/>
          <w:numId w:val="6"/>
        </w:numPr>
        <w:suppressAutoHyphens w:val="0"/>
        <w:jc w:val="both"/>
        <w:rPr>
          <w:sz w:val="20"/>
          <w:szCs w:val="20"/>
        </w:rPr>
      </w:pPr>
      <w:r w:rsidRPr="00A022A7">
        <w:rPr>
          <w:rFonts w:eastAsia="Calibri"/>
          <w:sz w:val="20"/>
          <w:szCs w:val="20"/>
        </w:rPr>
        <w:t xml:space="preserve">На основании балльной оценки Заявок (с учетом весовых коэффициентов) Закупочная комиссия определяет рейтинг каждого Участника </w:t>
      </w:r>
      <w:r w:rsidRPr="00A022A7">
        <w:rPr>
          <w:rFonts w:eastAsia="Calibri"/>
          <w:bCs/>
          <w:sz w:val="20"/>
          <w:szCs w:val="20"/>
        </w:rPr>
        <w:t>закупки</w:t>
      </w:r>
      <w:r w:rsidRPr="00A022A7">
        <w:rPr>
          <w:rFonts w:eastAsia="Calibri"/>
          <w:sz w:val="20"/>
          <w:szCs w:val="20"/>
        </w:rPr>
        <w:t>.</w:t>
      </w:r>
    </w:p>
    <w:p w14:paraId="07C7EEBE" w14:textId="77777777" w:rsidR="00E17411" w:rsidRPr="00A022A7" w:rsidRDefault="00E17411" w:rsidP="00E17411">
      <w:pPr>
        <w:pStyle w:val="afc"/>
        <w:widowControl w:val="0"/>
        <w:numPr>
          <w:ilvl w:val="1"/>
          <w:numId w:val="6"/>
        </w:numPr>
        <w:suppressAutoHyphens w:val="0"/>
        <w:jc w:val="both"/>
        <w:rPr>
          <w:rFonts w:eastAsia="Calibri"/>
          <w:sz w:val="20"/>
          <w:szCs w:val="20"/>
        </w:rPr>
      </w:pPr>
      <w:r w:rsidRPr="00A022A7">
        <w:rPr>
          <w:rFonts w:eastAsia="Calibri"/>
          <w:sz w:val="20"/>
          <w:szCs w:val="20"/>
        </w:rPr>
        <w:t>Наивысшее место в итоговом рейтинге (</w:t>
      </w:r>
      <w:proofErr w:type="spellStart"/>
      <w:r w:rsidRPr="00A022A7">
        <w:rPr>
          <w:rFonts w:eastAsia="Calibri"/>
          <w:sz w:val="20"/>
          <w:szCs w:val="20"/>
        </w:rPr>
        <w:t>ранжировке</w:t>
      </w:r>
      <w:proofErr w:type="spellEnd"/>
      <w:r w:rsidRPr="00A022A7">
        <w:rPr>
          <w:rFonts w:eastAsia="Calibri"/>
          <w:sz w:val="20"/>
          <w:szCs w:val="20"/>
        </w:rPr>
        <w:t>) с учетом весовых коэффициентов значимости получает Заявка, имеющая максимальный общий рейтинг предпочтительности Заявки (</w:t>
      </w:r>
      <m:oMath>
        <m:sSub>
          <m:sSubPr>
            <m:ctrlPr>
              <w:rPr>
                <w:rFonts w:ascii="Cambria Math" w:eastAsia="Calibri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/>
                <w:sz w:val="20"/>
                <w:szCs w:val="20"/>
                <w:lang w:val="en-US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eastAsia="Calibri" w:hAnsi="Cambria Math"/>
                <w:sz w:val="20"/>
                <w:szCs w:val="20"/>
              </w:rPr>
              <m:t>i</m:t>
            </m:r>
          </m:sub>
        </m:sSub>
      </m:oMath>
      <w:r w:rsidRPr="00A022A7">
        <w:rPr>
          <w:rFonts w:eastAsia="Calibri"/>
          <w:bCs/>
          <w:sz w:val="20"/>
          <w:szCs w:val="20"/>
        </w:rPr>
        <w:t>).</w:t>
      </w:r>
    </w:p>
    <w:p w14:paraId="1C1EB708" w14:textId="77777777" w:rsidR="00E17411" w:rsidRPr="00A022A7" w:rsidRDefault="00E17411" w:rsidP="00E17411">
      <w:pPr>
        <w:pStyle w:val="afc"/>
        <w:widowControl w:val="0"/>
        <w:numPr>
          <w:ilvl w:val="1"/>
          <w:numId w:val="6"/>
        </w:numPr>
        <w:suppressAutoHyphens w:val="0"/>
        <w:jc w:val="both"/>
        <w:rPr>
          <w:rFonts w:eastAsia="Calibri"/>
          <w:sz w:val="20"/>
          <w:szCs w:val="20"/>
        </w:rPr>
      </w:pPr>
      <w:r w:rsidRPr="00A022A7">
        <w:rPr>
          <w:rFonts w:eastAsia="Calibri"/>
          <w:sz w:val="20"/>
          <w:szCs w:val="20"/>
        </w:rPr>
        <w:t>При осуществлении расчета значения по каждому критерию Заказчик вправе осуществлять расчет с точностью до двух знаков после запятой. Полученное значение итогового рейтинга используется для ранжирования заявок по степени предпочтительности.</w:t>
      </w:r>
    </w:p>
    <w:p w14:paraId="616076BC" w14:textId="77777777" w:rsidR="00E17411" w:rsidRDefault="00E17411" w:rsidP="00E17411">
      <w:pPr>
        <w:pStyle w:val="afc"/>
        <w:widowControl w:val="0"/>
        <w:numPr>
          <w:ilvl w:val="1"/>
          <w:numId w:val="6"/>
        </w:numPr>
        <w:suppressAutoHyphens w:val="0"/>
        <w:jc w:val="both"/>
        <w:rPr>
          <w:rFonts w:eastAsia="Calibri"/>
          <w:sz w:val="20"/>
          <w:szCs w:val="20"/>
        </w:rPr>
      </w:pPr>
      <w:r w:rsidRPr="00A022A7">
        <w:rPr>
          <w:rFonts w:eastAsia="Calibri"/>
          <w:sz w:val="20"/>
          <w:szCs w:val="2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0B1B3D00" w14:textId="421763DD" w:rsidR="00FE1974" w:rsidRDefault="00FE1974">
      <w:pPr>
        <w:suppressAutoHyphens w:val="0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46F5984C" w14:textId="1AB26B25" w:rsidR="00FE1974" w:rsidRPr="00A022A7" w:rsidRDefault="00FE1974" w:rsidP="00FE1974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  <w:r w:rsidRPr="00A022A7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A022A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6E074EC" w14:textId="76601459" w:rsidR="00FE1974" w:rsidRPr="00A022A7" w:rsidRDefault="00F205CC" w:rsidP="00FE1974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к </w:t>
      </w:r>
      <w:r w:rsidRPr="00A022A7">
        <w:rPr>
          <w:b/>
          <w:sz w:val="20"/>
          <w:szCs w:val="20"/>
        </w:rPr>
        <w:t>«</w:t>
      </w:r>
      <w:r w:rsidR="00FE1974" w:rsidRPr="00A022A7">
        <w:rPr>
          <w:b/>
          <w:sz w:val="20"/>
          <w:szCs w:val="20"/>
        </w:rPr>
        <w:t>ИНФОРМАЦИОННОЙ КАРТ</w:t>
      </w:r>
      <w:r w:rsidR="00FE1974">
        <w:rPr>
          <w:b/>
          <w:sz w:val="20"/>
          <w:szCs w:val="20"/>
        </w:rPr>
        <w:t>Е</w:t>
      </w:r>
      <w:r w:rsidR="00FE1974" w:rsidRPr="00A022A7">
        <w:rPr>
          <w:b/>
          <w:sz w:val="20"/>
          <w:szCs w:val="20"/>
        </w:rPr>
        <w:t xml:space="preserve">» </w:t>
      </w:r>
    </w:p>
    <w:p w14:paraId="0BBF1E12" w14:textId="77777777" w:rsidR="00FE1974" w:rsidRDefault="00FE1974" w:rsidP="00FE1974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14:paraId="2616A406" w14:textId="2FB18939" w:rsidR="00FE1974" w:rsidRPr="006F450A" w:rsidRDefault="00FE1974" w:rsidP="00FE1974">
      <w:pPr>
        <w:autoSpaceDE w:val="0"/>
        <w:autoSpaceDN w:val="0"/>
        <w:adjustRightInd w:val="0"/>
        <w:jc w:val="center"/>
        <w:rPr>
          <w:b/>
          <w:sz w:val="18"/>
          <w:szCs w:val="18"/>
        </w:rPr>
      </w:pPr>
      <w:r w:rsidRPr="006F450A">
        <w:rPr>
          <w:b/>
          <w:bCs/>
          <w:sz w:val="18"/>
          <w:szCs w:val="18"/>
        </w:rPr>
        <w:t>ПРОТОКОЛ ФОРМИРОВАНИЯ НАЧАЛЬНОЙ МАКСИМАЛЬНОЙ ЦЕНЫ ДОГОВОРА в т.</w:t>
      </w:r>
      <w:r w:rsidR="00F205CC">
        <w:rPr>
          <w:b/>
          <w:bCs/>
          <w:sz w:val="18"/>
          <w:szCs w:val="18"/>
        </w:rPr>
        <w:t xml:space="preserve"> </w:t>
      </w:r>
      <w:r w:rsidRPr="006F450A">
        <w:rPr>
          <w:b/>
          <w:bCs/>
          <w:sz w:val="18"/>
          <w:szCs w:val="18"/>
        </w:rPr>
        <w:t>ч. НДС</w:t>
      </w:r>
    </w:p>
    <w:p w14:paraId="4D9F31C7" w14:textId="77777777" w:rsidR="00FE1974" w:rsidRPr="006F450A" w:rsidRDefault="00FE1974" w:rsidP="00FE1974">
      <w:pPr>
        <w:spacing w:line="276" w:lineRule="auto"/>
        <w:jc w:val="center"/>
        <w:rPr>
          <w:b/>
          <w:sz w:val="18"/>
          <w:szCs w:val="18"/>
        </w:rPr>
      </w:pPr>
    </w:p>
    <w:p w14:paraId="6F457096" w14:textId="77777777" w:rsidR="00FE1974" w:rsidRPr="006F450A" w:rsidRDefault="00FE1974" w:rsidP="00FE1974">
      <w:pPr>
        <w:pStyle w:val="21"/>
        <w:tabs>
          <w:tab w:val="clear" w:pos="567"/>
        </w:tabs>
        <w:suppressAutoHyphens w:val="0"/>
        <w:snapToGrid w:val="0"/>
        <w:spacing w:after="0" w:line="276" w:lineRule="auto"/>
        <w:rPr>
          <w:sz w:val="18"/>
          <w:szCs w:val="18"/>
          <w:highlight w:val="yellow"/>
        </w:rPr>
      </w:pPr>
    </w:p>
    <w:p w14:paraId="10D6F088" w14:textId="4A6AB948" w:rsidR="000C42D9" w:rsidRPr="006F450A" w:rsidRDefault="000C42D9" w:rsidP="000C42D9">
      <w:pPr>
        <w:shd w:val="clear" w:color="auto" w:fill="FFFFFF"/>
        <w:autoSpaceDE w:val="0"/>
        <w:autoSpaceDN w:val="0"/>
        <w:adjustRightInd w:val="0"/>
        <w:ind w:firstLine="709"/>
        <w:outlineLvl w:val="2"/>
        <w:rPr>
          <w:b/>
          <w:color w:val="000000"/>
          <w:sz w:val="18"/>
          <w:szCs w:val="18"/>
        </w:rPr>
      </w:pPr>
      <w:r w:rsidRPr="006F450A">
        <w:rPr>
          <w:color w:val="000000"/>
          <w:sz w:val="18"/>
          <w:szCs w:val="18"/>
        </w:rPr>
        <w:t xml:space="preserve">Предмет закупки: </w:t>
      </w:r>
      <w:r w:rsidR="00016D1C" w:rsidRPr="00016D1C">
        <w:rPr>
          <w:b/>
          <w:sz w:val="20"/>
          <w:szCs w:val="20"/>
        </w:rPr>
        <w:t>поставка изделий с целью повышения уровня комфорта общественных зон города Мурманска</w:t>
      </w:r>
    </w:p>
    <w:p w14:paraId="20D65931" w14:textId="77777777" w:rsidR="000C42D9" w:rsidRPr="005A65B9" w:rsidRDefault="000C42D9" w:rsidP="000C42D9">
      <w:pPr>
        <w:shd w:val="clear" w:color="auto" w:fill="FFFFFF"/>
        <w:autoSpaceDE w:val="0"/>
        <w:autoSpaceDN w:val="0"/>
        <w:adjustRightInd w:val="0"/>
        <w:ind w:firstLine="708"/>
        <w:jc w:val="both"/>
        <w:outlineLvl w:val="2"/>
        <w:rPr>
          <w:color w:val="000000"/>
          <w:sz w:val="18"/>
          <w:szCs w:val="18"/>
        </w:rPr>
      </w:pPr>
      <w:r w:rsidRPr="005A65B9">
        <w:rPr>
          <w:color w:val="000000"/>
          <w:sz w:val="18"/>
          <w:szCs w:val="18"/>
        </w:rPr>
        <w:t>Данная цена определена методом сопоставимых рыночных цен, заключающимся в определении начальной (максимальной) цены договора на основании полученных от поставщиков (подрядчиков, исполнителей) ответов на запросы заказчика (информации о ценах, если источником информации о ценах на товары  являются полученные от поставщиков сведения о ценах), государственной статистической отчетности, информации о ценах производителей, общедоступных результатах изучения рынка, результатах исследования рынка, проведенных по инициативе заказчика, в реестре договоров и иных источниках информации.</w:t>
      </w:r>
    </w:p>
    <w:p w14:paraId="5A2860BA" w14:textId="77777777" w:rsidR="000C42D9" w:rsidRPr="005A65B9" w:rsidRDefault="000C42D9" w:rsidP="000C42D9">
      <w:pPr>
        <w:shd w:val="clear" w:color="auto" w:fill="FFFFFF"/>
        <w:autoSpaceDE w:val="0"/>
        <w:autoSpaceDN w:val="0"/>
        <w:adjustRightInd w:val="0"/>
        <w:ind w:firstLine="709"/>
        <w:outlineLvl w:val="2"/>
        <w:rPr>
          <w:color w:val="000000"/>
          <w:sz w:val="18"/>
          <w:szCs w:val="18"/>
        </w:rPr>
      </w:pPr>
    </w:p>
    <w:tbl>
      <w:tblPr>
        <w:tblW w:w="1562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7"/>
        <w:gridCol w:w="2022"/>
        <w:gridCol w:w="567"/>
        <w:gridCol w:w="567"/>
        <w:gridCol w:w="1276"/>
        <w:gridCol w:w="1275"/>
        <w:gridCol w:w="1276"/>
        <w:gridCol w:w="1276"/>
        <w:gridCol w:w="1134"/>
        <w:gridCol w:w="1559"/>
        <w:gridCol w:w="2693"/>
        <w:gridCol w:w="1560"/>
      </w:tblGrid>
      <w:tr w:rsidR="000C42D9" w:rsidRPr="005A65B9" w14:paraId="56879BDD" w14:textId="77777777" w:rsidTr="000C42D9">
        <w:trPr>
          <w:trHeight w:val="356"/>
        </w:trPr>
        <w:tc>
          <w:tcPr>
            <w:tcW w:w="417" w:type="dxa"/>
            <w:vMerge w:val="restart"/>
            <w:vAlign w:val="center"/>
          </w:tcPr>
          <w:p w14:paraId="5A1394B0" w14:textId="77777777" w:rsidR="000C42D9" w:rsidRPr="005A65B9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2022" w:type="dxa"/>
            <w:vMerge w:val="restart"/>
            <w:vAlign w:val="center"/>
          </w:tcPr>
          <w:p w14:paraId="3C3C0AF7" w14:textId="77777777" w:rsidR="000C42D9" w:rsidRPr="005A65B9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vMerge w:val="restart"/>
            <w:vAlign w:val="center"/>
          </w:tcPr>
          <w:p w14:paraId="667D7634" w14:textId="77777777" w:rsidR="000C42D9" w:rsidRPr="005A65B9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 xml:space="preserve">Ед. </w:t>
            </w:r>
            <w:proofErr w:type="spellStart"/>
            <w:r w:rsidRPr="005A65B9">
              <w:rPr>
                <w:b/>
                <w:bCs/>
                <w:color w:val="000000"/>
                <w:sz w:val="18"/>
                <w:szCs w:val="18"/>
              </w:rPr>
              <w:t>изм</w:t>
            </w:r>
            <w:proofErr w:type="spellEnd"/>
          </w:p>
        </w:tc>
        <w:tc>
          <w:tcPr>
            <w:tcW w:w="567" w:type="dxa"/>
            <w:vMerge w:val="restart"/>
            <w:vAlign w:val="center"/>
          </w:tcPr>
          <w:p w14:paraId="762C85E0" w14:textId="77777777" w:rsidR="000C42D9" w:rsidRPr="005A65B9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3827" w:type="dxa"/>
            <w:gridSpan w:val="3"/>
            <w:vAlign w:val="center"/>
          </w:tcPr>
          <w:p w14:paraId="2518CC2D" w14:textId="77777777" w:rsidR="000C42D9" w:rsidRPr="005A65B9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Коммерческие предложения (руб./</w:t>
            </w:r>
            <w:proofErr w:type="spellStart"/>
            <w:r w:rsidRPr="005A65B9">
              <w:rPr>
                <w:b/>
                <w:bCs/>
                <w:color w:val="000000"/>
                <w:sz w:val="18"/>
                <w:szCs w:val="18"/>
              </w:rPr>
              <w:t>ед.изм</w:t>
            </w:r>
            <w:proofErr w:type="spellEnd"/>
            <w:r w:rsidRPr="005A65B9">
              <w:rPr>
                <w:b/>
                <w:bCs/>
                <w:color w:val="000000"/>
                <w:sz w:val="18"/>
                <w:szCs w:val="18"/>
              </w:rPr>
              <w:t>.)</w:t>
            </w:r>
          </w:p>
        </w:tc>
        <w:tc>
          <w:tcPr>
            <w:tcW w:w="3969" w:type="dxa"/>
            <w:gridSpan w:val="3"/>
            <w:vAlign w:val="center"/>
          </w:tcPr>
          <w:p w14:paraId="435DA01B" w14:textId="77777777" w:rsidR="000C42D9" w:rsidRPr="005A65B9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Оценка однородности совокупности значений выявленных цен, используемых в расчете НМЦК</w:t>
            </w:r>
          </w:p>
        </w:tc>
        <w:tc>
          <w:tcPr>
            <w:tcW w:w="4253" w:type="dxa"/>
            <w:gridSpan w:val="2"/>
          </w:tcPr>
          <w:p w14:paraId="79D409C4" w14:textId="77777777" w:rsidR="000C42D9" w:rsidRPr="005A65B9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НМЦК определяемая методом сопоставимых рыночных цен (анализа рынка)</w:t>
            </w:r>
            <w:r w:rsidRPr="005A65B9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1</w:t>
            </w:r>
          </w:p>
        </w:tc>
      </w:tr>
      <w:tr w:rsidR="000C42D9" w:rsidRPr="005A65B9" w14:paraId="2BFA10A3" w14:textId="77777777" w:rsidTr="000C42D9">
        <w:trPr>
          <w:trHeight w:val="2492"/>
        </w:trPr>
        <w:tc>
          <w:tcPr>
            <w:tcW w:w="417" w:type="dxa"/>
            <w:vMerge/>
            <w:vAlign w:val="center"/>
          </w:tcPr>
          <w:p w14:paraId="2B734A46" w14:textId="77777777" w:rsidR="000C42D9" w:rsidRPr="005A65B9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22" w:type="dxa"/>
            <w:vMerge/>
            <w:vAlign w:val="center"/>
          </w:tcPr>
          <w:p w14:paraId="00F522DF" w14:textId="77777777" w:rsidR="000C42D9" w:rsidRPr="005A65B9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57476468" w14:textId="77777777" w:rsidR="000C42D9" w:rsidRPr="005A65B9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68E3C7BE" w14:textId="77777777" w:rsidR="000C42D9" w:rsidRPr="005A65B9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572A0CA" w14:textId="77777777" w:rsidR="000C42D9" w:rsidRPr="00D11EB5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11EB5">
              <w:rPr>
                <w:b/>
                <w:bCs/>
                <w:color w:val="000000"/>
                <w:sz w:val="18"/>
                <w:szCs w:val="18"/>
              </w:rPr>
              <w:t xml:space="preserve">Поставщик №1 </w:t>
            </w:r>
          </w:p>
          <w:p w14:paraId="198F13EA" w14:textId="75B308AC" w:rsidR="000C42D9" w:rsidRPr="00D11EB5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11EB5">
              <w:rPr>
                <w:b/>
                <w:bCs/>
                <w:color w:val="000000"/>
                <w:sz w:val="18"/>
                <w:szCs w:val="18"/>
              </w:rPr>
              <w:t>Вх</w:t>
            </w:r>
            <w:proofErr w:type="spellEnd"/>
            <w:r w:rsidRPr="00D11EB5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8D7969">
              <w:rPr>
                <w:b/>
                <w:bCs/>
                <w:color w:val="000000"/>
                <w:sz w:val="18"/>
                <w:szCs w:val="18"/>
              </w:rPr>
              <w:t>11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 xml:space="preserve"> от </w:t>
            </w:r>
            <w:r w:rsidR="008D7969">
              <w:rPr>
                <w:b/>
                <w:bCs/>
                <w:color w:val="000000"/>
                <w:sz w:val="18"/>
                <w:szCs w:val="18"/>
              </w:rPr>
              <w:t>10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>.11.2021 г.</w:t>
            </w:r>
          </w:p>
          <w:p w14:paraId="20FBCA22" w14:textId="77777777" w:rsidR="000C42D9" w:rsidRPr="00D11EB5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768630D2" w14:textId="77777777" w:rsidR="000C42D9" w:rsidRPr="00D11EB5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150BEA84" w14:textId="77777777" w:rsidR="000C42D9" w:rsidRPr="00D11EB5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11EB5">
              <w:rPr>
                <w:b/>
                <w:bCs/>
                <w:color w:val="000000"/>
                <w:sz w:val="18"/>
                <w:szCs w:val="18"/>
              </w:rPr>
              <w:t>Поставщик №2</w:t>
            </w:r>
          </w:p>
          <w:p w14:paraId="0530981B" w14:textId="1FE45E43" w:rsidR="000C42D9" w:rsidRPr="00D11EB5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11EB5">
              <w:rPr>
                <w:b/>
                <w:bCs/>
                <w:color w:val="000000"/>
                <w:sz w:val="18"/>
                <w:szCs w:val="18"/>
              </w:rPr>
              <w:t>Вх</w:t>
            </w:r>
            <w:proofErr w:type="spellEnd"/>
            <w:r w:rsidRPr="00D11EB5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E17411">
              <w:rPr>
                <w:b/>
                <w:bCs/>
                <w:color w:val="000000"/>
                <w:sz w:val="18"/>
                <w:szCs w:val="18"/>
              </w:rPr>
              <w:t>б/н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 xml:space="preserve"> от </w:t>
            </w:r>
            <w:r w:rsidR="008D7969">
              <w:rPr>
                <w:b/>
                <w:bCs/>
                <w:color w:val="000000"/>
                <w:sz w:val="18"/>
                <w:szCs w:val="18"/>
              </w:rPr>
              <w:t>10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>.11.2021 г.</w:t>
            </w:r>
          </w:p>
          <w:p w14:paraId="34480898" w14:textId="77777777" w:rsidR="000C42D9" w:rsidRPr="00D11EB5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4A7E7F51" w14:textId="77777777" w:rsidR="000C42D9" w:rsidRPr="00D11EB5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938787D" w14:textId="77777777" w:rsidR="00E17411" w:rsidRDefault="00E17411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71E726EE" w14:textId="05CF9FF7" w:rsidR="000C42D9" w:rsidRPr="00D11EB5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11EB5">
              <w:rPr>
                <w:b/>
                <w:bCs/>
                <w:color w:val="000000"/>
                <w:sz w:val="18"/>
                <w:szCs w:val="18"/>
              </w:rPr>
              <w:t xml:space="preserve">Поставщик №3 </w:t>
            </w:r>
          </w:p>
          <w:p w14:paraId="4BCD76DD" w14:textId="260807E1" w:rsidR="000C42D9" w:rsidRPr="00D11EB5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11EB5">
              <w:rPr>
                <w:b/>
                <w:bCs/>
                <w:color w:val="000000"/>
                <w:sz w:val="18"/>
                <w:szCs w:val="18"/>
              </w:rPr>
              <w:t>Вх</w:t>
            </w:r>
            <w:proofErr w:type="spellEnd"/>
            <w:r w:rsidRPr="00D11EB5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8D7969">
              <w:rPr>
                <w:b/>
                <w:bCs/>
                <w:color w:val="000000"/>
                <w:sz w:val="18"/>
                <w:szCs w:val="18"/>
              </w:rPr>
              <w:t>10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 xml:space="preserve"> от 0</w:t>
            </w:r>
            <w:r w:rsidR="008D7969">
              <w:rPr>
                <w:b/>
                <w:bCs/>
                <w:color w:val="000000"/>
                <w:sz w:val="18"/>
                <w:szCs w:val="18"/>
              </w:rPr>
              <w:t>8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>.11.2021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г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  <w:p w14:paraId="2455E69C" w14:textId="77777777" w:rsidR="000C42D9" w:rsidRPr="00D11EB5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0E7CBED9" w14:textId="77777777" w:rsidR="000C42D9" w:rsidRPr="00D11EB5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62B24BF1" w14:textId="77777777" w:rsidR="000C42D9" w:rsidRPr="00D11EB5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D1856D5" w14:textId="77777777" w:rsidR="000C42D9" w:rsidRPr="005A65B9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Средняя арифметическая цена за единицу</w:t>
            </w:r>
          </w:p>
        </w:tc>
        <w:tc>
          <w:tcPr>
            <w:tcW w:w="1134" w:type="dxa"/>
            <w:noWrap/>
            <w:vAlign w:val="center"/>
          </w:tcPr>
          <w:p w14:paraId="59C81400" w14:textId="77777777" w:rsidR="000C42D9" w:rsidRPr="005A65B9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6BB4301F" w14:textId="77777777" w:rsidR="000C42D9" w:rsidRPr="005A65B9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7AA6F338" w14:textId="77777777" w:rsidR="000C42D9" w:rsidRPr="005A65B9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Среднее квадратичное отклонение</w:t>
            </w:r>
          </w:p>
          <w:p w14:paraId="71CDA327" w14:textId="63219D4B" w:rsidR="000C42D9" w:rsidRPr="005A65B9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A7483C0" wp14:editId="33F89966">
                  <wp:simplePos x="0" y="0"/>
                  <wp:positionH relativeFrom="column">
                    <wp:posOffset>76835</wp:posOffset>
                  </wp:positionH>
                  <wp:positionV relativeFrom="paragraph">
                    <wp:posOffset>74930</wp:posOffset>
                  </wp:positionV>
                  <wp:extent cx="515620" cy="267335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62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59" w:type="dxa"/>
            <w:noWrap/>
            <w:vAlign w:val="center"/>
          </w:tcPr>
          <w:p w14:paraId="78F8FA16" w14:textId="77777777" w:rsidR="000C42D9" w:rsidRPr="005A65B9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029F25FE" w14:textId="7D83F36F" w:rsidR="000C42D9" w:rsidRPr="005A65B9" w:rsidRDefault="000C42D9" w:rsidP="000C42D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62EF492B" wp14:editId="388C6824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781050</wp:posOffset>
                  </wp:positionV>
                  <wp:extent cx="610870" cy="353695"/>
                  <wp:effectExtent l="0" t="0" r="0" b="825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870" cy="353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A65B9">
              <w:rPr>
                <w:b/>
                <w:bCs/>
                <w:color w:val="000000"/>
                <w:sz w:val="18"/>
                <w:szCs w:val="18"/>
              </w:rPr>
              <w:t xml:space="preserve">коэффициент вариации цен V (%)           </w:t>
            </w:r>
            <w:r w:rsidRPr="005A65B9">
              <w:rPr>
                <w:i/>
                <w:iCs/>
                <w:color w:val="000000"/>
                <w:sz w:val="18"/>
                <w:szCs w:val="18"/>
              </w:rPr>
              <w:t xml:space="preserve">         (не должен превышать 33%)</w:t>
            </w:r>
          </w:p>
        </w:tc>
        <w:tc>
          <w:tcPr>
            <w:tcW w:w="4253" w:type="dxa"/>
            <w:gridSpan w:val="2"/>
            <w:vAlign w:val="center"/>
          </w:tcPr>
          <w:p w14:paraId="2E812876" w14:textId="77777777" w:rsidR="000C42D9" w:rsidRPr="005A65B9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НМЦК с учетом округления цены (руб.)</w:t>
            </w:r>
          </w:p>
        </w:tc>
      </w:tr>
      <w:tr w:rsidR="00016D1C" w:rsidRPr="005A65B9" w14:paraId="7AAE4A64" w14:textId="77777777" w:rsidTr="000C42D9">
        <w:trPr>
          <w:trHeight w:val="227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CF88F" w14:textId="77777777" w:rsidR="00016D1C" w:rsidRPr="005A65B9" w:rsidRDefault="00016D1C" w:rsidP="00016D1C">
            <w:pPr>
              <w:jc w:val="center"/>
              <w:rPr>
                <w:color w:val="000000"/>
                <w:sz w:val="18"/>
                <w:szCs w:val="18"/>
              </w:rPr>
            </w:pPr>
            <w:r w:rsidRPr="005A65B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0B85A66" w14:textId="1CF5135E" w:rsidR="00016D1C" w:rsidRPr="00016D1C" w:rsidRDefault="00016D1C" w:rsidP="00016D1C">
            <w:pPr>
              <w:suppressAutoHyphens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16D1C">
              <w:rPr>
                <w:b/>
                <w:sz w:val="20"/>
                <w:szCs w:val="20"/>
              </w:rPr>
              <w:t>поставка изделий с целью повышения уровня комфорта общественных зон города Мурманска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B70A35F" w14:textId="1EB5AA7E" w:rsidR="00016D1C" w:rsidRPr="005A65B9" w:rsidRDefault="00016D1C" w:rsidP="00016D1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381C58" w14:textId="498B45D7" w:rsidR="00016D1C" w:rsidRPr="005A65B9" w:rsidRDefault="00016D1C" w:rsidP="00016D1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kern w:val="28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A45BF3" w14:textId="50A0B5F5" w:rsidR="00016D1C" w:rsidRPr="00016D1C" w:rsidRDefault="00016D1C" w:rsidP="00016D1C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016D1C">
              <w:rPr>
                <w:color w:val="000000"/>
                <w:sz w:val="20"/>
                <w:szCs w:val="20"/>
              </w:rPr>
              <w:t>3 572 000,00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8360B" w14:textId="569CDA4B" w:rsidR="00016D1C" w:rsidRPr="00016D1C" w:rsidRDefault="00016D1C" w:rsidP="00016D1C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016D1C">
              <w:rPr>
                <w:color w:val="000000"/>
                <w:sz w:val="20"/>
                <w:szCs w:val="20"/>
              </w:rPr>
              <w:t>3 399 000,00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E29C0" w14:textId="7DEB7947" w:rsidR="00016D1C" w:rsidRPr="00016D1C" w:rsidRDefault="00016D1C" w:rsidP="00016D1C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016D1C">
              <w:rPr>
                <w:color w:val="000000"/>
                <w:sz w:val="20"/>
                <w:szCs w:val="20"/>
              </w:rPr>
              <w:t>2 724 000,00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477DA" w14:textId="6FF919FD" w:rsidR="00016D1C" w:rsidRPr="00016D1C" w:rsidRDefault="00016D1C" w:rsidP="00016D1C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016D1C">
              <w:rPr>
                <w:color w:val="000000"/>
                <w:sz w:val="20"/>
                <w:szCs w:val="20"/>
              </w:rPr>
              <w:t>3 231 666,67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6BC83" w14:textId="011CD254" w:rsidR="00016D1C" w:rsidRPr="00016D1C" w:rsidRDefault="00016D1C" w:rsidP="00016D1C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016D1C">
              <w:rPr>
                <w:color w:val="000000"/>
                <w:sz w:val="20"/>
                <w:szCs w:val="20"/>
              </w:rPr>
              <w:t>448 080,72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AD104" w14:textId="07D7F4FA" w:rsidR="00016D1C" w:rsidRPr="00016D1C" w:rsidRDefault="00016D1C" w:rsidP="00016D1C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016D1C">
              <w:rPr>
                <w:color w:val="000000"/>
                <w:sz w:val="20"/>
                <w:szCs w:val="20"/>
              </w:rPr>
              <w:t>13,87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18815" w14:textId="13D838EC" w:rsidR="00016D1C" w:rsidRPr="00016D1C" w:rsidRDefault="00016D1C" w:rsidP="00016D1C">
            <w:pPr>
              <w:jc w:val="center"/>
              <w:rPr>
                <w:sz w:val="20"/>
                <w:szCs w:val="20"/>
                <w:highlight w:val="yellow"/>
              </w:rPr>
            </w:pPr>
            <w:r w:rsidRPr="00016D1C">
              <w:rPr>
                <w:color w:val="000000"/>
                <w:sz w:val="20"/>
                <w:szCs w:val="20"/>
              </w:rPr>
              <w:t>3 231 666,67</w:t>
            </w:r>
          </w:p>
        </w:tc>
      </w:tr>
      <w:tr w:rsidR="000C42D9" w:rsidRPr="005A65B9" w14:paraId="64AF3203" w14:textId="77777777" w:rsidTr="000C42D9">
        <w:trPr>
          <w:trHeight w:val="418"/>
        </w:trPr>
        <w:tc>
          <w:tcPr>
            <w:tcW w:w="14062" w:type="dxa"/>
            <w:gridSpan w:val="11"/>
            <w:shd w:val="clear" w:color="auto" w:fill="auto"/>
            <w:vAlign w:val="center"/>
          </w:tcPr>
          <w:p w14:paraId="0B68EA73" w14:textId="77777777" w:rsidR="000C42D9" w:rsidRPr="005A65B9" w:rsidRDefault="000C42D9" w:rsidP="000C42D9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2F6E4AA" w14:textId="61EE3E00" w:rsidR="000C42D9" w:rsidRPr="005A65B9" w:rsidRDefault="00016D1C" w:rsidP="000C42D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3 231 666,67</w:t>
            </w:r>
          </w:p>
        </w:tc>
      </w:tr>
    </w:tbl>
    <w:p w14:paraId="301E7847" w14:textId="77777777" w:rsidR="000C42D9" w:rsidRPr="005A65B9" w:rsidRDefault="000C42D9" w:rsidP="000C42D9">
      <w:pPr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</w:p>
    <w:p w14:paraId="1BF917CF" w14:textId="2B8910CC" w:rsidR="000C42D9" w:rsidRPr="005A65B9" w:rsidRDefault="000C42D9" w:rsidP="000C42D9">
      <w:pPr>
        <w:jc w:val="both"/>
        <w:rPr>
          <w:color w:val="000000"/>
          <w:sz w:val="18"/>
          <w:szCs w:val="18"/>
        </w:rPr>
      </w:pPr>
      <w:r w:rsidRPr="005A65B9">
        <w:rPr>
          <w:color w:val="000000"/>
          <w:sz w:val="18"/>
          <w:szCs w:val="18"/>
        </w:rPr>
        <w:t xml:space="preserve">Заказчиком установлена начальная (максимальная) цена договора </w:t>
      </w:r>
      <w:r w:rsidR="00016D1C" w:rsidRPr="00E646DB">
        <w:rPr>
          <w:b/>
          <w:iCs/>
          <w:sz w:val="18"/>
          <w:szCs w:val="18"/>
        </w:rPr>
        <w:t>3</w:t>
      </w:r>
      <w:r w:rsidR="00016D1C" w:rsidRPr="00E646DB">
        <w:rPr>
          <w:b/>
          <w:iCs/>
          <w:sz w:val="18"/>
          <w:szCs w:val="18"/>
          <w:lang w:val="en-US"/>
        </w:rPr>
        <w:t> </w:t>
      </w:r>
      <w:r w:rsidR="00016D1C" w:rsidRPr="00E646DB">
        <w:rPr>
          <w:b/>
          <w:iCs/>
          <w:sz w:val="18"/>
          <w:szCs w:val="18"/>
        </w:rPr>
        <w:t>231 666 (три миллиона двести тридцать одна тысяча шестьсот шестьдесят шесть) рублей 67 копеек</w:t>
      </w:r>
      <w:r w:rsidRPr="005A65B9">
        <w:rPr>
          <w:color w:val="000000"/>
          <w:sz w:val="18"/>
          <w:szCs w:val="18"/>
        </w:rPr>
        <w:t>, в том числе НДС-20%., в пределах средств, предусмотренных на данные цели из средств Автономной некоммерческой организации «Центр городского развития Мурманской области» на 2021 год.</w:t>
      </w:r>
    </w:p>
    <w:p w14:paraId="3E1315C6" w14:textId="77777777" w:rsidR="000C42D9" w:rsidRPr="005A65B9" w:rsidRDefault="000C42D9" w:rsidP="000C42D9">
      <w:pPr>
        <w:jc w:val="both"/>
        <w:rPr>
          <w:color w:val="000000"/>
          <w:sz w:val="18"/>
          <w:szCs w:val="18"/>
        </w:rPr>
      </w:pPr>
    </w:p>
    <w:p w14:paraId="165EE7EF" w14:textId="77777777" w:rsidR="004B57E4" w:rsidRPr="004B57E4" w:rsidRDefault="004B57E4" w:rsidP="000C42D9">
      <w:pPr>
        <w:shd w:val="clear" w:color="auto" w:fill="FFFFFF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</w:p>
    <w:sectPr w:rsidR="004B57E4" w:rsidRPr="004B57E4" w:rsidSect="003F0643">
      <w:headerReference w:type="default" r:id="rId12"/>
      <w:headerReference w:type="first" r:id="rId13"/>
      <w:pgSz w:w="16838" w:h="11906" w:orient="landscape"/>
      <w:pgMar w:top="777" w:right="850" w:bottom="567" w:left="1134" w:header="720" w:footer="0" w:gutter="0"/>
      <w:cols w:space="720"/>
      <w:formProt w:val="0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7A50B" w16cex:dateUtc="2021-11-11T11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0E5FFA" w16cid:durableId="2537A50B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D7B614" w14:textId="77777777" w:rsidR="00274849" w:rsidRDefault="00274849">
      <w:r>
        <w:separator/>
      </w:r>
    </w:p>
  </w:endnote>
  <w:endnote w:type="continuationSeparator" w:id="0">
    <w:p w14:paraId="3E0EA714" w14:textId="77777777" w:rsidR="00274849" w:rsidRDefault="00274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E2551" w14:textId="77777777" w:rsidR="00274849" w:rsidRDefault="00274849">
      <w:r>
        <w:separator/>
      </w:r>
    </w:p>
  </w:footnote>
  <w:footnote w:type="continuationSeparator" w:id="0">
    <w:p w14:paraId="35329923" w14:textId="77777777" w:rsidR="00274849" w:rsidRDefault="00274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26F893" w14:textId="052432CE" w:rsidR="00274849" w:rsidRDefault="00274849">
    <w:pPr>
      <w:pStyle w:val="aa"/>
      <w:jc w:val="center"/>
    </w:pPr>
    <w:r>
      <w:fldChar w:fldCharType="begin"/>
    </w:r>
    <w:r>
      <w:instrText>PAGE</w:instrText>
    </w:r>
    <w:r>
      <w:fldChar w:fldCharType="separate"/>
    </w:r>
    <w:r w:rsidR="00721791">
      <w:rPr>
        <w:noProof/>
      </w:rPr>
      <w:t>10</w:t>
    </w:r>
    <w:r>
      <w:fldChar w:fldCharType="end"/>
    </w:r>
  </w:p>
  <w:p w14:paraId="071AEB4F" w14:textId="77777777" w:rsidR="00274849" w:rsidRDefault="00274849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E14E3" w14:textId="27CC6EC6" w:rsidR="00274849" w:rsidRDefault="00274849">
    <w:pPr>
      <w:pStyle w:val="aa"/>
      <w:jc w:val="center"/>
    </w:pPr>
    <w:r>
      <w:fldChar w:fldCharType="begin"/>
    </w:r>
    <w:r>
      <w:instrText>PAGE</w:instrText>
    </w:r>
    <w:r>
      <w:fldChar w:fldCharType="separate"/>
    </w:r>
    <w:r w:rsidR="00721791">
      <w:rPr>
        <w:noProof/>
      </w:rPr>
      <w:t>17</w:t>
    </w:r>
    <w:r>
      <w:fldChar w:fldCharType="end"/>
    </w:r>
  </w:p>
  <w:p w14:paraId="7D144418" w14:textId="77777777" w:rsidR="00274849" w:rsidRDefault="00274849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59EE1" w14:textId="77777777" w:rsidR="00274849" w:rsidRDefault="00274849">
    <w:pPr>
      <w:pStyle w:val="aa"/>
      <w:jc w:val="center"/>
    </w:pPr>
  </w:p>
  <w:p w14:paraId="401D0271" w14:textId="77777777" w:rsidR="00274849" w:rsidRDefault="0027484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F205925"/>
    <w:multiLevelType w:val="multilevel"/>
    <w:tmpl w:val="BF205925"/>
    <w:lvl w:ilvl="0">
      <w:start w:val="1"/>
      <w:numFmt w:val="decimal"/>
      <w:lvlText w:val="%1."/>
      <w:lvlJc w:val="left"/>
      <w:pPr>
        <w:ind w:left="560" w:hanging="360"/>
      </w:pPr>
    </w:lvl>
    <w:lvl w:ilvl="1">
      <w:start w:val="1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222" w:hanging="720"/>
      </w:pPr>
    </w:lvl>
    <w:lvl w:ilvl="3">
      <w:start w:val="1"/>
      <w:numFmt w:val="decimal"/>
      <w:lvlText w:val="%1.%2.%3.%4."/>
      <w:lvlJc w:val="left"/>
      <w:pPr>
        <w:ind w:left="2873" w:hanging="720"/>
      </w:pPr>
    </w:lvl>
    <w:lvl w:ilvl="4">
      <w:start w:val="1"/>
      <w:numFmt w:val="decimal"/>
      <w:lvlText w:val="%1.%2.%3.%4.%5."/>
      <w:lvlJc w:val="left"/>
      <w:pPr>
        <w:ind w:left="3884" w:hanging="1080"/>
      </w:pPr>
    </w:lvl>
    <w:lvl w:ilvl="5">
      <w:start w:val="1"/>
      <w:numFmt w:val="decimal"/>
      <w:lvlText w:val="%1.%2.%3.%4.%5.%6."/>
      <w:lvlJc w:val="left"/>
      <w:pPr>
        <w:ind w:left="4535" w:hanging="1080"/>
      </w:pPr>
    </w:lvl>
    <w:lvl w:ilvl="6">
      <w:start w:val="1"/>
      <w:numFmt w:val="decimal"/>
      <w:lvlText w:val="%1.%2.%3.%4.%5.%6.%7."/>
      <w:lvlJc w:val="left"/>
      <w:pPr>
        <w:ind w:left="5546" w:hanging="1440"/>
      </w:pPr>
    </w:lvl>
    <w:lvl w:ilvl="7">
      <w:start w:val="1"/>
      <w:numFmt w:val="decimal"/>
      <w:lvlText w:val="%1.%2.%3.%4.%5.%6.%7.%8."/>
      <w:lvlJc w:val="left"/>
      <w:pPr>
        <w:ind w:left="6197" w:hanging="1440"/>
      </w:pPr>
    </w:lvl>
    <w:lvl w:ilvl="8">
      <w:start w:val="1"/>
      <w:numFmt w:val="decimal"/>
      <w:lvlText w:val="%1.%2.%3.%4.%5.%6.%7.%8.%9."/>
      <w:lvlJc w:val="left"/>
      <w:pPr>
        <w:ind w:left="7208" w:hanging="1800"/>
      </w:pPr>
    </w:lvl>
  </w:abstractNum>
  <w:abstractNum w:abstractNumId="1" w15:restartNumberingAfterBreak="0">
    <w:nsid w:val="048F078B"/>
    <w:multiLevelType w:val="multilevel"/>
    <w:tmpl w:val="3D1811B4"/>
    <w:lvl w:ilvl="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2" w15:restartNumberingAfterBreak="0">
    <w:nsid w:val="17FC5002"/>
    <w:multiLevelType w:val="multilevel"/>
    <w:tmpl w:val="1E3A0D9A"/>
    <w:lvl w:ilvl="0">
      <w:start w:val="2"/>
      <w:numFmt w:val="decimal"/>
      <w:lvlText w:val="%1."/>
      <w:lvlJc w:val="left"/>
      <w:pPr>
        <w:ind w:left="5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6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92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28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164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eastAsia="Calibri" w:hint="default"/>
      </w:rPr>
    </w:lvl>
  </w:abstractNum>
  <w:abstractNum w:abstractNumId="3" w15:restartNumberingAfterBreak="0">
    <w:nsid w:val="224A1D68"/>
    <w:multiLevelType w:val="hybridMultilevel"/>
    <w:tmpl w:val="C734974A"/>
    <w:lvl w:ilvl="0" w:tplc="C4FED82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1A5C31"/>
    <w:multiLevelType w:val="hybridMultilevel"/>
    <w:tmpl w:val="26D8AABE"/>
    <w:lvl w:ilvl="0" w:tplc="8D685E70">
      <w:start w:val="3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D2130F"/>
    <w:multiLevelType w:val="hybridMultilevel"/>
    <w:tmpl w:val="8D6CEB16"/>
    <w:lvl w:ilvl="0" w:tplc="549680A4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53D"/>
    <w:rsid w:val="0000442F"/>
    <w:rsid w:val="00016D1C"/>
    <w:rsid w:val="000262E8"/>
    <w:rsid w:val="0004275C"/>
    <w:rsid w:val="00052402"/>
    <w:rsid w:val="000538CC"/>
    <w:rsid w:val="00061E06"/>
    <w:rsid w:val="00064E15"/>
    <w:rsid w:val="00071748"/>
    <w:rsid w:val="00084FDC"/>
    <w:rsid w:val="00085F18"/>
    <w:rsid w:val="000972FD"/>
    <w:rsid w:val="000B506C"/>
    <w:rsid w:val="000C2F84"/>
    <w:rsid w:val="000C42D9"/>
    <w:rsid w:val="000D036B"/>
    <w:rsid w:val="000D0F15"/>
    <w:rsid w:val="000D1C59"/>
    <w:rsid w:val="000D459C"/>
    <w:rsid w:val="000E4CE1"/>
    <w:rsid w:val="000F3DB1"/>
    <w:rsid w:val="00103CE8"/>
    <w:rsid w:val="0010596B"/>
    <w:rsid w:val="001119EA"/>
    <w:rsid w:val="00115F9F"/>
    <w:rsid w:val="00122769"/>
    <w:rsid w:val="001250F1"/>
    <w:rsid w:val="00125B54"/>
    <w:rsid w:val="001260C2"/>
    <w:rsid w:val="001314C2"/>
    <w:rsid w:val="001360A2"/>
    <w:rsid w:val="00141D91"/>
    <w:rsid w:val="001449BC"/>
    <w:rsid w:val="00151E0D"/>
    <w:rsid w:val="001A7BEC"/>
    <w:rsid w:val="001C40F4"/>
    <w:rsid w:val="001C7AFE"/>
    <w:rsid w:val="001D1D77"/>
    <w:rsid w:val="001D367F"/>
    <w:rsid w:val="001E1BA4"/>
    <w:rsid w:val="001E5D5D"/>
    <w:rsid w:val="001F4401"/>
    <w:rsid w:val="001F6D18"/>
    <w:rsid w:val="00210064"/>
    <w:rsid w:val="00213AA7"/>
    <w:rsid w:val="00220A38"/>
    <w:rsid w:val="002273A0"/>
    <w:rsid w:val="002320AD"/>
    <w:rsid w:val="002405BB"/>
    <w:rsid w:val="00245560"/>
    <w:rsid w:val="0025154C"/>
    <w:rsid w:val="002527BA"/>
    <w:rsid w:val="00255FE1"/>
    <w:rsid w:val="002615DF"/>
    <w:rsid w:val="00263377"/>
    <w:rsid w:val="00270809"/>
    <w:rsid w:val="00274849"/>
    <w:rsid w:val="00280856"/>
    <w:rsid w:val="002813D4"/>
    <w:rsid w:val="002B56A8"/>
    <w:rsid w:val="002B5B30"/>
    <w:rsid w:val="002C0F52"/>
    <w:rsid w:val="002C18D4"/>
    <w:rsid w:val="002C3317"/>
    <w:rsid w:val="002C745F"/>
    <w:rsid w:val="002C7732"/>
    <w:rsid w:val="002D1E4A"/>
    <w:rsid w:val="002E185F"/>
    <w:rsid w:val="002E7272"/>
    <w:rsid w:val="002F32FC"/>
    <w:rsid w:val="002F526B"/>
    <w:rsid w:val="00301521"/>
    <w:rsid w:val="003103BF"/>
    <w:rsid w:val="0031159C"/>
    <w:rsid w:val="00311DF1"/>
    <w:rsid w:val="0031387B"/>
    <w:rsid w:val="003320EE"/>
    <w:rsid w:val="003337CD"/>
    <w:rsid w:val="0034177A"/>
    <w:rsid w:val="003665F4"/>
    <w:rsid w:val="00366EB8"/>
    <w:rsid w:val="00380686"/>
    <w:rsid w:val="00387B45"/>
    <w:rsid w:val="00390572"/>
    <w:rsid w:val="00394D6C"/>
    <w:rsid w:val="003A66E7"/>
    <w:rsid w:val="003A7A98"/>
    <w:rsid w:val="003B3E12"/>
    <w:rsid w:val="003B68C5"/>
    <w:rsid w:val="003C76F0"/>
    <w:rsid w:val="003D2800"/>
    <w:rsid w:val="003D38FD"/>
    <w:rsid w:val="003D6395"/>
    <w:rsid w:val="003E11E8"/>
    <w:rsid w:val="003F0643"/>
    <w:rsid w:val="00404DAA"/>
    <w:rsid w:val="0040721A"/>
    <w:rsid w:val="0043051A"/>
    <w:rsid w:val="004320C1"/>
    <w:rsid w:val="0043701F"/>
    <w:rsid w:val="004378FD"/>
    <w:rsid w:val="00440821"/>
    <w:rsid w:val="00446270"/>
    <w:rsid w:val="00446776"/>
    <w:rsid w:val="00451A6E"/>
    <w:rsid w:val="00451BB1"/>
    <w:rsid w:val="00454652"/>
    <w:rsid w:val="004610D9"/>
    <w:rsid w:val="00486610"/>
    <w:rsid w:val="00496C27"/>
    <w:rsid w:val="004B234B"/>
    <w:rsid w:val="004B57E4"/>
    <w:rsid w:val="004B652C"/>
    <w:rsid w:val="004C1E29"/>
    <w:rsid w:val="004C777F"/>
    <w:rsid w:val="004D1ECF"/>
    <w:rsid w:val="005015BF"/>
    <w:rsid w:val="00504CBF"/>
    <w:rsid w:val="00506901"/>
    <w:rsid w:val="00514B8E"/>
    <w:rsid w:val="00542D74"/>
    <w:rsid w:val="00547AE4"/>
    <w:rsid w:val="00547E7C"/>
    <w:rsid w:val="0055766C"/>
    <w:rsid w:val="00557DBD"/>
    <w:rsid w:val="005611E5"/>
    <w:rsid w:val="00563DD5"/>
    <w:rsid w:val="00566BC6"/>
    <w:rsid w:val="00577518"/>
    <w:rsid w:val="0058233E"/>
    <w:rsid w:val="005828A5"/>
    <w:rsid w:val="00586DCA"/>
    <w:rsid w:val="005A0AD9"/>
    <w:rsid w:val="005B4097"/>
    <w:rsid w:val="005E06F7"/>
    <w:rsid w:val="005E44BD"/>
    <w:rsid w:val="0060017E"/>
    <w:rsid w:val="00620423"/>
    <w:rsid w:val="00630217"/>
    <w:rsid w:val="006341D4"/>
    <w:rsid w:val="00640867"/>
    <w:rsid w:val="006537D2"/>
    <w:rsid w:val="00670F58"/>
    <w:rsid w:val="0067743E"/>
    <w:rsid w:val="00682C5A"/>
    <w:rsid w:val="0069281F"/>
    <w:rsid w:val="00692B3F"/>
    <w:rsid w:val="00693C8C"/>
    <w:rsid w:val="006A381E"/>
    <w:rsid w:val="006C1E10"/>
    <w:rsid w:val="006D483E"/>
    <w:rsid w:val="006E22C9"/>
    <w:rsid w:val="007014AC"/>
    <w:rsid w:val="00707ADF"/>
    <w:rsid w:val="007109FC"/>
    <w:rsid w:val="00721791"/>
    <w:rsid w:val="00727C8E"/>
    <w:rsid w:val="00733B0C"/>
    <w:rsid w:val="00735A91"/>
    <w:rsid w:val="00744C5E"/>
    <w:rsid w:val="00750546"/>
    <w:rsid w:val="00760080"/>
    <w:rsid w:val="00764F25"/>
    <w:rsid w:val="0076566D"/>
    <w:rsid w:val="00766DF5"/>
    <w:rsid w:val="007707CF"/>
    <w:rsid w:val="00775199"/>
    <w:rsid w:val="00784518"/>
    <w:rsid w:val="00784563"/>
    <w:rsid w:val="0079513D"/>
    <w:rsid w:val="00795864"/>
    <w:rsid w:val="007A09B7"/>
    <w:rsid w:val="007A1262"/>
    <w:rsid w:val="007A6833"/>
    <w:rsid w:val="007B39F0"/>
    <w:rsid w:val="007D2224"/>
    <w:rsid w:val="007D3F81"/>
    <w:rsid w:val="007E233C"/>
    <w:rsid w:val="007E5357"/>
    <w:rsid w:val="008013ED"/>
    <w:rsid w:val="0080701D"/>
    <w:rsid w:val="008074DE"/>
    <w:rsid w:val="00810B92"/>
    <w:rsid w:val="00823484"/>
    <w:rsid w:val="00833805"/>
    <w:rsid w:val="00850296"/>
    <w:rsid w:val="00855F7A"/>
    <w:rsid w:val="0086310F"/>
    <w:rsid w:val="0086376F"/>
    <w:rsid w:val="00865869"/>
    <w:rsid w:val="0086681D"/>
    <w:rsid w:val="008805AE"/>
    <w:rsid w:val="00891C35"/>
    <w:rsid w:val="0089346E"/>
    <w:rsid w:val="00893D59"/>
    <w:rsid w:val="00895623"/>
    <w:rsid w:val="00896241"/>
    <w:rsid w:val="008A6076"/>
    <w:rsid w:val="008B4C83"/>
    <w:rsid w:val="008C2BFB"/>
    <w:rsid w:val="008C69F2"/>
    <w:rsid w:val="008D09C6"/>
    <w:rsid w:val="008D1676"/>
    <w:rsid w:val="008D7969"/>
    <w:rsid w:val="008F3A20"/>
    <w:rsid w:val="0090706F"/>
    <w:rsid w:val="0090717B"/>
    <w:rsid w:val="00923511"/>
    <w:rsid w:val="00923F8C"/>
    <w:rsid w:val="00935D85"/>
    <w:rsid w:val="00941D17"/>
    <w:rsid w:val="00945E6D"/>
    <w:rsid w:val="009540F8"/>
    <w:rsid w:val="009551FC"/>
    <w:rsid w:val="009758DD"/>
    <w:rsid w:val="00990A21"/>
    <w:rsid w:val="0099124B"/>
    <w:rsid w:val="009920A0"/>
    <w:rsid w:val="009B475B"/>
    <w:rsid w:val="009C3339"/>
    <w:rsid w:val="009E0944"/>
    <w:rsid w:val="00A022A7"/>
    <w:rsid w:val="00A2057F"/>
    <w:rsid w:val="00A26D35"/>
    <w:rsid w:val="00A32F35"/>
    <w:rsid w:val="00A34E90"/>
    <w:rsid w:val="00A44282"/>
    <w:rsid w:val="00A506A5"/>
    <w:rsid w:val="00A57F12"/>
    <w:rsid w:val="00A65279"/>
    <w:rsid w:val="00A654BF"/>
    <w:rsid w:val="00A663E9"/>
    <w:rsid w:val="00A73BC4"/>
    <w:rsid w:val="00A82E06"/>
    <w:rsid w:val="00A864C9"/>
    <w:rsid w:val="00A86FE3"/>
    <w:rsid w:val="00A87FCC"/>
    <w:rsid w:val="00A90DFC"/>
    <w:rsid w:val="00AB0247"/>
    <w:rsid w:val="00AE2800"/>
    <w:rsid w:val="00AE3917"/>
    <w:rsid w:val="00AE59EA"/>
    <w:rsid w:val="00B12DCF"/>
    <w:rsid w:val="00B15B11"/>
    <w:rsid w:val="00B16722"/>
    <w:rsid w:val="00B2150F"/>
    <w:rsid w:val="00B24BAD"/>
    <w:rsid w:val="00B5175F"/>
    <w:rsid w:val="00B613AA"/>
    <w:rsid w:val="00B62334"/>
    <w:rsid w:val="00B640B5"/>
    <w:rsid w:val="00B64E73"/>
    <w:rsid w:val="00B6721A"/>
    <w:rsid w:val="00B77FF6"/>
    <w:rsid w:val="00B804A6"/>
    <w:rsid w:val="00B90FD6"/>
    <w:rsid w:val="00BA2355"/>
    <w:rsid w:val="00BB02B2"/>
    <w:rsid w:val="00BB6C9F"/>
    <w:rsid w:val="00BB7809"/>
    <w:rsid w:val="00BC6616"/>
    <w:rsid w:val="00BC78CD"/>
    <w:rsid w:val="00BD10AC"/>
    <w:rsid w:val="00BD45B1"/>
    <w:rsid w:val="00BF1471"/>
    <w:rsid w:val="00C1238D"/>
    <w:rsid w:val="00C15DC6"/>
    <w:rsid w:val="00C35BA8"/>
    <w:rsid w:val="00C42332"/>
    <w:rsid w:val="00C50FD0"/>
    <w:rsid w:val="00C5348F"/>
    <w:rsid w:val="00C535F0"/>
    <w:rsid w:val="00C55C04"/>
    <w:rsid w:val="00C6405F"/>
    <w:rsid w:val="00C80C84"/>
    <w:rsid w:val="00C90573"/>
    <w:rsid w:val="00CB2442"/>
    <w:rsid w:val="00CC63A5"/>
    <w:rsid w:val="00CD2758"/>
    <w:rsid w:val="00CE4420"/>
    <w:rsid w:val="00CF73C6"/>
    <w:rsid w:val="00D07E27"/>
    <w:rsid w:val="00D114B3"/>
    <w:rsid w:val="00D15910"/>
    <w:rsid w:val="00D2509E"/>
    <w:rsid w:val="00D25499"/>
    <w:rsid w:val="00D256DC"/>
    <w:rsid w:val="00D26216"/>
    <w:rsid w:val="00D31772"/>
    <w:rsid w:val="00D34114"/>
    <w:rsid w:val="00D343F7"/>
    <w:rsid w:val="00D35FCA"/>
    <w:rsid w:val="00D5204C"/>
    <w:rsid w:val="00D669CB"/>
    <w:rsid w:val="00D70149"/>
    <w:rsid w:val="00D761BA"/>
    <w:rsid w:val="00D961C2"/>
    <w:rsid w:val="00DA4967"/>
    <w:rsid w:val="00DA4E33"/>
    <w:rsid w:val="00DB07BA"/>
    <w:rsid w:val="00DD3DA5"/>
    <w:rsid w:val="00DD6186"/>
    <w:rsid w:val="00DF5FE0"/>
    <w:rsid w:val="00E10C26"/>
    <w:rsid w:val="00E12EDD"/>
    <w:rsid w:val="00E17411"/>
    <w:rsid w:val="00E211D1"/>
    <w:rsid w:val="00E24189"/>
    <w:rsid w:val="00E277EF"/>
    <w:rsid w:val="00E305FF"/>
    <w:rsid w:val="00E32A1E"/>
    <w:rsid w:val="00E36D6E"/>
    <w:rsid w:val="00E50614"/>
    <w:rsid w:val="00E60D64"/>
    <w:rsid w:val="00E62397"/>
    <w:rsid w:val="00E64780"/>
    <w:rsid w:val="00E67719"/>
    <w:rsid w:val="00E95055"/>
    <w:rsid w:val="00EA2717"/>
    <w:rsid w:val="00EB6C9D"/>
    <w:rsid w:val="00EC20B0"/>
    <w:rsid w:val="00EC574F"/>
    <w:rsid w:val="00ED0590"/>
    <w:rsid w:val="00ED75D0"/>
    <w:rsid w:val="00EF7542"/>
    <w:rsid w:val="00F03B8B"/>
    <w:rsid w:val="00F164F8"/>
    <w:rsid w:val="00F205CC"/>
    <w:rsid w:val="00F314E8"/>
    <w:rsid w:val="00F33582"/>
    <w:rsid w:val="00F4066B"/>
    <w:rsid w:val="00F52428"/>
    <w:rsid w:val="00F552FF"/>
    <w:rsid w:val="00F663CE"/>
    <w:rsid w:val="00F83545"/>
    <w:rsid w:val="00F86FF7"/>
    <w:rsid w:val="00F921E3"/>
    <w:rsid w:val="00F96D64"/>
    <w:rsid w:val="00FA04C3"/>
    <w:rsid w:val="00FA0989"/>
    <w:rsid w:val="00FA253D"/>
    <w:rsid w:val="00FD3C1F"/>
    <w:rsid w:val="00FE1974"/>
    <w:rsid w:val="00FE4161"/>
    <w:rsid w:val="00FE476B"/>
    <w:rsid w:val="00FE73FD"/>
    <w:rsid w:val="00FF5F14"/>
    <w:rsid w:val="00FF6661"/>
    <w:rsid w:val="01EF0CD2"/>
    <w:rsid w:val="0FDD0B84"/>
    <w:rsid w:val="125C6085"/>
    <w:rsid w:val="1F3C1FE5"/>
    <w:rsid w:val="27596513"/>
    <w:rsid w:val="27C839C2"/>
    <w:rsid w:val="3888145E"/>
    <w:rsid w:val="3E71254E"/>
    <w:rsid w:val="43A41226"/>
    <w:rsid w:val="6602710D"/>
    <w:rsid w:val="69EF3207"/>
    <w:rsid w:val="7DDB2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0F707"/>
  <w15:docId w15:val="{D7261943-3DF4-4AC4-9E38-46E403284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643"/>
    <w:pPr>
      <w:suppressAutoHyphens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652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3F0643"/>
    <w:pPr>
      <w:keepNext/>
      <w:tabs>
        <w:tab w:val="left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">
    <w:name w:val="heading 3"/>
    <w:basedOn w:val="a"/>
    <w:next w:val="a"/>
    <w:uiPriority w:val="99"/>
    <w:qFormat/>
    <w:rsid w:val="003F0643"/>
    <w:pPr>
      <w:keepNext/>
      <w:tabs>
        <w:tab w:val="left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6">
    <w:name w:val="heading 6"/>
    <w:basedOn w:val="a"/>
    <w:next w:val="a"/>
    <w:link w:val="62"/>
    <w:qFormat/>
    <w:rsid w:val="003F0643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1"/>
    <w:qFormat/>
    <w:rsid w:val="003F0643"/>
    <w:pPr>
      <w:keepNext/>
      <w:widowControl w:val="0"/>
      <w:tabs>
        <w:tab w:val="left" w:pos="0"/>
      </w:tabs>
      <w:outlineLvl w:val="6"/>
    </w:pPr>
    <w:rPr>
      <w:rFonts w:eastAsia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uiPriority w:val="99"/>
    <w:semiHidden/>
    <w:unhideWhenUsed/>
    <w:qFormat/>
    <w:rsid w:val="003F0643"/>
    <w:rPr>
      <w:rFonts w:ascii="Tahoma" w:hAnsi="Tahoma" w:cs="Tahoma"/>
      <w:sz w:val="16"/>
      <w:szCs w:val="16"/>
    </w:rPr>
  </w:style>
  <w:style w:type="paragraph" w:styleId="a4">
    <w:name w:val="endnote text"/>
    <w:basedOn w:val="a"/>
    <w:uiPriority w:val="99"/>
    <w:semiHidden/>
    <w:unhideWhenUsed/>
    <w:qFormat/>
    <w:rsid w:val="003F0643"/>
    <w:rPr>
      <w:sz w:val="20"/>
      <w:szCs w:val="20"/>
    </w:rPr>
  </w:style>
  <w:style w:type="paragraph" w:styleId="a5">
    <w:name w:val="caption"/>
    <w:basedOn w:val="a"/>
    <w:next w:val="a"/>
    <w:uiPriority w:val="35"/>
    <w:unhideWhenUsed/>
    <w:qFormat/>
    <w:rsid w:val="003F0643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styleId="a6">
    <w:name w:val="annotation text"/>
    <w:basedOn w:val="a"/>
    <w:link w:val="a7"/>
    <w:qFormat/>
    <w:rsid w:val="003F0643"/>
  </w:style>
  <w:style w:type="paragraph" w:styleId="a8">
    <w:name w:val="Document Map"/>
    <w:basedOn w:val="a"/>
    <w:uiPriority w:val="99"/>
    <w:semiHidden/>
    <w:unhideWhenUsed/>
    <w:qFormat/>
    <w:rsid w:val="003F0643"/>
    <w:rPr>
      <w:rFonts w:ascii="Tahoma" w:hAnsi="Tahoma" w:cs="Tahoma"/>
      <w:sz w:val="16"/>
      <w:szCs w:val="16"/>
    </w:rPr>
  </w:style>
  <w:style w:type="paragraph" w:styleId="a9">
    <w:name w:val="footnote text"/>
    <w:basedOn w:val="Standard"/>
    <w:uiPriority w:val="99"/>
    <w:unhideWhenUsed/>
    <w:qFormat/>
    <w:rsid w:val="003F0643"/>
    <w:rPr>
      <w:sz w:val="20"/>
      <w:szCs w:val="20"/>
    </w:rPr>
  </w:style>
  <w:style w:type="paragraph" w:customStyle="1" w:styleId="Standard">
    <w:name w:val="Standard"/>
    <w:qFormat/>
    <w:rsid w:val="003F0643"/>
    <w:pPr>
      <w:suppressAutoHyphens/>
      <w:spacing w:after="200" w:line="276" w:lineRule="auto"/>
      <w:textAlignment w:val="baseline"/>
    </w:pPr>
    <w:rPr>
      <w:rFonts w:ascii="Calibri" w:hAnsi="Calibri" w:cs="Calibri"/>
      <w:kern w:val="2"/>
      <w:sz w:val="22"/>
      <w:szCs w:val="22"/>
      <w:lang w:eastAsia="ar-SA"/>
    </w:rPr>
  </w:style>
  <w:style w:type="paragraph" w:styleId="aa">
    <w:name w:val="header"/>
    <w:basedOn w:val="a"/>
    <w:uiPriority w:val="99"/>
    <w:unhideWhenUsed/>
    <w:qFormat/>
    <w:rsid w:val="003F0643"/>
    <w:pPr>
      <w:tabs>
        <w:tab w:val="center" w:pos="4677"/>
        <w:tab w:val="right" w:pos="9355"/>
      </w:tabs>
    </w:pPr>
  </w:style>
  <w:style w:type="paragraph" w:styleId="ab">
    <w:name w:val="Body Text"/>
    <w:basedOn w:val="a"/>
    <w:unhideWhenUsed/>
    <w:qFormat/>
    <w:rsid w:val="003F0643"/>
    <w:pPr>
      <w:spacing w:after="120"/>
      <w:jc w:val="both"/>
    </w:pPr>
    <w:rPr>
      <w:szCs w:val="22"/>
      <w:lang w:eastAsia="en-US"/>
    </w:rPr>
  </w:style>
  <w:style w:type="paragraph" w:styleId="ac">
    <w:name w:val="Title"/>
    <w:basedOn w:val="a"/>
    <w:qFormat/>
    <w:rsid w:val="003F0643"/>
    <w:pPr>
      <w:widowControl w:val="0"/>
      <w:jc w:val="center"/>
    </w:pPr>
    <w:rPr>
      <w:b/>
      <w:bCs/>
      <w:sz w:val="28"/>
      <w:szCs w:val="28"/>
    </w:rPr>
  </w:style>
  <w:style w:type="paragraph" w:styleId="ad">
    <w:name w:val="footer"/>
    <w:basedOn w:val="a"/>
    <w:uiPriority w:val="99"/>
    <w:unhideWhenUsed/>
    <w:qFormat/>
    <w:rsid w:val="003F0643"/>
    <w:pPr>
      <w:tabs>
        <w:tab w:val="center" w:pos="4677"/>
        <w:tab w:val="right" w:pos="9355"/>
      </w:tabs>
    </w:pPr>
  </w:style>
  <w:style w:type="paragraph" w:styleId="ae">
    <w:name w:val="List"/>
    <w:basedOn w:val="ab"/>
    <w:qFormat/>
    <w:rsid w:val="003F0643"/>
    <w:rPr>
      <w:rFonts w:cs="Lucida Sans"/>
    </w:rPr>
  </w:style>
  <w:style w:type="paragraph" w:styleId="30">
    <w:name w:val="Body Text 3"/>
    <w:basedOn w:val="a"/>
    <w:uiPriority w:val="99"/>
    <w:unhideWhenUsed/>
    <w:qFormat/>
    <w:rsid w:val="003F0643"/>
    <w:pPr>
      <w:spacing w:after="120"/>
    </w:pPr>
    <w:rPr>
      <w:sz w:val="16"/>
      <w:szCs w:val="16"/>
    </w:rPr>
  </w:style>
  <w:style w:type="character" w:styleId="af">
    <w:name w:val="annotation reference"/>
    <w:basedOn w:val="a0"/>
    <w:uiPriority w:val="99"/>
    <w:semiHidden/>
    <w:unhideWhenUsed/>
    <w:qFormat/>
    <w:rsid w:val="003F0643"/>
    <w:rPr>
      <w:sz w:val="16"/>
      <w:szCs w:val="16"/>
    </w:rPr>
  </w:style>
  <w:style w:type="character" w:styleId="af0">
    <w:name w:val="page number"/>
    <w:uiPriority w:val="99"/>
    <w:qFormat/>
    <w:rsid w:val="003F0643"/>
    <w:rPr>
      <w:rFonts w:ascii="Times New Roman" w:hAnsi="Times New Roman" w:cs="Times New Roman"/>
    </w:rPr>
  </w:style>
  <w:style w:type="character" w:styleId="af1">
    <w:name w:val="Strong"/>
    <w:qFormat/>
    <w:rsid w:val="003F0643"/>
    <w:rPr>
      <w:b/>
      <w:bCs/>
      <w:color w:val="000000"/>
    </w:rPr>
  </w:style>
  <w:style w:type="table" w:styleId="af2">
    <w:name w:val="Table Grid"/>
    <w:basedOn w:val="a1"/>
    <w:uiPriority w:val="39"/>
    <w:qFormat/>
    <w:rsid w:val="003F06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Привязка сноски"/>
    <w:qFormat/>
    <w:rsid w:val="003F0643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3F0643"/>
    <w:rPr>
      <w:rFonts w:ascii="Times New Roman" w:hAnsi="Times New Roman" w:cs="Times New Roman"/>
      <w:vertAlign w:val="superscript"/>
    </w:rPr>
  </w:style>
  <w:style w:type="character" w:customStyle="1" w:styleId="af4">
    <w:name w:val="Привязка концевой сноски"/>
    <w:rsid w:val="003F0643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sid w:val="003F0643"/>
    <w:rPr>
      <w:vertAlign w:val="superscript"/>
    </w:rPr>
  </w:style>
  <w:style w:type="character" w:customStyle="1" w:styleId="-">
    <w:name w:val="Интернет-ссылка"/>
    <w:basedOn w:val="a0"/>
    <w:uiPriority w:val="99"/>
    <w:unhideWhenUsed/>
    <w:qFormat/>
    <w:rsid w:val="003F0643"/>
    <w:rPr>
      <w:color w:val="0000FF" w:themeColor="hyperlink"/>
      <w:u w:val="single"/>
    </w:rPr>
  </w:style>
  <w:style w:type="character" w:customStyle="1" w:styleId="60">
    <w:name w:val="Заголовок 6 Знак"/>
    <w:basedOn w:val="a0"/>
    <w:uiPriority w:val="9"/>
    <w:semiHidden/>
    <w:qFormat/>
    <w:rsid w:val="003F0643"/>
    <w:rPr>
      <w:rFonts w:asciiTheme="majorHAnsi" w:eastAsiaTheme="majorEastAsia" w:hAnsiTheme="majorHAnsi" w:cstheme="majorBidi"/>
      <w:i/>
      <w:iCs/>
      <w:color w:val="244061" w:themeColor="accent1" w:themeShade="80"/>
      <w:sz w:val="24"/>
      <w:szCs w:val="24"/>
      <w:lang w:eastAsia="ru-RU"/>
    </w:rPr>
  </w:style>
  <w:style w:type="character" w:customStyle="1" w:styleId="70">
    <w:name w:val="Заголовок 7 Знак"/>
    <w:basedOn w:val="a0"/>
    <w:qFormat/>
    <w:rsid w:val="003F0643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61">
    <w:name w:val="Заголовок 6 Знак1"/>
    <w:qFormat/>
    <w:rsid w:val="003F0643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11">
    <w:name w:val="Основной текст Знак1"/>
    <w:uiPriority w:val="99"/>
    <w:qFormat/>
    <w:rsid w:val="003F0643"/>
    <w:rPr>
      <w:rFonts w:ascii="Times New Roman" w:eastAsia="Times New Roman" w:hAnsi="Times New Roman" w:cs="Times New Roman"/>
      <w:sz w:val="24"/>
    </w:rPr>
  </w:style>
  <w:style w:type="character" w:customStyle="1" w:styleId="af5">
    <w:name w:val="Основной текст Знак"/>
    <w:basedOn w:val="a0"/>
    <w:uiPriority w:val="99"/>
    <w:semiHidden/>
    <w:qFormat/>
    <w:rsid w:val="003F06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qFormat/>
    <w:rsid w:val="003F0643"/>
  </w:style>
  <w:style w:type="character" w:customStyle="1" w:styleId="ConsPlusNormal">
    <w:name w:val="ConsPlusNormal Знак"/>
    <w:qFormat/>
    <w:rsid w:val="003F0643"/>
    <w:rPr>
      <w:rFonts w:ascii="Arial" w:hAnsi="Arial" w:cs="Arial"/>
    </w:rPr>
  </w:style>
  <w:style w:type="character" w:customStyle="1" w:styleId="af6">
    <w:name w:val="Текст сноски Знак"/>
    <w:basedOn w:val="a0"/>
    <w:uiPriority w:val="99"/>
    <w:qFormat/>
    <w:rsid w:val="003F0643"/>
    <w:rPr>
      <w:rFonts w:ascii="Times New Roman" w:eastAsia="Times New Roman" w:hAnsi="Times New Roman" w:cs="Times New Roman"/>
      <w:kern w:val="2"/>
      <w:sz w:val="20"/>
      <w:szCs w:val="20"/>
      <w:lang w:eastAsia="ru-RU"/>
    </w:rPr>
  </w:style>
  <w:style w:type="character" w:customStyle="1" w:styleId="af7">
    <w:name w:val="Схема документа Знак"/>
    <w:basedOn w:val="a0"/>
    <w:uiPriority w:val="99"/>
    <w:semiHidden/>
    <w:qFormat/>
    <w:rsid w:val="003F064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epm">
    <w:name w:val="epm"/>
    <w:basedOn w:val="a0"/>
    <w:qFormat/>
    <w:rsid w:val="003F0643"/>
  </w:style>
  <w:style w:type="character" w:customStyle="1" w:styleId="af8">
    <w:name w:val="Название Знак"/>
    <w:basedOn w:val="a0"/>
    <w:qFormat/>
    <w:rsid w:val="003F064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1">
    <w:name w:val="Заголовок 7 Знак1"/>
    <w:basedOn w:val="a0"/>
    <w:link w:val="7"/>
    <w:uiPriority w:val="99"/>
    <w:semiHidden/>
    <w:qFormat/>
    <w:rsid w:val="003F06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Cell">
    <w:name w:val="ConsPlusCell Знак"/>
    <w:uiPriority w:val="99"/>
    <w:qFormat/>
    <w:rsid w:val="003F064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62">
    <w:name w:val="Заголовок 6 Знак2"/>
    <w:basedOn w:val="a0"/>
    <w:link w:val="6"/>
    <w:qFormat/>
    <w:rsid w:val="003F064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Верхний колонтитул Знак"/>
    <w:basedOn w:val="a0"/>
    <w:uiPriority w:val="99"/>
    <w:qFormat/>
    <w:rsid w:val="003F06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Нижний колонтитул Знак"/>
    <w:basedOn w:val="a0"/>
    <w:uiPriority w:val="99"/>
    <w:qFormat/>
    <w:rsid w:val="003F06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basedOn w:val="a0"/>
    <w:uiPriority w:val="99"/>
    <w:semiHidden/>
    <w:qFormat/>
    <w:rsid w:val="003F064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2">
    <w:name w:val="Заголовок1"/>
    <w:basedOn w:val="a"/>
    <w:next w:val="ab"/>
    <w:qFormat/>
    <w:rsid w:val="003F064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13">
    <w:name w:val="Указатель1"/>
    <w:basedOn w:val="a"/>
    <w:qFormat/>
    <w:rsid w:val="003F0643"/>
    <w:pPr>
      <w:suppressLineNumbers/>
    </w:pPr>
    <w:rPr>
      <w:rFonts w:cs="Lucida Sans"/>
    </w:rPr>
  </w:style>
  <w:style w:type="paragraph" w:customStyle="1" w:styleId="afb">
    <w:name w:val="Верхний и нижний колонтитулы"/>
    <w:basedOn w:val="a"/>
    <w:qFormat/>
    <w:rsid w:val="003F0643"/>
  </w:style>
  <w:style w:type="paragraph" w:styleId="afc">
    <w:name w:val="List Paragraph"/>
    <w:aliases w:val="Standart,Table-Normal,RSHB_Table-Normal,List Paragraph,Ненумерованный список,1,UL,Абзац маркированнный,Предусловия,Булит 1,Use Case List Paragraph,FooterText,Paragraphe de liste1,Bulletr List Paragraph,列出段落,列出段落1,List Paragraph2,Headding 3"/>
    <w:basedOn w:val="a"/>
    <w:link w:val="afd"/>
    <w:uiPriority w:val="34"/>
    <w:qFormat/>
    <w:rsid w:val="003F0643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ConsPlusNormal0">
    <w:name w:val="ConsPlusNormal"/>
    <w:qFormat/>
    <w:rsid w:val="003F0643"/>
    <w:pPr>
      <w:widowControl w:val="0"/>
      <w:suppressAutoHyphens/>
      <w:ind w:firstLine="720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ConsPlusCell0">
    <w:name w:val="ConsPlusCell"/>
    <w:qFormat/>
    <w:rsid w:val="003F0643"/>
    <w:pPr>
      <w:widowControl w:val="0"/>
      <w:suppressAutoHyphens/>
    </w:pPr>
    <w:rPr>
      <w:rFonts w:ascii="Arial" w:hAnsi="Arial" w:cs="Arial"/>
      <w:sz w:val="24"/>
    </w:rPr>
  </w:style>
  <w:style w:type="paragraph" w:customStyle="1" w:styleId="14">
    <w:name w:val="Абзац списка1"/>
    <w:basedOn w:val="a"/>
    <w:qFormat/>
    <w:rsid w:val="003F064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qFormat/>
    <w:rsid w:val="003F0643"/>
    <w:pPr>
      <w:suppressAutoHyphens/>
    </w:pPr>
    <w:rPr>
      <w:rFonts w:ascii="Courier New" w:hAnsi="Courier New" w:cs="Courier New"/>
      <w:sz w:val="24"/>
    </w:rPr>
  </w:style>
  <w:style w:type="paragraph" w:customStyle="1" w:styleId="ConsPlusTitle">
    <w:name w:val="ConsPlusTitle"/>
    <w:qFormat/>
    <w:rsid w:val="003F0643"/>
    <w:pPr>
      <w:suppressAutoHyphens/>
    </w:pPr>
    <w:rPr>
      <w:b/>
      <w:bCs/>
      <w:sz w:val="24"/>
      <w:szCs w:val="24"/>
    </w:rPr>
  </w:style>
  <w:style w:type="paragraph" w:customStyle="1" w:styleId="-3">
    <w:name w:val="Пункт-3"/>
    <w:basedOn w:val="a"/>
    <w:uiPriority w:val="99"/>
    <w:qFormat/>
    <w:rsid w:val="003F0643"/>
    <w:pPr>
      <w:tabs>
        <w:tab w:val="left" w:pos="1418"/>
      </w:tabs>
      <w:jc w:val="both"/>
    </w:pPr>
    <w:rPr>
      <w:sz w:val="28"/>
      <w:szCs w:val="20"/>
    </w:rPr>
  </w:style>
  <w:style w:type="paragraph" w:customStyle="1" w:styleId="110">
    <w:name w:val="заголовок 11"/>
    <w:basedOn w:val="a"/>
    <w:next w:val="a"/>
    <w:qFormat/>
    <w:rsid w:val="003F0643"/>
    <w:pPr>
      <w:keepNext/>
      <w:jc w:val="center"/>
    </w:pPr>
  </w:style>
  <w:style w:type="paragraph" w:customStyle="1" w:styleId="ConsTitle">
    <w:name w:val="ConsTitle"/>
    <w:qFormat/>
    <w:rsid w:val="003F0643"/>
    <w:pPr>
      <w:widowControl w:val="0"/>
      <w:suppressAutoHyphens/>
      <w:ind w:right="19772"/>
    </w:pPr>
    <w:rPr>
      <w:rFonts w:ascii="Arial" w:hAnsi="Arial"/>
      <w:b/>
      <w:sz w:val="16"/>
    </w:rPr>
  </w:style>
  <w:style w:type="paragraph" w:customStyle="1" w:styleId="ConsNormal">
    <w:name w:val="ConsNormal"/>
    <w:qFormat/>
    <w:rsid w:val="003F0643"/>
    <w:pPr>
      <w:widowControl w:val="0"/>
      <w:suppressAutoHyphens/>
      <w:ind w:right="19772" w:firstLine="720"/>
    </w:pPr>
    <w:rPr>
      <w:rFonts w:ascii="Arial" w:hAnsi="Arial"/>
      <w:sz w:val="24"/>
    </w:rPr>
  </w:style>
  <w:style w:type="paragraph" w:customStyle="1" w:styleId="rvps9">
    <w:name w:val="rvps9"/>
    <w:basedOn w:val="a"/>
    <w:qFormat/>
    <w:rsid w:val="003F0643"/>
    <w:pPr>
      <w:jc w:val="both"/>
    </w:pPr>
  </w:style>
  <w:style w:type="paragraph" w:customStyle="1" w:styleId="Default">
    <w:name w:val="Default"/>
    <w:link w:val="Default0"/>
    <w:qFormat/>
    <w:rsid w:val="003F0643"/>
    <w:pPr>
      <w:suppressAutoHyphens/>
    </w:pPr>
    <w:rPr>
      <w:rFonts w:eastAsia="Calibri"/>
      <w:color w:val="000000"/>
      <w:sz w:val="24"/>
      <w:szCs w:val="24"/>
      <w:lang w:eastAsia="en-US"/>
    </w:rPr>
  </w:style>
  <w:style w:type="paragraph" w:customStyle="1" w:styleId="rvps1">
    <w:name w:val="rvps1"/>
    <w:basedOn w:val="a"/>
    <w:qFormat/>
    <w:rsid w:val="003F0643"/>
    <w:pPr>
      <w:jc w:val="center"/>
    </w:pPr>
  </w:style>
  <w:style w:type="paragraph" w:customStyle="1" w:styleId="Textbody">
    <w:name w:val="Text body"/>
    <w:basedOn w:val="Standard"/>
    <w:qFormat/>
    <w:rsid w:val="003F0643"/>
    <w:pPr>
      <w:spacing w:after="120" w:line="288" w:lineRule="auto"/>
      <w:ind w:firstLine="567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e">
    <w:name w:val="_Текст"/>
    <w:basedOn w:val="a"/>
    <w:qFormat/>
    <w:rsid w:val="003F0643"/>
    <w:pPr>
      <w:ind w:right="454" w:firstLine="720"/>
      <w:jc w:val="both"/>
    </w:pPr>
    <w:rPr>
      <w:sz w:val="28"/>
    </w:rPr>
  </w:style>
  <w:style w:type="paragraph" w:customStyle="1" w:styleId="aff">
    <w:name w:val="Содержимое врезки"/>
    <w:basedOn w:val="a"/>
    <w:qFormat/>
    <w:rsid w:val="003F0643"/>
  </w:style>
  <w:style w:type="paragraph" w:styleId="aff0">
    <w:name w:val="annotation subject"/>
    <w:basedOn w:val="a6"/>
    <w:next w:val="a6"/>
    <w:link w:val="aff1"/>
    <w:uiPriority w:val="99"/>
    <w:semiHidden/>
    <w:unhideWhenUsed/>
    <w:rsid w:val="0079513D"/>
    <w:rPr>
      <w:b/>
      <w:bCs/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79513D"/>
    <w:rPr>
      <w:sz w:val="24"/>
      <w:szCs w:val="24"/>
    </w:rPr>
  </w:style>
  <w:style w:type="character" w:customStyle="1" w:styleId="aff1">
    <w:name w:val="Тема примечания Знак"/>
    <w:basedOn w:val="a7"/>
    <w:link w:val="aff0"/>
    <w:uiPriority w:val="99"/>
    <w:semiHidden/>
    <w:rsid w:val="0079513D"/>
    <w:rPr>
      <w:b/>
      <w:bCs/>
      <w:sz w:val="24"/>
      <w:szCs w:val="24"/>
    </w:rPr>
  </w:style>
  <w:style w:type="character" w:customStyle="1" w:styleId="Default0">
    <w:name w:val="Default Знак"/>
    <w:link w:val="Default"/>
    <w:locked/>
    <w:rsid w:val="00BA2355"/>
    <w:rPr>
      <w:rFonts w:eastAsia="Calibri"/>
      <w:color w:val="000000"/>
      <w:sz w:val="24"/>
      <w:szCs w:val="24"/>
      <w:lang w:eastAsia="en-US"/>
    </w:rPr>
  </w:style>
  <w:style w:type="paragraph" w:customStyle="1" w:styleId="5">
    <w:name w:val="Без интервала5"/>
    <w:rsid w:val="000D459C"/>
    <w:rPr>
      <w:rFonts w:ascii="Calibri" w:hAnsi="Calibri" w:cs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A652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d">
    <w:name w:val="Абзац списка Знак"/>
    <w:aliases w:val="Standart Знак,Table-Normal Знак,RSHB_Table-Normal Знак,List Paragraph Знак,Ненумерованный список Знак,1 Знак,UL Знак,Абзац маркированнный Знак,Предусловия Знак,Булит 1 Знак,Use Case List Paragraph Знак,FooterText Знак,列出段落 Знак"/>
    <w:link w:val="afc"/>
    <w:uiPriority w:val="34"/>
    <w:qFormat/>
    <w:locked/>
    <w:rsid w:val="001D1D77"/>
    <w:rPr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qFormat/>
    <w:rsid w:val="00FE1974"/>
    <w:pPr>
      <w:tabs>
        <w:tab w:val="num" w:pos="567"/>
      </w:tabs>
      <w:spacing w:after="60"/>
      <w:jc w:val="both"/>
    </w:pPr>
    <w:rPr>
      <w:rFonts w:eastAsia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8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7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2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2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5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34D5F96-A719-43D2-AA4B-F6134DFC8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7365</Words>
  <Characters>41984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Кучерявый О.А.</dc:creator>
  <cp:lastModifiedBy>Анастасия В</cp:lastModifiedBy>
  <cp:revision>3</cp:revision>
  <cp:lastPrinted>2021-10-08T14:15:00Z</cp:lastPrinted>
  <dcterms:created xsi:type="dcterms:W3CDTF">2021-11-16T14:33:00Z</dcterms:created>
  <dcterms:modified xsi:type="dcterms:W3CDTF">2021-11-16T14:38:00Z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Reanimator Extreme Edition</vt:lpwstr>
  </property>
  <property fmtid="{D5CDD505-2E9C-101B-9397-08002B2CF9AE}" pid="3" name="DocSecurity">
    <vt:i4>0</vt:i4>
  </property>
  <property fmtid="{D5CDD505-2E9C-101B-9397-08002B2CF9AE}" pid="4" name="KSOProductBuildVer">
    <vt:lpwstr>1049-11.2.0.9747</vt:lpwstr>
  </property>
  <property fmtid="{D5CDD505-2E9C-101B-9397-08002B2CF9AE}" pid="5" name="LinksUpToDate">
    <vt:bool>false</vt:bool>
  </property>
  <property fmtid="{D5CDD505-2E9C-101B-9397-08002B2CF9AE}" pid="6" name="ScaleCrop">
    <vt:bool>false</vt:bool>
  </property>
</Properties>
</file>