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12" w:rsidRDefault="00345912"/>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639"/>
        <w:gridCol w:w="4640"/>
      </w:tblGrid>
      <w:tr w:rsidR="00345912">
        <w:tc>
          <w:tcPr>
            <w:tcW w:w="50" w:type="pct"/>
            <w:shd w:val="clear" w:color="F2F2F2" w:fill="auto"/>
          </w:tcPr>
          <w:p w:rsidR="00345912" w:rsidRDefault="00902B8F">
            <w:pPr>
              <w:spacing w:after="0"/>
            </w:pPr>
            <w:r>
              <w:rPr>
                <w:b/>
                <w:color w:val="000000"/>
                <w:sz w:val="24"/>
              </w:rPr>
              <w:t>Данные электронной подписи</w:t>
            </w:r>
          </w:p>
          <w:p w:rsidR="00345912" w:rsidRDefault="00902B8F">
            <w:pPr>
              <w:spacing w:after="0"/>
            </w:pPr>
            <w:r>
              <w:rPr>
                <w:color w:val="000000"/>
                <w:sz w:val="20"/>
              </w:rPr>
              <w:t>Владелец: Новиков Андрей Александрович</w:t>
            </w:r>
          </w:p>
          <w:p w:rsidR="00345912" w:rsidRDefault="00902B8F">
            <w:pPr>
              <w:spacing w:after="0"/>
            </w:pPr>
            <w:r>
              <w:rPr>
                <w:color w:val="000000"/>
                <w:sz w:val="20"/>
              </w:rPr>
              <w:t>Организация: ООО "ЭКСПЕРТ СВЕТ", 7707360032 771701001</w:t>
            </w:r>
          </w:p>
          <w:p w:rsidR="00345912" w:rsidRDefault="00902B8F">
            <w:pPr>
              <w:spacing w:after="0"/>
            </w:pPr>
            <w:r>
              <w:rPr>
                <w:color w:val="000000"/>
                <w:sz w:val="20"/>
              </w:rPr>
              <w:t>Подписано: 19.10.2022 14:56 (МСК)</w:t>
            </w:r>
          </w:p>
          <w:p w:rsidR="00345912" w:rsidRDefault="00345912">
            <w:pPr>
              <w:spacing w:after="0"/>
            </w:pPr>
          </w:p>
          <w:p w:rsidR="00345912" w:rsidRDefault="00902B8F">
            <w:pPr>
              <w:spacing w:after="0"/>
            </w:pPr>
            <w:r>
              <w:rPr>
                <w:b/>
                <w:color w:val="000000"/>
                <w:sz w:val="24"/>
              </w:rPr>
              <w:t>Данные сертификата</w:t>
            </w:r>
          </w:p>
          <w:p w:rsidR="00345912" w:rsidRDefault="00902B8F">
            <w:pPr>
              <w:spacing w:after="0"/>
            </w:pPr>
            <w:r>
              <w:rPr>
                <w:color w:val="000000"/>
                <w:sz w:val="20"/>
              </w:rPr>
              <w:t>Серийный номер: 659B6500DEAD70B64E9F88C5B85B3859</w:t>
            </w:r>
          </w:p>
          <w:p w:rsidR="00345912" w:rsidRDefault="00902B8F">
            <w:pPr>
              <w:spacing w:after="0"/>
            </w:pPr>
            <w:r>
              <w:rPr>
                <w:color w:val="000000"/>
                <w:sz w:val="20"/>
              </w:rPr>
              <w:t>Срок действия: 12.11.2021 08:59</w:t>
            </w:r>
            <w:r>
              <w:rPr>
                <w:color w:val="000000"/>
                <w:sz w:val="20"/>
              </w:rPr>
              <w:t xml:space="preserve"> (МСК) - 12.11.2022 09:09 (МСК)</w:t>
            </w:r>
          </w:p>
          <w:p w:rsidR="00345912" w:rsidRDefault="00902B8F">
            <w:pPr>
              <w:spacing w:after="0"/>
            </w:pPr>
            <w:r>
              <w:rPr>
                <w:color w:val="000000"/>
                <w:sz w:val="20"/>
              </w:rPr>
              <w:t>Издатель сертификата: ООО "КОМПАНИЯ "ТЕНЗОР"</w:t>
            </w:r>
          </w:p>
        </w:tc>
        <w:tc>
          <w:tcPr>
            <w:tcW w:w="50" w:type="pct"/>
            <w:shd w:val="clear" w:color="F2F2F2" w:fill="auto"/>
          </w:tcPr>
          <w:p w:rsidR="00345912" w:rsidRDefault="00902B8F">
            <w:pPr>
              <w:spacing w:after="0"/>
            </w:pPr>
            <w:r>
              <w:rPr>
                <w:b/>
                <w:color w:val="000000"/>
                <w:sz w:val="24"/>
              </w:rPr>
              <w:t>Данные электронной подписи</w:t>
            </w:r>
          </w:p>
          <w:p w:rsidR="00345912" w:rsidRDefault="00902B8F">
            <w:pPr>
              <w:spacing w:after="0"/>
            </w:pPr>
            <w:r>
              <w:rPr>
                <w:color w:val="000000"/>
                <w:sz w:val="20"/>
              </w:rPr>
              <w:t>Владелец: МИРОНОВА ВАЛЕНТИНА АНДРЕЕВНА</w:t>
            </w:r>
          </w:p>
          <w:p w:rsidR="00345912" w:rsidRDefault="00902B8F">
            <w:pPr>
              <w:spacing w:after="0"/>
            </w:pPr>
            <w:r>
              <w:rPr>
                <w:color w:val="000000"/>
                <w:sz w:val="20"/>
              </w:rPr>
              <w:t>Организация: АНО "ЦЕНТР ГОРОДСКОГО РАЗВИТИЯ МУРМАНСКОЙ ОБЛАСТИ", 5190080554 519001001</w:t>
            </w:r>
          </w:p>
          <w:p w:rsidR="00345912" w:rsidRDefault="00902B8F">
            <w:pPr>
              <w:spacing w:after="0"/>
            </w:pPr>
            <w:r>
              <w:rPr>
                <w:color w:val="000000"/>
                <w:sz w:val="20"/>
              </w:rPr>
              <w:t>Подписано: 19.10.2022 15:08</w:t>
            </w:r>
            <w:r>
              <w:rPr>
                <w:color w:val="000000"/>
                <w:sz w:val="20"/>
              </w:rPr>
              <w:t xml:space="preserve"> (МСК)</w:t>
            </w:r>
          </w:p>
          <w:p w:rsidR="00345912" w:rsidRDefault="00345912">
            <w:pPr>
              <w:spacing w:after="0"/>
            </w:pPr>
          </w:p>
          <w:p w:rsidR="00345912" w:rsidRDefault="00902B8F">
            <w:pPr>
              <w:spacing w:after="0"/>
            </w:pPr>
            <w:r>
              <w:rPr>
                <w:b/>
                <w:color w:val="000000"/>
                <w:sz w:val="24"/>
              </w:rPr>
              <w:t>Данные сертификата</w:t>
            </w:r>
          </w:p>
          <w:p w:rsidR="00345912" w:rsidRDefault="00902B8F">
            <w:pPr>
              <w:spacing w:after="0"/>
            </w:pPr>
            <w:r>
              <w:rPr>
                <w:color w:val="000000"/>
                <w:sz w:val="20"/>
              </w:rPr>
              <w:t>Серийный номер: 0195F47D00E4AE96A3483B6FA28A2B13B4</w:t>
            </w:r>
          </w:p>
          <w:p w:rsidR="00345912" w:rsidRDefault="00902B8F">
            <w:pPr>
              <w:spacing w:after="0"/>
            </w:pPr>
            <w:r>
              <w:rPr>
                <w:color w:val="000000"/>
                <w:sz w:val="20"/>
              </w:rPr>
              <w:t>Срок действия: 01.08.2022 10:28 (МСК) - 01.11.2023 10:38 (МСК)</w:t>
            </w:r>
          </w:p>
          <w:p w:rsidR="00345912" w:rsidRDefault="00902B8F">
            <w:pPr>
              <w:spacing w:after="0"/>
            </w:pPr>
            <w:r>
              <w:rPr>
                <w:color w:val="000000"/>
                <w:sz w:val="20"/>
              </w:rPr>
              <w:t>Издатель сертификата: Федеральная налоговая служба</w:t>
            </w:r>
          </w:p>
        </w:tc>
      </w:tr>
      <w:tr w:rsidR="00345912">
        <w:tc>
          <w:tcPr>
            <w:tcW w:w="50" w:type="pct"/>
            <w:shd w:val="clear" w:color="000000" w:fill="E7E6E6" w:themeFill="light2"/>
          </w:tcPr>
          <w:p w:rsidR="00345912" w:rsidRDefault="00902B8F">
            <w:pPr>
              <w:spacing w:after="1"/>
              <w:jc w:val="center"/>
            </w:pPr>
            <w:r>
              <w:rPr>
                <w:b/>
                <w:sz w:val="20"/>
              </w:rPr>
              <w:t>Документ подписан электронной подписью</w:t>
            </w:r>
          </w:p>
        </w:tc>
        <w:tc>
          <w:tcPr>
            <w:tcW w:w="50" w:type="pct"/>
            <w:shd w:val="clear" w:color="000000" w:fill="E7E6E6" w:themeFill="light2"/>
          </w:tcPr>
          <w:p w:rsidR="00345912" w:rsidRDefault="00902B8F">
            <w:pPr>
              <w:spacing w:after="1"/>
              <w:jc w:val="center"/>
            </w:pPr>
            <w:r>
              <w:rPr>
                <w:b/>
                <w:sz w:val="20"/>
              </w:rPr>
              <w:t xml:space="preserve">Документ подписан </w:t>
            </w:r>
            <w:r>
              <w:rPr>
                <w:b/>
                <w:sz w:val="20"/>
              </w:rPr>
              <w:t>электронной подписью</w:t>
            </w:r>
          </w:p>
        </w:tc>
      </w:tr>
      <w:tr w:rsidR="00902B8F" w:rsidTr="00902B8F">
        <w:tc>
          <w:tcPr>
            <w:tcW w:w="0" w:type="auto"/>
            <w:gridSpan w:val="2"/>
            <w:shd w:val="clear" w:color="000000" w:fill="E7E6E6" w:themeFill="light2"/>
          </w:tcPr>
          <w:p w:rsidR="00345912" w:rsidRDefault="00902B8F">
            <w:pPr>
              <w:spacing w:after="0"/>
            </w:pPr>
            <w:r>
              <w:rPr>
                <w:b/>
                <w:color w:val="000000"/>
                <w:sz w:val="20"/>
              </w:rPr>
              <w:t>Номер договора</w:t>
            </w:r>
            <w:r>
              <w:rPr>
                <w:color w:val="000000"/>
                <w:sz w:val="20"/>
              </w:rPr>
              <w:t>: 2022.173748</w:t>
            </w:r>
          </w:p>
          <w:p w:rsidR="00345912" w:rsidRDefault="00902B8F">
            <w:pPr>
              <w:spacing w:after="0"/>
            </w:pPr>
            <w:r>
              <w:rPr>
                <w:b/>
                <w:color w:val="000000"/>
                <w:sz w:val="20"/>
              </w:rPr>
              <w:t>Место подписания</w:t>
            </w:r>
            <w:r>
              <w:rPr>
                <w:color w:val="000000"/>
                <w:sz w:val="20"/>
              </w:rPr>
              <w:t>: Электронная площадка www.rts-tender.ru</w:t>
            </w:r>
          </w:p>
          <w:p w:rsidR="00345912" w:rsidRDefault="00902B8F">
            <w:pPr>
              <w:spacing w:after="0"/>
            </w:pPr>
            <w:r>
              <w:rPr>
                <w:b/>
                <w:color w:val="000000"/>
                <w:sz w:val="20"/>
              </w:rPr>
              <w:t>Реестровый номер закупки</w:t>
            </w:r>
            <w:r>
              <w:rPr>
                <w:color w:val="000000"/>
                <w:sz w:val="20"/>
              </w:rPr>
              <w:t>: 2524598</w:t>
            </w:r>
          </w:p>
        </w:tc>
      </w:tr>
    </w:tbl>
    <w:p w:rsidR="00345912" w:rsidRDefault="00345912"/>
    <w:p w:rsidR="00C30F1A" w:rsidRPr="007570B8" w:rsidRDefault="00C30F1A" w:rsidP="00C30F1A">
      <w:pPr>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ДОГОВОР ПОДРЯДА №</w:t>
      </w:r>
      <w:r w:rsidR="001D7F18">
        <w:rPr>
          <w:rFonts w:ascii="Times New Roman" w:eastAsia="Times New Roman" w:hAnsi="Times New Roman" w:cs="Times New Roman"/>
          <w:b/>
          <w:color w:val="000000"/>
          <w:sz w:val="24"/>
          <w:szCs w:val="24"/>
        </w:rPr>
        <w:t xml:space="preserve"> 65/22</w:t>
      </w:r>
    </w:p>
    <w:p w:rsidR="00C30F1A" w:rsidRDefault="00C30F1A" w:rsidP="00C30F1A">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w:t>
      </w:r>
      <w:r w:rsidRPr="003801B5">
        <w:rPr>
          <w:rFonts w:ascii="Times New Roman" w:eastAsia="Times New Roman" w:hAnsi="Times New Roman" w:cs="Times New Roman"/>
          <w:b/>
          <w:bCs/>
          <w:sz w:val="24"/>
          <w:szCs w:val="24"/>
        </w:rPr>
        <w:t>выполнение работ по устройству архитектурно-художественного освещения в рамках комплексного благоустройства г. Мурманска</w:t>
      </w:r>
    </w:p>
    <w:p w:rsidR="00C30F1A" w:rsidRPr="007570B8" w:rsidRDefault="00C30F1A" w:rsidP="00C30F1A">
      <w:pPr>
        <w:spacing w:after="0" w:line="276" w:lineRule="auto"/>
        <w:jc w:val="center"/>
        <w:rPr>
          <w:rFonts w:ascii="Times New Roman" w:eastAsia="Times New Roman" w:hAnsi="Times New Roman" w:cs="Times New Roman"/>
          <w:b/>
          <w:color w:val="000000"/>
          <w:sz w:val="24"/>
          <w:szCs w:val="24"/>
        </w:rPr>
      </w:pPr>
    </w:p>
    <w:tbl>
      <w:tblPr>
        <w:tblW w:w="9214" w:type="dxa"/>
        <w:tblLayout w:type="fixed"/>
        <w:tblLook w:val="0400" w:firstRow="0" w:lastRow="0" w:firstColumn="0" w:lastColumn="0" w:noHBand="0" w:noVBand="1"/>
      </w:tblPr>
      <w:tblGrid>
        <w:gridCol w:w="3976"/>
        <w:gridCol w:w="5238"/>
      </w:tblGrid>
      <w:tr w:rsidR="00C30F1A" w:rsidRPr="007570B8" w:rsidTr="00A4489F">
        <w:trPr>
          <w:trHeight w:val="320"/>
        </w:trPr>
        <w:tc>
          <w:tcPr>
            <w:tcW w:w="3976" w:type="dxa"/>
          </w:tcPr>
          <w:p w:rsidR="00C30F1A" w:rsidRPr="007570B8" w:rsidRDefault="00C30F1A" w:rsidP="001D7F18">
            <w:pPr>
              <w:widowControl w:val="0"/>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г. Мурманск</w:t>
            </w:r>
          </w:p>
        </w:tc>
        <w:tc>
          <w:tcPr>
            <w:tcW w:w="5238" w:type="dxa"/>
          </w:tcPr>
          <w:p w:rsidR="00C30F1A" w:rsidRPr="007570B8" w:rsidRDefault="00C30F1A" w:rsidP="00902B8F">
            <w:pPr>
              <w:widowControl w:val="0"/>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w:t>
            </w:r>
            <w:r w:rsidR="00A4489F">
              <w:rPr>
                <w:rFonts w:ascii="Times New Roman" w:eastAsia="Times New Roman" w:hAnsi="Times New Roman" w:cs="Times New Roman"/>
                <w:color w:val="000000"/>
                <w:sz w:val="24"/>
                <w:szCs w:val="24"/>
              </w:rPr>
              <w:t xml:space="preserve">     </w:t>
            </w:r>
            <w:r w:rsidR="00902B8F">
              <w:rPr>
                <w:rFonts w:ascii="Times New Roman" w:eastAsia="Times New Roman" w:hAnsi="Times New Roman" w:cs="Times New Roman"/>
                <w:color w:val="000000"/>
                <w:sz w:val="24"/>
                <w:szCs w:val="24"/>
              </w:rPr>
              <w:t xml:space="preserve">              </w:t>
            </w:r>
            <w:bookmarkStart w:id="0" w:name="_GoBack"/>
            <w:bookmarkEnd w:id="0"/>
            <w:r w:rsidR="00A4489F">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w:t>
            </w:r>
            <w:r w:rsidR="00902B8F">
              <w:rPr>
                <w:rFonts w:ascii="Times New Roman" w:eastAsia="Times New Roman" w:hAnsi="Times New Roman" w:cs="Times New Roman"/>
                <w:color w:val="000000"/>
                <w:sz w:val="24"/>
                <w:szCs w:val="24"/>
              </w:rPr>
              <w:t>19</w:t>
            </w:r>
            <w:r w:rsidRPr="007570B8">
              <w:rPr>
                <w:rFonts w:ascii="Times New Roman" w:eastAsia="Times New Roman" w:hAnsi="Times New Roman" w:cs="Times New Roman"/>
                <w:color w:val="000000"/>
                <w:sz w:val="24"/>
                <w:szCs w:val="24"/>
              </w:rPr>
              <w:t>»</w:t>
            </w:r>
            <w:r w:rsidR="00902B8F">
              <w:rPr>
                <w:rFonts w:ascii="Times New Roman" w:eastAsia="Times New Roman" w:hAnsi="Times New Roman" w:cs="Times New Roman"/>
                <w:color w:val="000000"/>
                <w:sz w:val="24"/>
                <w:szCs w:val="24"/>
              </w:rPr>
              <w:t xml:space="preserve"> </w:t>
            </w:r>
            <w:r w:rsidR="00902B8F">
              <w:rPr>
                <w:rFonts w:ascii="Times New Roman" w:eastAsia="Times New Roman" w:hAnsi="Times New Roman" w:cs="Times New Roman"/>
                <w:sz w:val="24"/>
                <w:szCs w:val="24"/>
              </w:rPr>
              <w:t>октября</w:t>
            </w:r>
            <w:r w:rsidRPr="007570B8">
              <w:rPr>
                <w:rFonts w:ascii="Times New Roman" w:eastAsia="Times New Roman" w:hAnsi="Times New Roman" w:cs="Times New Roman"/>
                <w:sz w:val="24"/>
                <w:szCs w:val="24"/>
              </w:rPr>
              <w:t xml:space="preserve"> </w:t>
            </w:r>
            <w:r w:rsidRPr="007570B8">
              <w:rPr>
                <w:rFonts w:ascii="Times New Roman" w:eastAsia="Times New Roman" w:hAnsi="Times New Roman" w:cs="Times New Roman"/>
                <w:color w:val="000000"/>
                <w:sz w:val="24"/>
                <w:szCs w:val="24"/>
              </w:rPr>
              <w:t>20</w:t>
            </w:r>
            <w:r w:rsidR="00902B8F">
              <w:rPr>
                <w:rFonts w:ascii="Times New Roman" w:eastAsia="Times New Roman" w:hAnsi="Times New Roman" w:cs="Times New Roman"/>
                <w:color w:val="000000"/>
                <w:sz w:val="24"/>
                <w:szCs w:val="24"/>
              </w:rPr>
              <w:t xml:space="preserve">22 </w:t>
            </w:r>
            <w:r w:rsidRPr="007570B8">
              <w:rPr>
                <w:rFonts w:ascii="Times New Roman" w:eastAsia="Times New Roman" w:hAnsi="Times New Roman" w:cs="Times New Roman"/>
                <w:color w:val="000000"/>
                <w:sz w:val="24"/>
                <w:szCs w:val="24"/>
              </w:rPr>
              <w:t>г.</w:t>
            </w:r>
          </w:p>
        </w:tc>
      </w:tr>
    </w:tbl>
    <w:p w:rsidR="00C30F1A" w:rsidRPr="007570B8" w:rsidRDefault="00C30F1A" w:rsidP="00C30F1A">
      <w:pPr>
        <w:spacing w:after="0" w:line="276" w:lineRule="auto"/>
        <w:ind w:firstLine="708"/>
        <w:jc w:val="both"/>
        <w:rPr>
          <w:rFonts w:ascii="Times New Roman" w:eastAsia="Times New Roman" w:hAnsi="Times New Roman" w:cs="Times New Roman"/>
          <w:b/>
          <w:color w:val="000000"/>
          <w:sz w:val="24"/>
          <w:szCs w:val="24"/>
        </w:rPr>
      </w:pPr>
    </w:p>
    <w:p w:rsidR="001D7F18" w:rsidRDefault="001D7F18" w:rsidP="001D7F18">
      <w:pPr>
        <w:spacing w:after="0" w:line="276" w:lineRule="auto"/>
        <w:ind w:firstLine="709"/>
        <w:jc w:val="both"/>
        <w:rPr>
          <w:rFonts w:ascii="Times New Roman" w:eastAsia="Times New Roman" w:hAnsi="Times New Roman" w:cs="Times New Roman"/>
          <w:color w:val="000000"/>
          <w:sz w:val="24"/>
          <w:szCs w:val="24"/>
        </w:rPr>
      </w:pPr>
      <w:r w:rsidRPr="00B4100F">
        <w:rPr>
          <w:rFonts w:ascii="Times New Roman" w:eastAsia="Times New Roman" w:hAnsi="Times New Roman" w:cs="Times New Roman"/>
          <w:color w:val="000000"/>
          <w:sz w:val="24"/>
          <w:szCs w:val="24"/>
        </w:rPr>
        <w:t xml:space="preserve">Автономная некоммерческая организация «Центр городского развития Мурманской области», именуемая в дальнейшем «Заказчик», в лице директора Мироновой Валентины Андреевны, действующей на основании Устава, с одной стороны, </w:t>
      </w:r>
    </w:p>
    <w:p w:rsidR="00C30F1A" w:rsidRPr="007570B8" w:rsidRDefault="001D7F18" w:rsidP="001D7F18">
      <w:pP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общество с ограниченной ответственностью «Эксперт Свет»</w:t>
      </w:r>
      <w:r w:rsidRPr="007570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ИНН </w:t>
      </w:r>
      <w:r w:rsidRPr="00B4100F">
        <w:rPr>
          <w:rFonts w:ascii="Times New Roman" w:eastAsia="Times New Roman" w:hAnsi="Times New Roman" w:cs="Times New Roman"/>
          <w:color w:val="000000"/>
          <w:sz w:val="24"/>
          <w:szCs w:val="24"/>
        </w:rPr>
        <w:t>7707360032</w:t>
      </w:r>
      <w:r>
        <w:rPr>
          <w:rFonts w:ascii="Times New Roman" w:eastAsia="Times New Roman" w:hAnsi="Times New Roman" w:cs="Times New Roman"/>
          <w:color w:val="000000"/>
          <w:sz w:val="24"/>
          <w:szCs w:val="24"/>
        </w:rPr>
        <w:t xml:space="preserve">; ОГРН </w:t>
      </w:r>
      <w:r w:rsidRPr="00B4100F">
        <w:rPr>
          <w:rFonts w:ascii="Times New Roman" w:eastAsia="Times New Roman" w:hAnsi="Times New Roman" w:cs="Times New Roman"/>
          <w:color w:val="000000"/>
          <w:sz w:val="24"/>
          <w:szCs w:val="24"/>
        </w:rPr>
        <w:t>1167746112225</w:t>
      </w:r>
      <w:r w:rsidRPr="007570B8">
        <w:rPr>
          <w:rFonts w:ascii="Times New Roman" w:eastAsia="Times New Roman" w:hAnsi="Times New Roman" w:cs="Times New Roman"/>
          <w:color w:val="000000"/>
          <w:sz w:val="24"/>
          <w:szCs w:val="24"/>
        </w:rPr>
        <w:t xml:space="preserve">), именуемый в дальнейшем «Подрядчик», в лице </w:t>
      </w:r>
      <w:r>
        <w:rPr>
          <w:rFonts w:ascii="Times New Roman" w:eastAsia="Times New Roman" w:hAnsi="Times New Roman" w:cs="Times New Roman"/>
          <w:color w:val="000000"/>
          <w:sz w:val="24"/>
          <w:szCs w:val="24"/>
        </w:rPr>
        <w:t>генерального директора Новикова Андрея Александровича</w:t>
      </w:r>
      <w:r w:rsidRPr="007570B8">
        <w:rPr>
          <w:rFonts w:ascii="Times New Roman" w:eastAsia="Times New Roman" w:hAnsi="Times New Roman" w:cs="Times New Roman"/>
          <w:color w:val="000000"/>
          <w:sz w:val="24"/>
          <w:szCs w:val="24"/>
        </w:rPr>
        <w:t xml:space="preserve">, действующего на основании </w:t>
      </w:r>
      <w:r>
        <w:rPr>
          <w:rFonts w:ascii="Times New Roman" w:eastAsia="Times New Roman" w:hAnsi="Times New Roman" w:cs="Times New Roman"/>
          <w:color w:val="000000"/>
          <w:sz w:val="24"/>
          <w:szCs w:val="24"/>
        </w:rPr>
        <w:t>Устава</w:t>
      </w:r>
      <w:r w:rsidR="00C30F1A" w:rsidRPr="007570B8">
        <w:rPr>
          <w:rFonts w:ascii="Times New Roman" w:eastAsia="Times New Roman" w:hAnsi="Times New Roman" w:cs="Times New Roman"/>
          <w:color w:val="000000"/>
          <w:sz w:val="24"/>
          <w:szCs w:val="24"/>
        </w:rPr>
        <w:t xml:space="preserve">, с другой стороны, совместно именуемые «Стороны» и каждый в отдельности «Сторона», в соответствии с Гражданским кодексом Российской Федерации, Положением о порядке проведения закупок автономной некоммерческой организации «Центр городского развития Мурманской области», утвержденного протоколом от 12 июля 2021 года № 7 </w:t>
      </w:r>
      <w:r w:rsidR="00C30F1A" w:rsidRPr="00C30F1A">
        <w:rPr>
          <w:rFonts w:ascii="Times New Roman" w:eastAsia="Times New Roman" w:hAnsi="Times New Roman" w:cs="Times New Roman"/>
          <w:bCs/>
          <w:color w:val="000000"/>
          <w:sz w:val="24"/>
          <w:szCs w:val="24"/>
        </w:rPr>
        <w:t>(в ред. на 14 сентября 2022 года, согласно протоколу Наблюдательного совета автономной некоммерческой организации «Центр городского развития Мурманской области» от 14 сентября 2022 года № 18)</w:t>
      </w:r>
      <w:r w:rsidR="00C30F1A" w:rsidRPr="007570B8">
        <w:rPr>
          <w:rFonts w:ascii="Times New Roman" w:eastAsia="Times New Roman" w:hAnsi="Times New Roman" w:cs="Times New Roman"/>
          <w:color w:val="000000"/>
          <w:sz w:val="24"/>
          <w:szCs w:val="24"/>
        </w:rPr>
        <w:t xml:space="preserve">, на основании результатов определения Подрядчика способом закупки в форме </w:t>
      </w:r>
      <w:r>
        <w:rPr>
          <w:rFonts w:ascii="Times New Roman" w:eastAsia="Times New Roman" w:hAnsi="Times New Roman" w:cs="Times New Roman"/>
          <w:color w:val="000000"/>
          <w:sz w:val="24"/>
          <w:szCs w:val="24"/>
        </w:rPr>
        <w:t>конкурса в электронной форме</w:t>
      </w:r>
      <w:r w:rsidR="00C30F1A" w:rsidRPr="007570B8">
        <w:rPr>
          <w:rFonts w:ascii="Times New Roman" w:eastAsia="Times New Roman" w:hAnsi="Times New Roman" w:cs="Times New Roman"/>
          <w:color w:val="000000"/>
          <w:sz w:val="24"/>
          <w:szCs w:val="24"/>
        </w:rPr>
        <w:t xml:space="preserve">, итоговый протокол от </w:t>
      </w:r>
      <w:r>
        <w:rPr>
          <w:rFonts w:ascii="Times New Roman" w:eastAsia="Times New Roman" w:hAnsi="Times New Roman" w:cs="Times New Roman"/>
          <w:color w:val="000000"/>
          <w:sz w:val="24"/>
          <w:szCs w:val="24"/>
        </w:rPr>
        <w:t>13 октября 2022 года</w:t>
      </w:r>
      <w:r w:rsidR="00C30F1A" w:rsidRPr="007570B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35/22</w:t>
      </w:r>
      <w:r w:rsidR="00C30F1A" w:rsidRPr="007570B8">
        <w:rPr>
          <w:rFonts w:ascii="Times New Roman" w:eastAsia="Times New Roman" w:hAnsi="Times New Roman" w:cs="Times New Roman"/>
          <w:color w:val="000000"/>
          <w:sz w:val="24"/>
          <w:szCs w:val="24"/>
        </w:rPr>
        <w:t xml:space="preserve"> заключили настоящий Договор о нижеследующем:</w:t>
      </w:r>
    </w:p>
    <w:p w:rsidR="00C30F1A" w:rsidRPr="007570B8" w:rsidRDefault="00C30F1A" w:rsidP="00C30F1A">
      <w:pPr>
        <w:spacing w:after="0" w:line="276" w:lineRule="auto"/>
      </w:pPr>
    </w:p>
    <w:p w:rsidR="00C30F1A" w:rsidRPr="007570B8" w:rsidRDefault="00C30F1A" w:rsidP="00C30F1A">
      <w:pPr>
        <w:numPr>
          <w:ilvl w:val="0"/>
          <w:numId w:val="2"/>
        </w:numPr>
        <w:tabs>
          <w:tab w:val="left" w:pos="426"/>
          <w:tab w:val="left" w:pos="3544"/>
        </w:tabs>
        <w:spacing w:after="0" w:line="276" w:lineRule="auto"/>
        <w:ind w:left="0" w:firstLine="0"/>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Предмет Договора</w:t>
      </w:r>
    </w:p>
    <w:p w:rsidR="00C30F1A" w:rsidRPr="007570B8" w:rsidRDefault="00C30F1A" w:rsidP="00C30F1A">
      <w:pPr>
        <w:spacing w:after="0" w:line="276" w:lineRule="auto"/>
        <w:ind w:firstLine="708"/>
        <w:jc w:val="both"/>
        <w:rPr>
          <w:rFonts w:ascii="Times New Roman" w:eastAsia="Times New Roman" w:hAnsi="Times New Roman" w:cs="Times New Roman"/>
          <w:b/>
          <w:color w:val="000000"/>
          <w:sz w:val="24"/>
          <w:szCs w:val="24"/>
        </w:rPr>
      </w:pPr>
    </w:p>
    <w:p w:rsidR="00C30F1A" w:rsidRPr="007570B8" w:rsidRDefault="00C30F1A" w:rsidP="00C30F1A">
      <w:pPr>
        <w:numPr>
          <w:ilvl w:val="1"/>
          <w:numId w:val="2"/>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Заказчик поручает, а Подрядчик обязуется выполнить в установленные настоящим Договором сроки согласно </w:t>
      </w:r>
      <w:r w:rsidRPr="007570B8">
        <w:rPr>
          <w:rFonts w:ascii="Times New Roman" w:eastAsia="Times New Roman" w:hAnsi="Times New Roman" w:cs="Times New Roman"/>
          <w:sz w:val="24"/>
          <w:szCs w:val="24"/>
        </w:rPr>
        <w:t>Техническому заданию (</w:t>
      </w:r>
      <w:r w:rsidRPr="007570B8">
        <w:rPr>
          <w:rFonts w:ascii="Times New Roman" w:eastAsia="Times New Roman" w:hAnsi="Times New Roman" w:cs="Times New Roman"/>
          <w:color w:val="000000"/>
          <w:sz w:val="24"/>
          <w:szCs w:val="24"/>
        </w:rPr>
        <w:t>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1 к настоящему Договору) и проектной документации</w:t>
      </w:r>
      <w:r>
        <w:rPr>
          <w:rFonts w:ascii="Times New Roman" w:eastAsia="Times New Roman" w:hAnsi="Times New Roman" w:cs="Times New Roman"/>
          <w:color w:val="000000"/>
          <w:sz w:val="24"/>
          <w:szCs w:val="24"/>
        </w:rPr>
        <w:t xml:space="preserve"> (приложение № 1</w:t>
      </w:r>
      <w:r w:rsidR="00656269">
        <w:rPr>
          <w:rFonts w:ascii="Times New Roman" w:eastAsia="Times New Roman" w:hAnsi="Times New Roman" w:cs="Times New Roman"/>
          <w:color w:val="000000"/>
          <w:sz w:val="24"/>
          <w:szCs w:val="24"/>
        </w:rPr>
        <w:t>, 2, 3</w:t>
      </w:r>
      <w:r>
        <w:rPr>
          <w:rFonts w:ascii="Times New Roman" w:eastAsia="Times New Roman" w:hAnsi="Times New Roman" w:cs="Times New Roman"/>
          <w:color w:val="000000"/>
          <w:sz w:val="24"/>
          <w:szCs w:val="24"/>
        </w:rPr>
        <w:t xml:space="preserve"> к Техническому заданию) </w:t>
      </w:r>
      <w:r w:rsidRPr="007570B8">
        <w:rPr>
          <w:rFonts w:ascii="Times New Roman" w:eastAsia="Times New Roman" w:hAnsi="Times New Roman" w:cs="Times New Roman"/>
          <w:color w:val="000000"/>
          <w:sz w:val="24"/>
          <w:szCs w:val="24"/>
        </w:rPr>
        <w:t xml:space="preserve">работы </w:t>
      </w:r>
      <w:r w:rsidRPr="007570B8">
        <w:rPr>
          <w:rFonts w:ascii="Times New Roman" w:eastAsia="Times New Roman" w:hAnsi="Times New Roman" w:cs="Times New Roman"/>
          <w:bCs/>
          <w:color w:val="000000"/>
          <w:sz w:val="24"/>
          <w:szCs w:val="24"/>
        </w:rPr>
        <w:t xml:space="preserve">по </w:t>
      </w:r>
      <w:r w:rsidRPr="00EA3750">
        <w:rPr>
          <w:rFonts w:ascii="Times New Roman" w:eastAsia="Times New Roman" w:hAnsi="Times New Roman" w:cs="Times New Roman"/>
          <w:bCs/>
          <w:color w:val="000000"/>
          <w:sz w:val="24"/>
          <w:szCs w:val="24"/>
        </w:rPr>
        <w:t xml:space="preserve">устройству архитектурно-художественного освещения в рамках </w:t>
      </w:r>
      <w:r w:rsidRPr="00EA3750">
        <w:rPr>
          <w:rFonts w:ascii="Times New Roman" w:eastAsia="Times New Roman" w:hAnsi="Times New Roman" w:cs="Times New Roman"/>
          <w:bCs/>
          <w:color w:val="000000"/>
          <w:sz w:val="24"/>
          <w:szCs w:val="24"/>
        </w:rPr>
        <w:lastRenderedPageBreak/>
        <w:t>комплексного благоустройства г. Мурманска</w:t>
      </w:r>
      <w:r w:rsidRPr="007570B8">
        <w:rPr>
          <w:rFonts w:ascii="Times New Roman" w:eastAsia="Times New Roman" w:hAnsi="Times New Roman" w:cs="Times New Roman"/>
          <w:color w:val="000000"/>
          <w:sz w:val="24"/>
          <w:szCs w:val="24"/>
        </w:rPr>
        <w:t xml:space="preserve"> (далее – работы) и сдать результат выполненных работ Заказчику.</w:t>
      </w:r>
    </w:p>
    <w:p w:rsidR="00C30F1A" w:rsidRPr="007570B8" w:rsidRDefault="00C30F1A" w:rsidP="00C30F1A">
      <w:pPr>
        <w:numPr>
          <w:ilvl w:val="1"/>
          <w:numId w:val="2"/>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Заказчик обязуется принять результат надлежащим образом выполненных работ и оплатить его Подрядчику в порядке и на условиях, предусмотренных настоящим Договором.</w:t>
      </w:r>
    </w:p>
    <w:p w:rsidR="00C30F1A" w:rsidRDefault="00C30F1A" w:rsidP="00C30F1A">
      <w:pPr>
        <w:numPr>
          <w:ilvl w:val="1"/>
          <w:numId w:val="2"/>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Место выполнения работ: </w:t>
      </w:r>
    </w:p>
    <w:p w:rsidR="00C30F1A" w:rsidRP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 Мурманск,</w:t>
      </w:r>
      <w:r w:rsidRPr="00C30F1A">
        <w:rPr>
          <w:rFonts w:ascii="Times New Roman" w:eastAsia="Times New Roman" w:hAnsi="Times New Roman" w:cs="Times New Roman"/>
          <w:color w:val="000000"/>
          <w:sz w:val="24"/>
          <w:szCs w:val="24"/>
        </w:rPr>
        <w:t xml:space="preserve"> пр. Ленина, 74;</w:t>
      </w:r>
    </w:p>
    <w:p w:rsidR="00C30F1A" w:rsidRP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 Мурманск,</w:t>
      </w:r>
      <w:r w:rsidRPr="00C30F1A">
        <w:rPr>
          <w:rFonts w:ascii="Times New Roman" w:eastAsia="Times New Roman" w:hAnsi="Times New Roman" w:cs="Times New Roman"/>
          <w:color w:val="000000"/>
          <w:sz w:val="24"/>
          <w:szCs w:val="24"/>
        </w:rPr>
        <w:t xml:space="preserve"> пр. Ленина, 76;</w:t>
      </w:r>
    </w:p>
    <w:p w:rsidR="00C30F1A" w:rsidRP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 Мурманск,</w:t>
      </w:r>
      <w:r w:rsidRPr="00C30F1A">
        <w:rPr>
          <w:rFonts w:ascii="Times New Roman" w:eastAsia="Times New Roman" w:hAnsi="Times New Roman" w:cs="Times New Roman"/>
          <w:color w:val="000000"/>
          <w:sz w:val="24"/>
          <w:szCs w:val="24"/>
        </w:rPr>
        <w:t xml:space="preserve"> ул. Коминтерна, 18;</w:t>
      </w:r>
    </w:p>
    <w:p w:rsidR="00C30F1A" w:rsidRP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 Мурманск,</w:t>
      </w:r>
      <w:r w:rsidRPr="00C30F1A">
        <w:rPr>
          <w:rFonts w:ascii="Times New Roman" w:eastAsia="Times New Roman" w:hAnsi="Times New Roman" w:cs="Times New Roman"/>
          <w:color w:val="000000"/>
          <w:sz w:val="24"/>
          <w:szCs w:val="24"/>
        </w:rPr>
        <w:t xml:space="preserve"> ул. Коминтерна, 20;</w:t>
      </w:r>
    </w:p>
    <w:p w:rsid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 Мурманск,</w:t>
      </w:r>
      <w:r w:rsidRPr="00C30F1A">
        <w:rPr>
          <w:rFonts w:ascii="Times New Roman" w:eastAsia="Times New Roman" w:hAnsi="Times New Roman" w:cs="Times New Roman"/>
          <w:color w:val="000000"/>
          <w:sz w:val="24"/>
          <w:szCs w:val="24"/>
        </w:rPr>
        <w:t xml:space="preserve"> ул. Коминтерна, 22.</w:t>
      </w:r>
    </w:p>
    <w:p w:rsid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p>
    <w:p w:rsidR="00C30F1A" w:rsidRDefault="00C30F1A" w:rsidP="00C30F1A">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Pr="00585E53">
        <w:rPr>
          <w:rFonts w:ascii="Times New Roman" w:eastAsia="Times New Roman" w:hAnsi="Times New Roman" w:cs="Times New Roman"/>
          <w:color w:val="000000"/>
          <w:sz w:val="24"/>
          <w:szCs w:val="24"/>
        </w:rPr>
        <w:t xml:space="preserve">Существенными условиями настоящего Договора </w:t>
      </w:r>
      <w:r w:rsidRPr="00F51B11">
        <w:rPr>
          <w:rFonts w:ascii="Times New Roman" w:eastAsia="Times New Roman" w:hAnsi="Times New Roman" w:cs="Times New Roman"/>
          <w:color w:val="000000"/>
          <w:sz w:val="24"/>
          <w:szCs w:val="24"/>
        </w:rPr>
        <w:t>являются условия, предусмотренные разделом 1</w:t>
      </w:r>
      <w:r>
        <w:rPr>
          <w:rFonts w:ascii="Times New Roman" w:eastAsia="Times New Roman" w:hAnsi="Times New Roman" w:cs="Times New Roman"/>
          <w:color w:val="000000"/>
          <w:sz w:val="24"/>
          <w:szCs w:val="24"/>
        </w:rPr>
        <w:t>1</w:t>
      </w:r>
      <w:r w:rsidRPr="00F51B11">
        <w:rPr>
          <w:rFonts w:ascii="Times New Roman" w:eastAsia="Times New Roman" w:hAnsi="Times New Roman" w:cs="Times New Roman"/>
          <w:color w:val="000000"/>
          <w:sz w:val="24"/>
          <w:szCs w:val="24"/>
        </w:rPr>
        <w:t xml:space="preserve"> настоящего Договора.</w:t>
      </w:r>
    </w:p>
    <w:p w:rsidR="00C30F1A" w:rsidRPr="007570B8" w:rsidRDefault="00C30F1A" w:rsidP="00C30F1A">
      <w:pPr>
        <w:tabs>
          <w:tab w:val="left" w:pos="1134"/>
        </w:tabs>
        <w:spacing w:after="0" w:line="276" w:lineRule="auto"/>
        <w:ind w:left="709"/>
        <w:jc w:val="both"/>
        <w:rPr>
          <w:rFonts w:ascii="Times New Roman" w:eastAsia="Times New Roman" w:hAnsi="Times New Roman" w:cs="Times New Roman"/>
          <w:color w:val="000000"/>
          <w:sz w:val="24"/>
          <w:szCs w:val="24"/>
        </w:rPr>
      </w:pPr>
    </w:p>
    <w:p w:rsidR="00C30F1A" w:rsidRPr="007570B8" w:rsidRDefault="00C30F1A" w:rsidP="00C30F1A">
      <w:pPr>
        <w:numPr>
          <w:ilvl w:val="0"/>
          <w:numId w:val="2"/>
        </w:numPr>
        <w:spacing w:after="0" w:line="276" w:lineRule="auto"/>
        <w:ind w:left="851"/>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Цена Договора и порядок расчетов</w:t>
      </w:r>
    </w:p>
    <w:p w:rsidR="00C30F1A" w:rsidRPr="007570B8" w:rsidRDefault="00C30F1A" w:rsidP="00C30F1A">
      <w:pPr>
        <w:spacing w:after="0" w:line="276" w:lineRule="auto"/>
        <w:ind w:left="851"/>
        <w:rPr>
          <w:rFonts w:ascii="Times New Roman" w:eastAsia="Times New Roman" w:hAnsi="Times New Roman" w:cs="Times New Roman"/>
          <w:b/>
          <w:color w:val="000000"/>
          <w:sz w:val="24"/>
          <w:szCs w:val="24"/>
        </w:rPr>
      </w:pP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2.1. Цена настоящего Договора составляет </w:t>
      </w:r>
      <w:r w:rsidR="001D7F18">
        <w:rPr>
          <w:rFonts w:ascii="Times New Roman" w:eastAsia="Times New Roman" w:hAnsi="Times New Roman" w:cs="Times New Roman"/>
          <w:sz w:val="24"/>
          <w:szCs w:val="24"/>
        </w:rPr>
        <w:t xml:space="preserve">12 201 999 </w:t>
      </w:r>
      <w:r w:rsidR="001D7F18" w:rsidRPr="009A485B">
        <w:rPr>
          <w:rFonts w:ascii="Times New Roman" w:eastAsia="Times New Roman" w:hAnsi="Times New Roman" w:cs="Times New Roman"/>
          <w:sz w:val="24"/>
          <w:szCs w:val="24"/>
        </w:rPr>
        <w:t>(</w:t>
      </w:r>
      <w:r w:rsidR="001D7F18">
        <w:rPr>
          <w:rFonts w:ascii="Times New Roman" w:hAnsi="Times New Roman" w:cs="Times New Roman"/>
          <w:sz w:val="24"/>
          <w:szCs w:val="24"/>
        </w:rPr>
        <w:t>двенадцать миллионов двести одна тысяча девятьсот девяносто девять</w:t>
      </w:r>
      <w:r w:rsidR="001D7F18">
        <w:rPr>
          <w:rFonts w:ascii="Times New Roman" w:eastAsia="Times New Roman" w:hAnsi="Times New Roman" w:cs="Times New Roman"/>
          <w:sz w:val="24"/>
          <w:szCs w:val="24"/>
        </w:rPr>
        <w:t>) рублей 60 копеек</w:t>
      </w:r>
      <w:r w:rsidR="001D7F18" w:rsidRPr="004F1E1C">
        <w:rPr>
          <w:rFonts w:ascii="Times New Roman" w:eastAsia="Times New Roman" w:hAnsi="Times New Roman" w:cs="Times New Roman"/>
          <w:sz w:val="24"/>
          <w:szCs w:val="24"/>
        </w:rPr>
        <w:t xml:space="preserve">, </w:t>
      </w:r>
      <w:r w:rsidRPr="007570B8">
        <w:rPr>
          <w:rFonts w:ascii="Times New Roman" w:eastAsia="Times New Roman" w:hAnsi="Times New Roman" w:cs="Times New Roman"/>
          <w:color w:val="000000"/>
          <w:sz w:val="24"/>
          <w:szCs w:val="24"/>
        </w:rPr>
        <w:t xml:space="preserve">в том числе налог на добавленную стоимость (далее – НДС) по налоговой ставке </w:t>
      </w:r>
      <w:r w:rsidR="001D7F18">
        <w:rPr>
          <w:rFonts w:ascii="Times New Roman" w:eastAsia="Times New Roman" w:hAnsi="Times New Roman" w:cs="Times New Roman"/>
          <w:color w:val="000000"/>
          <w:sz w:val="24"/>
          <w:szCs w:val="24"/>
        </w:rPr>
        <w:t>20</w:t>
      </w:r>
      <w:r w:rsidRPr="007570B8">
        <w:rPr>
          <w:rFonts w:ascii="Times New Roman" w:eastAsia="Times New Roman" w:hAnsi="Times New Roman" w:cs="Times New Roman"/>
          <w:color w:val="000000"/>
          <w:sz w:val="24"/>
          <w:szCs w:val="24"/>
        </w:rPr>
        <w:t xml:space="preserve"> (</w:t>
      </w:r>
      <w:r w:rsidR="001D7F18">
        <w:rPr>
          <w:rFonts w:ascii="Times New Roman" w:eastAsia="Times New Roman" w:hAnsi="Times New Roman" w:cs="Times New Roman"/>
          <w:color w:val="000000"/>
          <w:sz w:val="24"/>
          <w:szCs w:val="24"/>
        </w:rPr>
        <w:t>двадцать</w:t>
      </w:r>
      <w:r w:rsidRPr="007570B8">
        <w:rPr>
          <w:rFonts w:ascii="Times New Roman" w:eastAsia="Times New Roman" w:hAnsi="Times New Roman" w:cs="Times New Roman"/>
          <w:color w:val="000000"/>
          <w:sz w:val="24"/>
          <w:szCs w:val="24"/>
        </w:rPr>
        <w:t>) процентов</w:t>
      </w:r>
      <w:r w:rsidR="001D7F18" w:rsidRPr="007570B8">
        <w:rPr>
          <w:rFonts w:ascii="Times New Roman" w:eastAsia="Times New Roman" w:hAnsi="Times New Roman" w:cs="Times New Roman"/>
          <w:color w:val="000000"/>
          <w:sz w:val="24"/>
          <w:szCs w:val="24"/>
        </w:rPr>
        <w:t xml:space="preserve">, </w:t>
      </w:r>
      <w:r w:rsidR="001D7F18">
        <w:rPr>
          <w:rFonts w:ascii="Times New Roman" w:eastAsia="Times New Roman" w:hAnsi="Times New Roman" w:cs="Times New Roman"/>
          <w:color w:val="000000"/>
          <w:sz w:val="24"/>
          <w:szCs w:val="24"/>
        </w:rPr>
        <w:t xml:space="preserve">что составляет </w:t>
      </w:r>
      <w:r w:rsidR="001D7F18" w:rsidRPr="001D7F18">
        <w:rPr>
          <w:rFonts w:ascii="Times New Roman" w:eastAsia="Times New Roman" w:hAnsi="Times New Roman" w:cs="Times New Roman"/>
          <w:color w:val="000000"/>
          <w:sz w:val="24"/>
          <w:szCs w:val="24"/>
        </w:rPr>
        <w:t>2 033 666 (два миллиона тридцать три тысячи шестьсот шестьдесят шесть) рублей 66 копеек</w:t>
      </w:r>
      <w:r w:rsidRPr="007570B8">
        <w:rPr>
          <w:rFonts w:ascii="Times New Roman" w:eastAsia="Times New Roman" w:hAnsi="Times New Roman" w:cs="Times New Roman"/>
          <w:color w:val="000000"/>
          <w:sz w:val="24"/>
          <w:szCs w:val="24"/>
        </w:rPr>
        <w:t>.</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2.2. Цена настоящего Договора определяется на весь срок исполнения настоящего Договора и изменению не подлежит, за исключением случаев, прямо предусмотренных условиями настоящего Договора.</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Цена настоящего Договора включает в себя все расходы, необходимые для надлежащего выполнения работ по настоящему Договору, учитывает в своем составе полный комплекс работ и затрат, необходимых для выполнения настоящего Договора, в том числе включает в себя прибыль Подрядчика.</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Заказчик не производит оплату работ, не предусмотренных настоящим Договором и Техническим заданием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1 к настоящему Договору).</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2.3. Оплата работ по настоящему Договору осуществляется в рублях Российской Федерации из средств автономной некоммерческой организации «Центр городского развития Мурманской области».</w:t>
      </w:r>
    </w:p>
    <w:p w:rsidR="00C30F1A"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7570B8">
        <w:rPr>
          <w:rFonts w:ascii="Times New Roman" w:eastAsia="Times New Roman" w:hAnsi="Times New Roman" w:cs="Times New Roman"/>
          <w:color w:val="000000"/>
          <w:sz w:val="24"/>
          <w:szCs w:val="24"/>
        </w:rPr>
        <w:t xml:space="preserve">плата выполненных работ производится Заказчиком в течение </w:t>
      </w:r>
      <w:r>
        <w:rPr>
          <w:rFonts w:ascii="Times New Roman" w:eastAsia="Times New Roman" w:hAnsi="Times New Roman" w:cs="Times New Roman"/>
          <w:color w:val="000000"/>
          <w:sz w:val="24"/>
          <w:szCs w:val="24"/>
        </w:rPr>
        <w:t>30 (тридцати)</w:t>
      </w:r>
      <w:r w:rsidRPr="007570B8">
        <w:rPr>
          <w:rFonts w:ascii="Times New Roman" w:eastAsia="Times New Roman" w:hAnsi="Times New Roman" w:cs="Times New Roman"/>
          <w:color w:val="000000"/>
          <w:sz w:val="24"/>
          <w:szCs w:val="24"/>
        </w:rPr>
        <w:t xml:space="preserve"> рабочих дней с даты подписания Сторонами акта сдачи-приемки выполненных работ, акта (-ов) о приемке выполненных работ по форме КС-2, справки (-ок) о стоимости выполненных работ и затрат по форме КС-3, на основании выставленного Подрядчиком счета на оплату (счет-фактуры) на расчетный счет Подрядчика, указанный в разделе 1</w:t>
      </w:r>
      <w:r>
        <w:rPr>
          <w:rFonts w:ascii="Times New Roman" w:eastAsia="Times New Roman" w:hAnsi="Times New Roman" w:cs="Times New Roman"/>
          <w:color w:val="000000"/>
          <w:sz w:val="24"/>
          <w:szCs w:val="24"/>
        </w:rPr>
        <w:t>6</w:t>
      </w:r>
      <w:r w:rsidRPr="007570B8">
        <w:rPr>
          <w:rFonts w:ascii="Times New Roman" w:eastAsia="Times New Roman" w:hAnsi="Times New Roman" w:cs="Times New Roman"/>
          <w:color w:val="000000"/>
          <w:sz w:val="24"/>
          <w:szCs w:val="24"/>
        </w:rPr>
        <w:t xml:space="preserve"> настоящего Договора.</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Заказчик вправе производить промежуточную оплату на основании подписанных актов о приемке выполненных работ по форме КС-2, справок о </w:t>
      </w:r>
      <w:r w:rsidRPr="007570B8">
        <w:rPr>
          <w:rFonts w:ascii="Times New Roman" w:eastAsia="Times New Roman" w:hAnsi="Times New Roman" w:cs="Times New Roman"/>
          <w:color w:val="000000"/>
          <w:sz w:val="24"/>
          <w:szCs w:val="24"/>
        </w:rPr>
        <w:t>стоимости выполненных работ и затрат по форме КС-3</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выставленного Подрядчиком счета на оплату (счет-фактуры)</w:t>
      </w:r>
      <w:r>
        <w:rPr>
          <w:rFonts w:ascii="Times New Roman" w:eastAsia="Times New Roman" w:hAnsi="Times New Roman" w:cs="Times New Roman"/>
          <w:color w:val="000000"/>
          <w:sz w:val="24"/>
          <w:szCs w:val="24"/>
        </w:rPr>
        <w:t xml:space="preserve"> по отдельному адресу в течение 30 (тридцати) рабочих дней с даты подписания такой документации.</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при </w:t>
      </w:r>
      <w:r w:rsidRPr="007570B8">
        <w:rPr>
          <w:rFonts w:ascii="Times New Roman" w:eastAsia="Times New Roman" w:hAnsi="Times New Roman" w:cs="Times New Roman"/>
          <w:color w:val="000000"/>
          <w:sz w:val="24"/>
          <w:szCs w:val="24"/>
        </w:rPr>
        <w:lastRenderedPageBreak/>
        <w:t xml:space="preserve">этом Подрядчик самостоятельно несет ответственность в случае предоставления Заказчику недостоверных реквизитов. </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Pr="007570B8">
        <w:rPr>
          <w:rFonts w:ascii="Times New Roman" w:eastAsia="Times New Roman" w:hAnsi="Times New Roman" w:cs="Times New Roman"/>
          <w:color w:val="000000"/>
          <w:sz w:val="24"/>
          <w:szCs w:val="24"/>
        </w:rPr>
        <w:t>. В случае неисполнения или ненадлежащего исполнения Подрядчиком обязательств, предусмотренных настоящим Договором, Заказчик производит оплату по настоящему Договору после удержания из цены настоящего Договора соответствующего размера неустойки (штрафов, пеней).</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w:t>
      </w:r>
      <w:r w:rsidRPr="007570B8">
        <w:rPr>
          <w:rFonts w:ascii="Times New Roman" w:eastAsia="Times New Roman" w:hAnsi="Times New Roman" w:cs="Times New Roman"/>
          <w:color w:val="000000"/>
          <w:sz w:val="24"/>
          <w:szCs w:val="24"/>
        </w:rPr>
        <w:t>. Сумма, подлежащая уплате Заказчиком юридическому лицу или физическому лицу, в том числе физическому лицу,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w:t>
      </w:r>
      <w:r w:rsidRPr="007570B8">
        <w:rPr>
          <w:rFonts w:ascii="Times New Roman" w:eastAsia="Times New Roman" w:hAnsi="Times New Roman" w:cs="Times New Roman"/>
          <w:color w:val="000000"/>
          <w:sz w:val="24"/>
          <w:szCs w:val="24"/>
        </w:rPr>
        <w:t>. Работы, выполненные Подрядчиком с отступлением от предусмотренных настоящим Договором условий без письменного согласования с Заказчиком, оплате не подлежат. Оплате по настоящему Договору подлежат только фактически выполненные работы в полном объеме, надлежащего качества и в установленные настоящим Договором сроки.</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Pr="007570B8">
        <w:rPr>
          <w:rFonts w:ascii="Times New Roman" w:eastAsia="Times New Roman" w:hAnsi="Times New Roman" w:cs="Times New Roman"/>
          <w:color w:val="000000"/>
          <w:sz w:val="24"/>
          <w:szCs w:val="24"/>
        </w:rPr>
        <w:t>. Заказчик вправе задержать оплату выполненных Подрядчиком работ в случае:</w:t>
      </w:r>
    </w:p>
    <w:p w:rsidR="00C30F1A" w:rsidRDefault="00C30F1A" w:rsidP="00C30F1A">
      <w:pPr>
        <w:spacing w:after="0" w:line="276" w:lineRule="auto"/>
        <w:ind w:firstLine="708"/>
        <w:jc w:val="both"/>
        <w:rPr>
          <w:rFonts w:ascii="Times New Roman" w:eastAsia="Times New Roman" w:hAnsi="Times New Roman" w:cs="Times New Roman"/>
          <w:bCs/>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Pr="007570B8">
        <w:rPr>
          <w:rFonts w:ascii="Times New Roman" w:eastAsia="Times New Roman" w:hAnsi="Times New Roman" w:cs="Times New Roman"/>
          <w:color w:val="000000"/>
          <w:sz w:val="24"/>
          <w:szCs w:val="24"/>
        </w:rPr>
        <w:t xml:space="preserve">.1. </w:t>
      </w:r>
      <w:r w:rsidRPr="00C30F1A">
        <w:rPr>
          <w:rFonts w:ascii="Times New Roman" w:eastAsia="Times New Roman" w:hAnsi="Times New Roman" w:cs="Times New Roman"/>
          <w:bCs/>
          <w:color w:val="000000"/>
          <w:sz w:val="24"/>
          <w:szCs w:val="24"/>
        </w:rPr>
        <w:t>непредставления Заказчику актов о приёмке выполненных работ по форме КС-2, справки о стоимости выполненных работ по форме КС-3, акта сдачи-приемки выполненных работ и иной документации, предусмотренной настоящим Договором и Техническим заданием (Приложение № 1 к настоящему Договору) в сроки, установленные настоящим Договором;</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Pr="007570B8">
        <w:rPr>
          <w:rFonts w:ascii="Times New Roman" w:eastAsia="Times New Roman" w:hAnsi="Times New Roman" w:cs="Times New Roman"/>
          <w:color w:val="000000"/>
          <w:sz w:val="24"/>
          <w:szCs w:val="24"/>
        </w:rPr>
        <w:t>.2. наличия выявленных дефектов, а также наличия не устранённых Подрядчиком замечаний до их устранения.</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 xml:space="preserve">. </w:t>
      </w:r>
      <w:r w:rsidRPr="00C30F1A">
        <w:rPr>
          <w:rFonts w:ascii="Times New Roman" w:eastAsia="Times New Roman" w:hAnsi="Times New Roman" w:cs="Times New Roman"/>
          <w:color w:val="000000"/>
          <w:sz w:val="24"/>
          <w:szCs w:val="24"/>
        </w:rPr>
        <w:t>Подрядчик не вправе требовать от Заказчика оплаты дополнительных работ, которые были выполнены им без письменного согласования с Заказчиком. При этом, выполнение дополнительного комплекса работ должно быть отражено в дополнительном соглашении к настоящему Договору, подписанного Сторонами.</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1</w:t>
      </w:r>
      <w:r w:rsidRPr="007570B8">
        <w:rPr>
          <w:rFonts w:ascii="Times New Roman" w:eastAsia="Times New Roman" w:hAnsi="Times New Roman" w:cs="Times New Roman"/>
          <w:color w:val="000000"/>
          <w:sz w:val="24"/>
          <w:szCs w:val="24"/>
        </w:rPr>
        <w:t xml:space="preserve">. Осуществление Заказчиком окончательных расчетов по настоящему Договору не означает его отказ от претензий к Подрядчику в случае последующего обнаружения скрытых дефектов в течение гарантийного срока. </w:t>
      </w:r>
    </w:p>
    <w:p w:rsidR="00C30F1A" w:rsidRPr="007570B8" w:rsidRDefault="00C30F1A" w:rsidP="00C30F1A">
      <w:pPr>
        <w:tabs>
          <w:tab w:val="left" w:pos="1134"/>
        </w:tabs>
        <w:spacing w:after="0" w:line="276" w:lineRule="auto"/>
        <w:jc w:val="both"/>
        <w:rPr>
          <w:rFonts w:ascii="Times New Roman" w:eastAsia="Times New Roman" w:hAnsi="Times New Roman" w:cs="Times New Roman"/>
          <w:color w:val="000000"/>
          <w:sz w:val="24"/>
          <w:szCs w:val="24"/>
        </w:rPr>
      </w:pPr>
    </w:p>
    <w:p w:rsidR="00C30F1A" w:rsidRPr="007570B8" w:rsidRDefault="00C30F1A" w:rsidP="00C30F1A">
      <w:pPr>
        <w:widowControl w:val="0"/>
        <w:numPr>
          <w:ilvl w:val="0"/>
          <w:numId w:val="2"/>
        </w:numPr>
        <w:tabs>
          <w:tab w:val="left" w:pos="284"/>
          <w:tab w:val="left" w:pos="426"/>
        </w:tabs>
        <w:spacing w:after="0" w:line="276" w:lineRule="auto"/>
        <w:ind w:left="0" w:firstLine="0"/>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Сроки выполнения работ</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3.1. Начало выполнения работ – с даты подписания настоящего Договора.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3.2. Срок выполнения работ – не позднее </w:t>
      </w:r>
      <w:r>
        <w:rPr>
          <w:rFonts w:ascii="Times New Roman" w:eastAsia="Times New Roman" w:hAnsi="Times New Roman" w:cs="Times New Roman"/>
          <w:sz w:val="24"/>
          <w:szCs w:val="24"/>
        </w:rPr>
        <w:t>20 декабря</w:t>
      </w:r>
      <w:r w:rsidRPr="007570B8">
        <w:rPr>
          <w:rFonts w:ascii="Times New Roman" w:eastAsia="Times New Roman" w:hAnsi="Times New Roman" w:cs="Times New Roman"/>
          <w:sz w:val="24"/>
          <w:szCs w:val="24"/>
        </w:rPr>
        <w:t xml:space="preserve"> 2022 года.</w:t>
      </w:r>
    </w:p>
    <w:p w:rsidR="00C30F1A" w:rsidRPr="007570B8" w:rsidRDefault="00C30F1A" w:rsidP="00C30F1A">
      <w:pP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sz w:val="24"/>
          <w:szCs w:val="24"/>
        </w:rPr>
        <w:t xml:space="preserve">3.3. Датой окончания работ считается дата подписания </w:t>
      </w:r>
      <w:r w:rsidRPr="007570B8">
        <w:rPr>
          <w:rFonts w:ascii="Times New Roman" w:eastAsia="Times New Roman" w:hAnsi="Times New Roman" w:cs="Times New Roman"/>
          <w:color w:val="000000"/>
          <w:sz w:val="24"/>
          <w:szCs w:val="24"/>
        </w:rPr>
        <w:t>акта сдачи-приемки выполненных работ Заказчиком в рамках настоящего Договора.</w:t>
      </w:r>
    </w:p>
    <w:p w:rsidR="00C30F1A"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3.4. Объем работ по настоящему Договору должен быть выполнен в установленные в пунктах 3.1-3.2 настоящего Договора сроки и в пределах цены настоящего Договора. Подрядчик вправе завершить выполнение работ по настоящему Договору досрочно, а Заказчик вправе досрочно принять и оплатить такие работы в соответствии с условиями настоящего Договора.</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C30F1A">
        <w:rPr>
          <w:rFonts w:ascii="Times New Roman" w:eastAsia="Times New Roman" w:hAnsi="Times New Roman" w:cs="Times New Roman"/>
          <w:sz w:val="24"/>
          <w:szCs w:val="24"/>
        </w:rPr>
        <w:t xml:space="preserve">Стороны особо оговаривают, что для Заказчика не представляет самостоятельной ценности выполнение Подрядчиком части работ. Результатом работ, </w:t>
      </w:r>
      <w:r w:rsidRPr="00C30F1A">
        <w:rPr>
          <w:rFonts w:ascii="Times New Roman" w:eastAsia="Times New Roman" w:hAnsi="Times New Roman" w:cs="Times New Roman"/>
          <w:sz w:val="24"/>
          <w:szCs w:val="24"/>
        </w:rPr>
        <w:lastRenderedPageBreak/>
        <w:t>имеющим потребительскую ценность для Заказчика, является выполнение полного комплекса работ и мероприятий, предусмотренных настоящим Договором, а также Техническим заданием (Приложение № 1 к настоящему Договору).</w:t>
      </w:r>
    </w:p>
    <w:p w:rsidR="00C30F1A" w:rsidRPr="007570B8" w:rsidRDefault="00C30F1A" w:rsidP="00C30F1A">
      <w:pPr>
        <w:tabs>
          <w:tab w:val="left" w:pos="1134"/>
        </w:tabs>
        <w:spacing w:after="0" w:line="276" w:lineRule="auto"/>
        <w:jc w:val="both"/>
        <w:rPr>
          <w:rFonts w:ascii="Times New Roman" w:eastAsia="Times New Roman" w:hAnsi="Times New Roman" w:cs="Times New Roman"/>
          <w:color w:val="000000"/>
          <w:sz w:val="24"/>
          <w:szCs w:val="24"/>
        </w:rPr>
      </w:pPr>
    </w:p>
    <w:p w:rsidR="00C30F1A" w:rsidRPr="007570B8" w:rsidRDefault="00C30F1A" w:rsidP="00C30F1A">
      <w:pPr>
        <w:numPr>
          <w:ilvl w:val="0"/>
          <w:numId w:val="2"/>
        </w:numPr>
        <w:shd w:val="clear" w:color="auto" w:fill="FFFFFF"/>
        <w:tabs>
          <w:tab w:val="left" w:pos="284"/>
          <w:tab w:val="left" w:pos="709"/>
        </w:tabs>
        <w:spacing w:after="0" w:line="276" w:lineRule="auto"/>
        <w:ind w:left="0" w:firstLine="0"/>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Порядок сдачи-приемки выполненных работ</w:t>
      </w:r>
    </w:p>
    <w:p w:rsidR="00C30F1A" w:rsidRPr="007570B8" w:rsidRDefault="00C30F1A" w:rsidP="00C30F1A">
      <w:pPr>
        <w:spacing w:after="0" w:line="276" w:lineRule="auto"/>
        <w:ind w:firstLine="708"/>
        <w:jc w:val="both"/>
        <w:rPr>
          <w:rFonts w:ascii="Times New Roman" w:eastAsia="Times New Roman" w:hAnsi="Times New Roman" w:cs="Times New Roman"/>
          <w:color w:val="000000"/>
          <w:sz w:val="24"/>
          <w:szCs w:val="24"/>
        </w:rPr>
      </w:pPr>
    </w:p>
    <w:p w:rsidR="00C30F1A" w:rsidRPr="007570B8" w:rsidRDefault="00C30F1A" w:rsidP="00C30F1A">
      <w:pPr>
        <w:numPr>
          <w:ilvl w:val="1"/>
          <w:numId w:val="2"/>
        </w:numPr>
        <w:shd w:val="clear" w:color="auto" w:fill="FFFFFF"/>
        <w:tabs>
          <w:tab w:val="left" w:pos="993"/>
          <w:tab w:val="left" w:pos="1276"/>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По окончании выполнения работ Подрядчик информирует об этом Заказчика путем отправки соответствующего уведомления о готовности к сдаче работ на электронную почту Заказчика </w:t>
      </w:r>
      <w:hyperlink r:id="rId7">
        <w:r w:rsidRPr="007570B8">
          <w:rPr>
            <w:rFonts w:ascii="Times New Roman" w:eastAsia="Times New Roman" w:hAnsi="Times New Roman" w:cs="Times New Roman"/>
            <w:color w:val="0563C1"/>
            <w:sz w:val="24"/>
            <w:szCs w:val="24"/>
            <w:u w:val="single"/>
          </w:rPr>
          <w:t>info@gorod51.com</w:t>
        </w:r>
      </w:hyperlink>
      <w:r w:rsidRPr="007570B8">
        <w:rPr>
          <w:rFonts w:ascii="Times New Roman" w:eastAsia="Times New Roman" w:hAnsi="Times New Roman" w:cs="Times New Roman"/>
          <w:sz w:val="24"/>
          <w:szCs w:val="24"/>
        </w:rPr>
        <w:t xml:space="preserve"> </w:t>
      </w:r>
      <w:r w:rsidRPr="007570B8">
        <w:rPr>
          <w:rFonts w:ascii="Times New Roman" w:eastAsia="Times New Roman" w:hAnsi="Times New Roman" w:cs="Times New Roman"/>
          <w:color w:val="000000"/>
          <w:sz w:val="24"/>
          <w:szCs w:val="24"/>
        </w:rPr>
        <w:t>и представляет Заказчику сопроводительным письмом комплект документации, а именно:</w:t>
      </w:r>
    </w:p>
    <w:p w:rsidR="00C30F1A" w:rsidRPr="007570B8" w:rsidRDefault="00C30F1A" w:rsidP="00C30F1A">
      <w:pPr>
        <w:pStyle w:val="a3"/>
        <w:numPr>
          <w:ilvl w:val="2"/>
          <w:numId w:val="2"/>
        </w:numPr>
        <w:shd w:val="clear" w:color="auto" w:fill="FFFFFF"/>
        <w:tabs>
          <w:tab w:val="left" w:pos="993"/>
          <w:tab w:val="left" w:pos="1276"/>
        </w:tabs>
        <w:spacing w:after="0" w:line="276" w:lineRule="auto"/>
        <w:ind w:left="0" w:firstLine="709"/>
        <w:contextualSpacing w:val="0"/>
        <w:jc w:val="both"/>
        <w:rPr>
          <w:rFonts w:ascii="Times New Roman" w:eastAsia="Times New Roman" w:hAnsi="Times New Roman" w:cs="Times New Roman"/>
          <w:color w:val="000000"/>
          <w:sz w:val="24"/>
          <w:szCs w:val="24"/>
        </w:rPr>
      </w:pPr>
      <w:r w:rsidRPr="007570B8">
        <w:rPr>
          <w:rFonts w:ascii="Times New Roman" w:hAnsi="Times New Roman" w:cs="Times New Roman"/>
          <w:bCs/>
          <w:sz w:val="24"/>
          <w:szCs w:val="24"/>
        </w:rPr>
        <w:t>Исполнительную документацию в 1 экземпляре на бумажном носителе и в электронном виде с печатями и подписями в составе в составе:</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реестр исполнительной документации;</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журнал производства работ;</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акт освидетельствования ответственных конструкций;</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исполнительная схема наружных инженерных сетей;</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решение о регистрации электролаборатории (копия) или копия Договора, заключенного между Подрядчиком и организацией, имеющей зарегистрированную лабораторию, на проведение работ по проведению измерений/испытаний для пусконаладочных работ;</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акты освидетельствования скрытых работ;</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протокол проверки наличия цепи между заземляющим устройством и заземляемыми элементами;</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протокол измерения сопротивления изоляции электрооборудования, электропроводок и кабелей;</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сертификаты, технические паспорта и другие документы, удостоверяющие качество смонтированных материалов и оборудования;</w:t>
      </w:r>
    </w:p>
    <w:p w:rsidR="00C30F1A" w:rsidRP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регламент работ по эксплуатации архитектурно-художественной подсветки и проведению технического обслуживания;</w:t>
      </w:r>
    </w:p>
    <w:p w:rsidR="00C30F1A"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C30F1A">
        <w:rPr>
          <w:rFonts w:ascii="Times New Roman" w:hAnsi="Times New Roman" w:cs="Times New Roman"/>
          <w:bCs/>
          <w:sz w:val="24"/>
          <w:szCs w:val="24"/>
        </w:rPr>
        <w:t>- протоколы электрических испытаний и измерений.</w:t>
      </w:r>
    </w:p>
    <w:p w:rsidR="00C30F1A" w:rsidRPr="007570B8"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7570B8">
        <w:rPr>
          <w:rFonts w:ascii="Times New Roman" w:hAnsi="Times New Roman" w:cs="Times New Roman"/>
          <w:bCs/>
          <w:sz w:val="24"/>
          <w:szCs w:val="24"/>
        </w:rPr>
        <w:t>4.1.2. Акт о приемке выполненных работ (форма КС-2) в 2 экземплярах на бумажном носителе.</w:t>
      </w:r>
    </w:p>
    <w:p w:rsidR="00C30F1A" w:rsidRPr="007570B8"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7570B8">
        <w:rPr>
          <w:rFonts w:ascii="Times New Roman" w:hAnsi="Times New Roman" w:cs="Times New Roman"/>
          <w:bCs/>
          <w:sz w:val="24"/>
          <w:szCs w:val="24"/>
        </w:rPr>
        <w:t>4.1.3. Справка о стоимости выполненных работ и затрат (форма КС-3) в 2 экземплярах на бумажном носителе.</w:t>
      </w:r>
    </w:p>
    <w:p w:rsidR="00C30F1A" w:rsidRPr="007570B8" w:rsidRDefault="00C30F1A" w:rsidP="00C30F1A">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7570B8">
        <w:rPr>
          <w:rFonts w:ascii="Times New Roman" w:hAnsi="Times New Roman" w:cs="Times New Roman"/>
          <w:bCs/>
          <w:sz w:val="24"/>
          <w:szCs w:val="24"/>
        </w:rPr>
        <w:t>4.1.4. Акт сдачи-приемки выполненных работ в 2 экземплярах на бумажном носителе.</w:t>
      </w:r>
    </w:p>
    <w:p w:rsidR="00C30F1A" w:rsidRPr="007570B8" w:rsidRDefault="00C30F1A" w:rsidP="00C30F1A">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4.2. Заказчик в течение 15 (пятнадцати) рабочих дней с даты получения от Подрядчика комплекта документации направляет в адрес Подрядчика подписанный акт сдачи-приемки выполненных работ, акт о приемке выполненных работ по форме КС-2 и справку о стоимости выполненных работ и затрат по форме КС-3 или мотивированный отказ с перечнем замечаний к результату выполненных работ и/или переданной документации.</w:t>
      </w:r>
    </w:p>
    <w:p w:rsidR="00C30F1A" w:rsidRPr="007570B8" w:rsidRDefault="00C30F1A" w:rsidP="00C30F1A">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Мотивированный отказ Заказчика должен содержать замечания о недоработках, недостатках, нарушениях, допущенных Подрядчиком при выполнении работ, либо замечаниях, допущенных Подрядчиком при составлении документации.</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4.3. Подрядчик в течение 7 (семи) рабочих дней с даты получения мотивированного отказа устраняет имеющиеся недостатки и замечания, после чего направляет в адрес </w:t>
      </w:r>
      <w:r w:rsidRPr="007570B8">
        <w:rPr>
          <w:rFonts w:ascii="Times New Roman" w:eastAsia="Times New Roman" w:hAnsi="Times New Roman" w:cs="Times New Roman"/>
          <w:color w:val="000000"/>
          <w:sz w:val="24"/>
          <w:szCs w:val="24"/>
        </w:rPr>
        <w:lastRenderedPageBreak/>
        <w:t>Заказчика повторное приглашение на приемку выполненных работ, в котором Подрядчик указывает дату и время приемки, а также акт сдачи-приемки выполненных работ.</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4.4. После устранения Подрядчиком всех замечаний, недостатков, допущенных в ходе выполнения работ, Заказчик в течение 5 (пяти) рабочих дней повторно проводит приемку результата выполненных работ, руководствуясь пунктом 4.2 настоящего Договора.</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4.5. Если в процессе выполнения работ выявится нецелесообразность ее дальнейшего проведения либо если в процессе выполнения работ наступят основания, предусмотренные пунктом 1 статьи 716 Гражданского кодекса Российской Федерации, Стороны обязаны в срок не позднее 3 (трёх) календарных дней с даты наступления такого обстоятельства известить друг друга о приостановлении выполнения работ и в срок, не превышающий 7 (семи) календарных дней, рассмотреть вопрос о целесообразности продолжения работ. </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случае неисполнения Стороной, для которой наступили обстоятельства, предусмотренные настоящим пунктом, и в случае прекращения работ для Сторон наступают последствия, предусмотренные статьями 716 и 717 Гражданского кодекса Российской Федерации.</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4.6. В случае обнаружения недостатков в выполненных работах Заказчик вправе потребовать от Подрядчика:</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безвозмездно устранить недостатки в срок, установленный Заказчиком;</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возместить понесенные Заказчиком расходы по исправлению недостатков своими силами или силами третьих лиц.</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4.7. Подписание Заказчиком документов о промежуточной приемке работ не лишает Заказчика права в дальнейшем предъявлять претензии по объему и качеству работ, в том числе выполненных в ходе промежуточной приемке работ.</w:t>
      </w:r>
    </w:p>
    <w:p w:rsidR="00C30F1A" w:rsidRPr="007570B8" w:rsidRDefault="00C30F1A" w:rsidP="00C30F1A">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4.8. Риск случайной гибели и повреждения результата работ до момента подписания Заказчиком акта сдачи-приемки выполненных работ несет Подрядчик.</w:t>
      </w:r>
    </w:p>
    <w:p w:rsidR="00C30F1A" w:rsidRPr="007570B8" w:rsidRDefault="00C30F1A" w:rsidP="00C30F1A">
      <w:pPr>
        <w:shd w:val="clear" w:color="auto" w:fill="FFFFFF"/>
        <w:tabs>
          <w:tab w:val="left" w:pos="993"/>
        </w:tabs>
        <w:spacing w:after="0" w:line="276" w:lineRule="auto"/>
        <w:jc w:val="both"/>
        <w:rPr>
          <w:rFonts w:ascii="Times New Roman" w:eastAsia="Times New Roman" w:hAnsi="Times New Roman" w:cs="Times New Roman"/>
          <w:color w:val="000000"/>
          <w:sz w:val="24"/>
          <w:szCs w:val="24"/>
        </w:rPr>
      </w:pPr>
    </w:p>
    <w:p w:rsidR="00C30F1A" w:rsidRPr="007570B8" w:rsidRDefault="00C30F1A" w:rsidP="00C30F1A">
      <w:pPr>
        <w:numPr>
          <w:ilvl w:val="0"/>
          <w:numId w:val="3"/>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Права и обязанности Сторон</w:t>
      </w:r>
    </w:p>
    <w:p w:rsidR="00C30F1A" w:rsidRPr="007570B8" w:rsidRDefault="00C30F1A" w:rsidP="00C30F1A">
      <w:pPr>
        <w:shd w:val="clear" w:color="auto" w:fill="FFFFFF"/>
        <w:spacing w:after="0" w:line="276" w:lineRule="auto"/>
        <w:jc w:val="both"/>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851"/>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5.1.</w:t>
      </w:r>
      <w:r w:rsidRPr="007570B8">
        <w:rPr>
          <w:rFonts w:ascii="Times New Roman" w:eastAsia="Times New Roman" w:hAnsi="Times New Roman" w:cs="Times New Roman"/>
          <w:b/>
          <w:color w:val="000000"/>
          <w:sz w:val="24"/>
          <w:szCs w:val="24"/>
        </w:rPr>
        <w:tab/>
        <w:t>Заказчик вправе:</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Требовать от Подрядчика представления надлежащим образом оформленной документации и материалов, результатов выполненных работ, предусмотренных Договором, Техническим заданием (Приложение №1 к настоящему Договору).</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Запрашивать у Подрядчика информацию об исполнении обязательств по настоящему Договору.</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Осуществлять контроль за объемом и сроками выполнения работ.</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Составлять акты о выявленных дефектах, замечаниях, выдавать распоряжения, предписания, в том числе составлять акты/предписания в одностороннем порядке (с фото и/или видео фиксацией) о выявленных нарушениях Подрядчиком положений настоящего Договора с целью дальнейшего применения к Подрядчику ответственности за неисполнение или ненадлежащее исполнение настоящего Договора.</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Ссылаться на недостатки выполненных работ, в том числе в части объема и стоимости работ.</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 xml:space="preserve"> Для проверки соответствия качества выполненной работы и (или) до принятия решения об одностороннем отказе от исполнения настоящего Договора производить соответствующую экспертизу на определение качества выполненной работы. Экспертиза результатов выполненных работ, предусмотренных настоящим Договором, может проводиться Заказчиком своими силами, с привлечением соответствующих специалистов и составлением акта, или к ее проведению могут привлекаться независимые эксперты и экспертные организации. </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Принять решение об одностороннем отказе от исполнения настоящего Договора по основаниям, предусмотренным разделом 8 настоящего Договора.</w:t>
      </w:r>
    </w:p>
    <w:p w:rsidR="00C30F1A" w:rsidRPr="007570B8" w:rsidRDefault="00C30F1A" w:rsidP="00C30F1A">
      <w:pPr>
        <w:numPr>
          <w:ilvl w:val="2"/>
          <w:numId w:val="4"/>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Отказаться от подписания акта сдачи-приемки выполненных работ, в случае выполнения работ с нарушением условий настоящего Договора, Технического задания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1 к настоящему Договору).</w:t>
      </w:r>
    </w:p>
    <w:p w:rsidR="00C30F1A" w:rsidRPr="007570B8" w:rsidRDefault="00C30F1A" w:rsidP="00C30F1A">
      <w:pPr>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Производить удержание суммы неустойки (штрафов, пеней) при расчетах по Договору, а оплату работ осуществлять за вычетом соответствующего размера неустойки (штрафа, пени). Таким удержанием неустойки (штрафов, пеней) прекращаются обязательства Заказчика по оплате на сумму, равную удержанной неустойке (штрафу, пени).</w:t>
      </w:r>
    </w:p>
    <w:p w:rsidR="00C30F1A" w:rsidRPr="007570B8" w:rsidRDefault="00C30F1A" w:rsidP="00C30F1A">
      <w:pPr>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Заключать договоры на осуществление контроля качества выполняемых Подрядчиком работ, предусмотренных настоящим Договором, с третьими лицами, с наделением таких лиц соответствующими полномочиями по контролю качества.</w:t>
      </w:r>
    </w:p>
    <w:p w:rsidR="00C30F1A" w:rsidRPr="007570B8" w:rsidRDefault="00C30F1A" w:rsidP="00C30F1A">
      <w:pPr>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Устанавливать прямые контакты с субподрядными организациями.</w:t>
      </w:r>
    </w:p>
    <w:p w:rsidR="00F371D3" w:rsidRPr="007570B8" w:rsidRDefault="00F371D3" w:rsidP="00F371D3">
      <w:pPr>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Без уведомления Подрядчика производить измерения, испытания, отборы проб образцов для контроля качества в любое время суток в течение всего периода действия настоящего Договора и гарантийного срока.</w:t>
      </w:r>
    </w:p>
    <w:p w:rsidR="00F371D3" w:rsidRDefault="00F371D3" w:rsidP="00F371D3">
      <w:pPr>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При проведении контроля качества выполнения Подрядчиком работ проводить лабораторные испытания и измерения с использованием собственной или привлеченной лаборатории, прошедшей метрологическое освидетельствование.  </w:t>
      </w:r>
    </w:p>
    <w:p w:rsidR="00F371D3" w:rsidRPr="00D81519" w:rsidRDefault="00F371D3" w:rsidP="00F371D3">
      <w:pPr>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D81519">
        <w:rPr>
          <w:rFonts w:ascii="Times New Roman" w:eastAsia="Times New Roman" w:hAnsi="Times New Roman" w:cs="Times New Roman"/>
          <w:color w:val="000000"/>
          <w:sz w:val="24"/>
          <w:szCs w:val="24"/>
        </w:rPr>
        <w:t>Отказаться от приемки выполненных работ в случае:</w:t>
      </w:r>
    </w:p>
    <w:p w:rsidR="00F371D3" w:rsidRPr="00D81519" w:rsidRDefault="00F371D3" w:rsidP="00F371D3">
      <w:pPr>
        <w:shd w:val="clear" w:color="auto" w:fill="FFFFFF"/>
        <w:tabs>
          <w:tab w:val="left" w:pos="1418"/>
          <w:tab w:val="left" w:pos="1560"/>
        </w:tabs>
        <w:spacing w:after="0" w:line="276" w:lineRule="auto"/>
        <w:ind w:left="720"/>
        <w:jc w:val="both"/>
        <w:rPr>
          <w:rFonts w:ascii="Times New Roman" w:eastAsia="Times New Roman" w:hAnsi="Times New Roman" w:cs="Times New Roman"/>
          <w:color w:val="000000"/>
          <w:sz w:val="24"/>
          <w:szCs w:val="24"/>
        </w:rPr>
      </w:pPr>
      <w:r w:rsidRPr="00D81519">
        <w:rPr>
          <w:rFonts w:ascii="Times New Roman" w:eastAsia="Times New Roman" w:hAnsi="Times New Roman" w:cs="Times New Roman"/>
          <w:color w:val="000000"/>
          <w:sz w:val="24"/>
          <w:szCs w:val="24"/>
        </w:rPr>
        <w:t>- некачественного выполнения работ;</w:t>
      </w:r>
    </w:p>
    <w:p w:rsidR="00F371D3" w:rsidRPr="00D81519" w:rsidRDefault="00F371D3" w:rsidP="00F371D3">
      <w:pPr>
        <w:shd w:val="clear" w:color="auto" w:fill="FFFFFF"/>
        <w:tabs>
          <w:tab w:val="left" w:pos="1418"/>
          <w:tab w:val="left" w:pos="1560"/>
        </w:tabs>
        <w:spacing w:after="0" w:line="276" w:lineRule="auto"/>
        <w:ind w:left="720"/>
        <w:jc w:val="both"/>
        <w:rPr>
          <w:rFonts w:ascii="Times New Roman" w:eastAsia="Times New Roman" w:hAnsi="Times New Roman" w:cs="Times New Roman"/>
          <w:color w:val="000000"/>
          <w:sz w:val="24"/>
          <w:szCs w:val="24"/>
        </w:rPr>
      </w:pPr>
      <w:r w:rsidRPr="00D81519">
        <w:rPr>
          <w:rFonts w:ascii="Times New Roman" w:eastAsia="Times New Roman" w:hAnsi="Times New Roman" w:cs="Times New Roman"/>
          <w:color w:val="000000"/>
          <w:sz w:val="24"/>
          <w:szCs w:val="24"/>
        </w:rPr>
        <w:t>- нарушения технологии производства работ;</w:t>
      </w:r>
    </w:p>
    <w:p w:rsidR="00F371D3" w:rsidRDefault="00F371D3" w:rsidP="00F371D3">
      <w:pPr>
        <w:shd w:val="clear" w:color="auto" w:fill="FFFFFF"/>
        <w:tabs>
          <w:tab w:val="left" w:pos="1418"/>
          <w:tab w:val="left" w:pos="1560"/>
        </w:tabs>
        <w:spacing w:after="0" w:line="276" w:lineRule="auto"/>
        <w:ind w:left="720"/>
        <w:jc w:val="both"/>
        <w:rPr>
          <w:rFonts w:ascii="Times New Roman" w:eastAsia="Times New Roman" w:hAnsi="Times New Roman" w:cs="Times New Roman"/>
          <w:color w:val="000000"/>
          <w:sz w:val="24"/>
          <w:szCs w:val="24"/>
        </w:rPr>
      </w:pPr>
      <w:r w:rsidRPr="00D81519">
        <w:rPr>
          <w:rFonts w:ascii="Times New Roman" w:eastAsia="Times New Roman" w:hAnsi="Times New Roman" w:cs="Times New Roman"/>
          <w:color w:val="000000"/>
          <w:sz w:val="24"/>
          <w:szCs w:val="24"/>
        </w:rPr>
        <w:t>- отсутствия и/или несоответствия документации, подтверждающей результат работ.</w:t>
      </w:r>
    </w:p>
    <w:p w:rsidR="00F371D3" w:rsidRPr="008472B0" w:rsidRDefault="00F371D3" w:rsidP="00F371D3">
      <w:pPr>
        <w:pStyle w:val="a3"/>
        <w:numPr>
          <w:ilvl w:val="2"/>
          <w:numId w:val="4"/>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8472B0">
        <w:rPr>
          <w:rFonts w:ascii="Times New Roman" w:eastAsia="Times New Roman" w:hAnsi="Times New Roman" w:cs="Times New Roman"/>
          <w:color w:val="000000"/>
          <w:sz w:val="24"/>
          <w:szCs w:val="24"/>
        </w:rPr>
        <w:t>Приостанавливать и/или запрещать производство работ путем выдачи письмен</w:t>
      </w:r>
      <w:r>
        <w:rPr>
          <w:rFonts w:ascii="Times New Roman" w:eastAsia="Times New Roman" w:hAnsi="Times New Roman" w:cs="Times New Roman"/>
          <w:color w:val="000000"/>
          <w:sz w:val="24"/>
          <w:szCs w:val="24"/>
        </w:rPr>
        <w:t>ных распоряжений, предписаний при отступлении</w:t>
      </w:r>
      <w:r w:rsidRPr="008472B0">
        <w:rPr>
          <w:rFonts w:ascii="Times New Roman" w:eastAsia="Times New Roman" w:hAnsi="Times New Roman" w:cs="Times New Roman"/>
          <w:color w:val="000000"/>
          <w:sz w:val="24"/>
          <w:szCs w:val="24"/>
        </w:rPr>
        <w:t xml:space="preserve"> Подрядчиком от требований нормативных документов, технических условий, применения некачественных материалов, невыполнения выданных предписаний и указаний Заказчика, недостатков в качестве работ, нарушения правил безопасности, при неблагоприятных погодных условиях, а также и по другим причинам, влияющим на качество и сроки выполнения работ. Если Подрядчик в нарушение выданного Заказчиком предписания о приостановке или запрещении работ продолжит выполнять работы до получения от Заказчика разрешения на возобновление работ, такие работы Заказчиком не принимаются и не оплачиваются.</w:t>
      </w:r>
    </w:p>
    <w:p w:rsidR="00C30F1A" w:rsidRPr="007570B8"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5.2. Заказчик обязан:</w:t>
      </w:r>
    </w:p>
    <w:p w:rsidR="00C30F1A" w:rsidRPr="007570B8"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5.2.1.</w:t>
      </w:r>
      <w:r w:rsidRPr="007570B8">
        <w:rPr>
          <w:rFonts w:ascii="Times New Roman" w:eastAsia="Times New Roman" w:hAnsi="Times New Roman" w:cs="Times New Roman"/>
          <w:color w:val="000000"/>
          <w:sz w:val="24"/>
          <w:szCs w:val="24"/>
        </w:rPr>
        <w:tab/>
        <w:t>Сообщать в письменной форме Подрядчику о недостатках, обнаруженных в ходе выполнения работ.</w:t>
      </w:r>
    </w:p>
    <w:p w:rsidR="00C30F1A" w:rsidRPr="007570B8"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5.2.2.</w:t>
      </w:r>
      <w:r w:rsidRPr="007570B8">
        <w:rPr>
          <w:rFonts w:ascii="Times New Roman" w:eastAsia="Times New Roman" w:hAnsi="Times New Roman" w:cs="Times New Roman"/>
          <w:color w:val="000000"/>
          <w:sz w:val="24"/>
          <w:szCs w:val="24"/>
        </w:rPr>
        <w:tab/>
        <w:t>Своевременно принять и оплатить надлежащим образом выполненные работы в соответствии с условиями настоящего Договора.</w:t>
      </w:r>
    </w:p>
    <w:p w:rsidR="00C30F1A" w:rsidRPr="007570B8"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5.2.3.</w:t>
      </w:r>
      <w:r w:rsidRPr="007570B8">
        <w:rPr>
          <w:rFonts w:ascii="Times New Roman" w:eastAsia="Times New Roman" w:hAnsi="Times New Roman" w:cs="Times New Roman"/>
          <w:color w:val="000000"/>
          <w:sz w:val="24"/>
          <w:szCs w:val="24"/>
        </w:rPr>
        <w:tab/>
        <w:t xml:space="preserve">При обнаружении уполномоченными контролирующими органами несоответствия объема и стоимости выполненных Подрядчиком работ акту сдачи-приемки </w:t>
      </w:r>
      <w:r w:rsidRPr="007570B8">
        <w:rPr>
          <w:rFonts w:ascii="Times New Roman" w:eastAsia="Times New Roman" w:hAnsi="Times New Roman" w:cs="Times New Roman"/>
          <w:color w:val="000000"/>
          <w:sz w:val="24"/>
          <w:szCs w:val="24"/>
        </w:rPr>
        <w:lastRenderedPageBreak/>
        <w:t>выполненных работ вызвать полномочных представителей Подрядчика для представления разъяснений в отношении выполненных работ либо внести изменения в акт сдачи-приемки выполненных работ с указанием фактических объемов выполненных работ, которые будут оплачены в соответствии с условиями настоящего Договора.</w:t>
      </w:r>
    </w:p>
    <w:p w:rsidR="00C30F1A" w:rsidRPr="007570B8"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5.2.4.</w:t>
      </w:r>
      <w:r w:rsidRPr="007570B8">
        <w:rPr>
          <w:rFonts w:ascii="Times New Roman" w:eastAsia="Times New Roman" w:hAnsi="Times New Roman" w:cs="Times New Roman"/>
          <w:color w:val="000000"/>
          <w:sz w:val="24"/>
          <w:szCs w:val="24"/>
        </w:rPr>
        <w:tab/>
        <w:t>Привлечь Подрядчика к участию в деле по искам, предъявленным к Заказчику третьими лицами в связи с ненадлежащим исполнением Подрядчиком принятых по настоящему Договору обязательств.</w:t>
      </w:r>
    </w:p>
    <w:p w:rsidR="00C30F1A" w:rsidRPr="007570B8"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5.2.5.</w:t>
      </w:r>
      <w:r w:rsidRPr="007570B8">
        <w:rPr>
          <w:rFonts w:ascii="Times New Roman" w:eastAsia="Times New Roman" w:hAnsi="Times New Roman" w:cs="Times New Roman"/>
          <w:color w:val="000000"/>
          <w:sz w:val="24"/>
          <w:szCs w:val="24"/>
        </w:rPr>
        <w:tab/>
        <w:t>Назначить своего представителя, который от имени Заказчика согласовывает документацию, акты выполненных работ, а также согласовывает виды и объемы работ.</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5.3. Подрядчик вправе:</w:t>
      </w:r>
    </w:p>
    <w:p w:rsidR="00C30F1A" w:rsidRPr="007570B8" w:rsidRDefault="00C30F1A" w:rsidP="00C30F1A">
      <w:pPr>
        <w:numPr>
          <w:ilvl w:val="2"/>
          <w:numId w:val="1"/>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Требовать своевременного подписания Заказчиком акта сдачи-приемки выполненных работ по настоящему Договору на основании представленных Подрядчиком документов.</w:t>
      </w:r>
    </w:p>
    <w:p w:rsidR="00C30F1A" w:rsidRPr="007570B8" w:rsidRDefault="00C30F1A" w:rsidP="00C30F1A">
      <w:pPr>
        <w:numPr>
          <w:ilvl w:val="2"/>
          <w:numId w:val="1"/>
        </w:numPr>
        <w:shd w:val="clear" w:color="auto" w:fill="FFFFFF"/>
        <w:tabs>
          <w:tab w:val="left" w:pos="709"/>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Требовать своевременной оплаты выполненных работ в соответствии с условиями настоящего Договора. </w:t>
      </w:r>
    </w:p>
    <w:p w:rsidR="00C30F1A" w:rsidRPr="007570B8" w:rsidRDefault="00C30F1A" w:rsidP="00C30F1A">
      <w:pPr>
        <w:numPr>
          <w:ilvl w:val="2"/>
          <w:numId w:val="1"/>
        </w:numPr>
        <w:shd w:val="clear" w:color="auto" w:fill="FFFFFF"/>
        <w:tabs>
          <w:tab w:val="left" w:pos="709"/>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Привлечь к исполнению своих обязательств по настоящему Договору других лиц – субподрядчиков. </w:t>
      </w:r>
    </w:p>
    <w:p w:rsidR="00C30F1A" w:rsidRPr="007570B8" w:rsidRDefault="00C30F1A" w:rsidP="00C30F1A">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Привлечение субподрядчиков не влечет изменение цены настоящего Договора и (или) объемов выполняемых работ по настоящему Договору. </w:t>
      </w:r>
    </w:p>
    <w:p w:rsidR="00C30F1A" w:rsidRPr="007570B8" w:rsidRDefault="00C30F1A" w:rsidP="00C30F1A">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случае привлечения субподрядчика Подрядчик обязан предоставить Заказчику в течение 2 (двух) календарных дней со дня привлечения субподрядчика копию заключенного договора. При этом, Подрядчик несет ответственность перед Заказчиком за неисполнение или ненадлежащее исполнение обязательств субподрядчиками.</w:t>
      </w:r>
    </w:p>
    <w:p w:rsidR="00C30F1A" w:rsidRPr="007570B8" w:rsidRDefault="00C30F1A" w:rsidP="00C30F1A">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5.3.4. Запрашивать у Заказчика разъяснения и уточнения относительно выполнения работ в рамках настоящего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5.3.5.</w:t>
      </w:r>
      <w:r w:rsidRPr="007570B8">
        <w:rPr>
          <w:rFonts w:ascii="Times New Roman" w:eastAsia="Times New Roman" w:hAnsi="Times New Roman" w:cs="Times New Roman"/>
          <w:color w:val="000000"/>
          <w:sz w:val="24"/>
          <w:szCs w:val="24"/>
        </w:rPr>
        <w:tab/>
        <w:t>Получать от Заказчика содействие при выполнении работ в соответствии с условиями настоящего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5.4.</w:t>
      </w:r>
      <w:r w:rsidRPr="007570B8">
        <w:rPr>
          <w:rFonts w:ascii="Times New Roman" w:eastAsia="Times New Roman" w:hAnsi="Times New Roman" w:cs="Times New Roman"/>
          <w:b/>
          <w:color w:val="000000"/>
          <w:sz w:val="24"/>
          <w:szCs w:val="24"/>
        </w:rPr>
        <w:tab/>
        <w:t>Подрядчик обязан:</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5.4.1.</w:t>
      </w:r>
      <w:r w:rsidRPr="007570B8">
        <w:rPr>
          <w:rFonts w:ascii="Times New Roman" w:eastAsia="Times New Roman" w:hAnsi="Times New Roman" w:cs="Times New Roman"/>
          <w:color w:val="000000"/>
          <w:sz w:val="24"/>
          <w:szCs w:val="24"/>
        </w:rPr>
        <w:tab/>
        <w:t xml:space="preserve">Выполнить работы по настоящему Договору в соответствии с условиями, предусмотренными </w:t>
      </w:r>
      <w:r w:rsidRPr="007570B8">
        <w:rPr>
          <w:rFonts w:ascii="Times New Roman" w:eastAsia="Times New Roman" w:hAnsi="Times New Roman" w:cs="Times New Roman"/>
          <w:sz w:val="24"/>
          <w:szCs w:val="24"/>
        </w:rPr>
        <w:t>Техническим заданием</w:t>
      </w:r>
      <w:r w:rsidRPr="007570B8">
        <w:rPr>
          <w:rFonts w:ascii="Times New Roman" w:eastAsia="Times New Roman" w:hAnsi="Times New Roman" w:cs="Times New Roman"/>
          <w:color w:val="FF0000"/>
          <w:sz w:val="24"/>
          <w:szCs w:val="24"/>
        </w:rPr>
        <w:t xml:space="preserve"> </w:t>
      </w:r>
      <w:r w:rsidRPr="007570B8">
        <w:rPr>
          <w:rFonts w:ascii="Times New Roman" w:eastAsia="Times New Roman" w:hAnsi="Times New Roman" w:cs="Times New Roman"/>
          <w:color w:val="000000"/>
          <w:sz w:val="24"/>
          <w:szCs w:val="24"/>
        </w:rPr>
        <w:t xml:space="preserve">(Приложение №1 к настоящему Договору) и проектной документации, передаваемой Заказчиком в рамках настоящего Договора, в пределах цены настоящего Договора.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5.4.2. Представить по запросу Заказчика в сроки, указанные в таком запросе, информацию относительно проведения работ по настоящему Договору - все необходимые документы и информацию, а также обеспечить явку (присутствие) полномочных представителей Подрядчика для представления ими необходимых пояснений и оказания содействия.</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5.4.3. Сдать полный комплект документации Заказчику, в соответствии с условиями Технического задания (Приложение №1 к настоящему Договору).</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5.4.4. Обеспечить соответствие результатов работ требованиям качества, согласно Техническому заданию (Приложение №1 к настоящему Договору), безопасности жизни и здоровья, а также иным требованиям, установленным законодательством Российской Федерации.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5.4.5. Уведомлять Заказчика об изменении своего места нахождения, телефона, факса, адреса электронной почты, банковских реквизитов, в срок не позднее 3 (трех) рабочих дней со дня соответствующего изменения.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5.4.6. Исполнять полученные в ходе выполнения работ указания Заказчика (или уполномоченного представителя), если такие указания не противоречат условиям настоящего Договора и не являются вмешательством в оперативно-хозяйственную деятельность Подрядчика, в том числе исправлять дефекты и некачественно выполненные работы своими силами и за свой счёт.  При этом, Подрядчик не вправе выполнять указания Заказчика (или уполномоченного представителя), если это может привести к нарушению обязательных для Сторон требований к охране безопасности и качеству работ.</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5.4.7. Немедленно предупреждать Заказчика о возможных неблагоприятных для Заказчика последствий выполнения его указаний, о способе исполнения работы и иных не зависящих от Подрядчика обстоятельств, которые грозят годности или прочности результатов выполняемой работы.</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5.4.8. При выполнении работ обеспечить выполнение мероприятий по охране труда, технике безопасности.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выполнении работ Подрядчик должен обеспечить соответствие результатов работ требованиям качества, безопасности жизни и здоровья жителей, а также иным требованиям сертификации, требованиям Федерального закона № 52-ФЗ от 30.03.1999 г. «О санитарно-эпидемиологическом благополучии населения». Все работы должны оказываться в строгом соответствии с требованиями, установленными в Техническом задании, а также действующими нормативно-правовыми актами Мурманской области и Российской Федерации.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5.4.9.</w:t>
      </w:r>
      <w:r w:rsidRPr="007570B8">
        <w:t xml:space="preserve"> </w:t>
      </w:r>
      <w:r w:rsidRPr="007570B8">
        <w:rPr>
          <w:rFonts w:ascii="Times New Roman" w:eastAsia="Times New Roman" w:hAnsi="Times New Roman" w:cs="Times New Roman"/>
          <w:color w:val="000000"/>
          <w:sz w:val="24"/>
          <w:szCs w:val="24"/>
        </w:rPr>
        <w:t>Устранять за свой счет все недочеты и ошибки в документации, выявленные в ходе выполнения работ, в течение 3 (трех) рабочих дней с момента их выявления, а также возместить Заказчику причиненные убытки согласно действующему законодательству Российской Федерации.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5.4.10. В течение 10 (десяти) рабочих дней с даты подписания настоящего Договора разработать и представить для согласования Заказчику график выполнения работ, выполняемых в рамках настоящего Договора, направив его Заказчику на адрес электронной почты info@gorod51.com. График выполнения работ предоставляется Подрядчиком Заказчику в 2 (двух) подписанных экземплярах. Заказчик в течение 5 (пяти) рабочих дней со дня получения графика выполнения работ рассматривает его, после чего Заказчик либо согласовывает, либо возвращает Подрядчику на доработку. В случае возвращения графика выполнения работ на доработку Подрядчик обязан доработать его в сроки, установленные Заказчиком, после чего повторно представить Заказчику.</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5.4.11. Самостоятельно определить технологию производства работ по всем видам работ и конструктивным элементам с учетом требований Технического задания (Приложение №</w:t>
      </w:r>
      <w:r w:rsidR="009F7E31">
        <w:rPr>
          <w:rFonts w:ascii="Times New Roman" w:eastAsia="Times New Roman" w:hAnsi="Times New Roman" w:cs="Times New Roman"/>
          <w:sz w:val="24"/>
          <w:szCs w:val="24"/>
        </w:rPr>
        <w:t xml:space="preserve"> </w:t>
      </w:r>
      <w:r w:rsidRPr="007570B8">
        <w:rPr>
          <w:rFonts w:ascii="Times New Roman" w:eastAsia="Times New Roman" w:hAnsi="Times New Roman" w:cs="Times New Roman"/>
          <w:sz w:val="24"/>
          <w:szCs w:val="24"/>
        </w:rPr>
        <w:t>1 к настоящему Договору).</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5.4.12. Самостоятельно определить площадь и места размещения строительной техники, складирования материалов, хозяйственно-бытовых построек в рамках проведения монтажных работ и согласовать их с собственником территорий, администрацией города Мурманска (при необходимости) и Заказчиком.</w:t>
      </w:r>
    </w:p>
    <w:p w:rsidR="00C30F1A" w:rsidRPr="007570B8" w:rsidRDefault="00C30F1A" w:rsidP="00C30F1A">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Times New Roman" w:hAnsi="Times New Roman" w:cs="Times New Roman"/>
          <w:sz w:val="24"/>
          <w:szCs w:val="24"/>
        </w:rPr>
        <w:t xml:space="preserve">5.4.13. </w:t>
      </w:r>
      <w:r w:rsidRPr="007570B8">
        <w:rPr>
          <w:rFonts w:ascii="Times New Roman" w:eastAsia="Arial Unicode MS" w:hAnsi="Times New Roman" w:cs="Times New Roman"/>
          <w:snapToGrid w:val="0"/>
          <w:color w:val="000000"/>
          <w:sz w:val="24"/>
          <w:szCs w:val="24"/>
        </w:rPr>
        <w:t>Самостоятельно приобрести светотехническое оборудование по архитектурной подсветке в рамках цены настоящего Договора в соответствии с проектной документацией, предоставляемой Заказчиком в рамках настоящего Договора.</w:t>
      </w:r>
    </w:p>
    <w:p w:rsidR="00C30F1A" w:rsidRPr="007570B8" w:rsidRDefault="00C30F1A" w:rsidP="00C30F1A">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Arial Unicode MS" w:hAnsi="Times New Roman" w:cs="Times New Roman"/>
          <w:snapToGrid w:val="0"/>
          <w:color w:val="000000"/>
          <w:sz w:val="24"/>
          <w:szCs w:val="24"/>
        </w:rPr>
        <w:t xml:space="preserve">5.4.14. Использовать материалы и оборудование, указанные в </w:t>
      </w:r>
      <w:r w:rsidRPr="007570B8">
        <w:rPr>
          <w:rFonts w:ascii="Times New Roman" w:eastAsia="Arial Unicode MS" w:hAnsi="Times New Roman" w:cs="Times New Roman"/>
          <w:snapToGrid w:val="0"/>
          <w:sz w:val="24"/>
          <w:szCs w:val="24"/>
        </w:rPr>
        <w:t xml:space="preserve">проектной </w:t>
      </w:r>
      <w:r w:rsidRPr="007570B8">
        <w:rPr>
          <w:rFonts w:ascii="Times New Roman" w:eastAsia="Arial Unicode MS" w:hAnsi="Times New Roman" w:cs="Times New Roman"/>
          <w:snapToGrid w:val="0"/>
          <w:color w:val="000000"/>
          <w:sz w:val="24"/>
          <w:szCs w:val="24"/>
        </w:rPr>
        <w:t xml:space="preserve">документации либо эквивалент, соответствующий государственным стандартам и техническим условиям, которые должны быть обеспечены соответствующими </w:t>
      </w:r>
      <w:r w:rsidRPr="007570B8">
        <w:rPr>
          <w:rFonts w:ascii="Times New Roman" w:eastAsia="Arial Unicode MS" w:hAnsi="Times New Roman" w:cs="Times New Roman"/>
          <w:snapToGrid w:val="0"/>
          <w:color w:val="000000"/>
          <w:sz w:val="24"/>
          <w:szCs w:val="24"/>
        </w:rPr>
        <w:lastRenderedPageBreak/>
        <w:t>сертификатами, техническими паспортами и другими документами, удостоверяющими их качество.</w:t>
      </w:r>
    </w:p>
    <w:p w:rsidR="00C30F1A" w:rsidRPr="007570B8" w:rsidRDefault="00C30F1A" w:rsidP="00C30F1A">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Arial Unicode MS" w:hAnsi="Times New Roman" w:cs="Times New Roman"/>
          <w:snapToGrid w:val="0"/>
          <w:color w:val="000000"/>
          <w:sz w:val="24"/>
          <w:szCs w:val="24"/>
        </w:rPr>
        <w:t>Используемые в работе материалы (товары) должны быть новыми (не бывшими ранее в употреблении, ремонте, в том числе не восстановленными, у которых не была осуществлена замена составных частей, не были восстановлены потребительские свойства), не должны находиться в залоге, под арестом или под иным обременением, технически исправны, не иметь дефектов изготовления, сборки, дефектов функционирования, должны быть пригодны для использования на объектах, учитывая специфику деятельности.</w:t>
      </w:r>
    </w:p>
    <w:p w:rsidR="00F371D3" w:rsidRDefault="00C30F1A" w:rsidP="00F371D3">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Arial Unicode MS" w:hAnsi="Times New Roman" w:cs="Times New Roman"/>
          <w:snapToGrid w:val="0"/>
          <w:color w:val="000000"/>
          <w:sz w:val="24"/>
          <w:szCs w:val="24"/>
        </w:rPr>
        <w:t xml:space="preserve">5.4.15. </w:t>
      </w:r>
      <w:r w:rsidR="00F371D3" w:rsidRPr="007570B8">
        <w:rPr>
          <w:rFonts w:ascii="Times New Roman" w:eastAsia="Arial Unicode MS" w:hAnsi="Times New Roman" w:cs="Times New Roman"/>
          <w:snapToGrid w:val="0"/>
          <w:color w:val="000000"/>
          <w:sz w:val="24"/>
          <w:szCs w:val="24"/>
        </w:rPr>
        <w:t xml:space="preserve">В течение </w:t>
      </w:r>
      <w:r w:rsidR="00F371D3">
        <w:rPr>
          <w:rFonts w:ascii="Times New Roman" w:eastAsia="Arial Unicode MS" w:hAnsi="Times New Roman" w:cs="Times New Roman"/>
          <w:snapToGrid w:val="0"/>
          <w:color w:val="000000"/>
          <w:sz w:val="24"/>
          <w:szCs w:val="24"/>
        </w:rPr>
        <w:t>2 (двух)</w:t>
      </w:r>
      <w:r w:rsidR="00F371D3" w:rsidRPr="007570B8">
        <w:rPr>
          <w:rFonts w:ascii="Times New Roman" w:eastAsia="Arial Unicode MS" w:hAnsi="Times New Roman" w:cs="Times New Roman"/>
          <w:snapToGrid w:val="0"/>
          <w:color w:val="000000"/>
          <w:sz w:val="24"/>
          <w:szCs w:val="24"/>
        </w:rPr>
        <w:t xml:space="preserve"> рабочих дней с даты заключения настоящего Договора предоставить Заказчику локальный сметный расчет.</w:t>
      </w:r>
    </w:p>
    <w:p w:rsidR="00F371D3" w:rsidRPr="00290AC3" w:rsidRDefault="00F371D3" w:rsidP="00F371D3">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290AC3">
        <w:rPr>
          <w:rFonts w:ascii="Times New Roman" w:eastAsia="Arial Unicode MS" w:hAnsi="Times New Roman" w:cs="Times New Roman"/>
          <w:snapToGrid w:val="0"/>
          <w:color w:val="000000"/>
          <w:sz w:val="24"/>
          <w:szCs w:val="24"/>
        </w:rPr>
        <w:t>Заказчик в течение 5 (пяти) рабочих дней с даты получения от Подрядчика локальной сметы проводит проверку и в случае отсутствия замечаний направляет Подрядчику уведомление о том, что такая смета согласована. При наличии согласования, Подрядчик обязан направить Заказчику смету с подписью и печатью для подписи со стороны Заказчика.</w:t>
      </w:r>
    </w:p>
    <w:p w:rsidR="00F371D3" w:rsidRDefault="00F371D3" w:rsidP="00F371D3">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290AC3">
        <w:rPr>
          <w:rFonts w:ascii="Times New Roman" w:eastAsia="Arial Unicode MS" w:hAnsi="Times New Roman" w:cs="Times New Roman"/>
          <w:snapToGrid w:val="0"/>
          <w:color w:val="000000"/>
          <w:sz w:val="24"/>
          <w:szCs w:val="24"/>
        </w:rPr>
        <w:t>В случае, если со стороны Заказчика обнаружены недостатки в локальной смете, Подрядчик обязан устранять такие замечания в течение 2 (двух) календарных дней с даты получения таких недостатков.</w:t>
      </w:r>
    </w:p>
    <w:p w:rsidR="00F371D3" w:rsidRPr="00147051" w:rsidRDefault="00C30F1A" w:rsidP="00F371D3">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Pr>
          <w:rFonts w:ascii="Times New Roman" w:eastAsia="Arial Unicode MS" w:hAnsi="Times New Roman" w:cs="Times New Roman"/>
          <w:snapToGrid w:val="0"/>
          <w:color w:val="000000"/>
          <w:sz w:val="24"/>
          <w:szCs w:val="24"/>
        </w:rPr>
        <w:t xml:space="preserve">5.4.16. </w:t>
      </w:r>
      <w:r w:rsidR="00F371D3" w:rsidRPr="00147051">
        <w:rPr>
          <w:rFonts w:ascii="Times New Roman" w:eastAsia="Arial Unicode MS" w:hAnsi="Times New Roman" w:cs="Times New Roman"/>
          <w:snapToGrid w:val="0"/>
          <w:color w:val="000000"/>
          <w:sz w:val="24"/>
          <w:szCs w:val="24"/>
        </w:rPr>
        <w:t>Выполнять свои обязанности по настоящему Договору с надлежащим прилежанием, эффективностью и бережливостью. В отношении любого вопроса, связанного с настоящим Договором, Подрядчик всегда должен поддерживать и охранять законные интересы Заказчика, не идущие вразрез с интересами Подрядчика.</w:t>
      </w:r>
    </w:p>
    <w:p w:rsidR="00C30F1A" w:rsidRDefault="009571DB" w:rsidP="00C30F1A">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Pr>
          <w:rFonts w:ascii="Times New Roman" w:eastAsia="Arial Unicode MS" w:hAnsi="Times New Roman" w:cs="Times New Roman"/>
          <w:snapToGrid w:val="0"/>
          <w:color w:val="000000"/>
          <w:sz w:val="24"/>
          <w:szCs w:val="24"/>
        </w:rPr>
        <w:t xml:space="preserve">5.4.17. </w:t>
      </w:r>
      <w:r w:rsidR="00C30F1A">
        <w:rPr>
          <w:rFonts w:ascii="Times New Roman" w:eastAsia="Arial Unicode MS" w:hAnsi="Times New Roman" w:cs="Times New Roman"/>
          <w:snapToGrid w:val="0"/>
          <w:color w:val="000000"/>
          <w:sz w:val="24"/>
          <w:szCs w:val="24"/>
        </w:rPr>
        <w:t xml:space="preserve">До момента начала производства работ обратиться с запросом в Министерство культуры Мурманской области в части необходимости получения разрешения работ на объектах: г. Мурманск, пр. Ленина, д. </w:t>
      </w:r>
      <w:r>
        <w:rPr>
          <w:rFonts w:ascii="Times New Roman" w:eastAsia="Arial Unicode MS" w:hAnsi="Times New Roman" w:cs="Times New Roman"/>
          <w:snapToGrid w:val="0"/>
          <w:color w:val="000000"/>
          <w:sz w:val="24"/>
          <w:szCs w:val="24"/>
        </w:rPr>
        <w:t>74</w:t>
      </w:r>
      <w:r w:rsidR="00C30F1A">
        <w:rPr>
          <w:rFonts w:ascii="Times New Roman" w:eastAsia="Arial Unicode MS" w:hAnsi="Times New Roman" w:cs="Times New Roman"/>
          <w:snapToGrid w:val="0"/>
          <w:color w:val="000000"/>
          <w:sz w:val="24"/>
          <w:szCs w:val="24"/>
        </w:rPr>
        <w:t xml:space="preserve"> и г. Мурманск, </w:t>
      </w:r>
      <w:r>
        <w:rPr>
          <w:rFonts w:ascii="Times New Roman" w:eastAsia="Arial Unicode MS" w:hAnsi="Times New Roman" w:cs="Times New Roman"/>
          <w:snapToGrid w:val="0"/>
          <w:color w:val="000000"/>
          <w:sz w:val="24"/>
          <w:szCs w:val="24"/>
        </w:rPr>
        <w:t>пр. Ленина, д. 76</w:t>
      </w:r>
      <w:r w:rsidR="00C30F1A">
        <w:rPr>
          <w:rFonts w:ascii="Times New Roman" w:eastAsia="Arial Unicode MS" w:hAnsi="Times New Roman" w:cs="Times New Roman"/>
          <w:snapToGrid w:val="0"/>
          <w:color w:val="000000"/>
          <w:sz w:val="24"/>
          <w:szCs w:val="24"/>
        </w:rPr>
        <w:t xml:space="preserve"> (объекты культурного наследия). В случае отсутствия необходимости разрешения предоставить такое подтверждение Заказчику. Проводить монтажные работы без согласования с Министерством культуры Мурманской области (соответствующего письма об отсутствии получения соответствующих разрешений) запрещается.</w:t>
      </w:r>
    </w:p>
    <w:p w:rsidR="009F7E31" w:rsidRDefault="009F7E31" w:rsidP="009F7E31">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Pr>
          <w:rFonts w:ascii="Times New Roman" w:eastAsia="Arial Unicode MS" w:hAnsi="Times New Roman" w:cs="Times New Roman"/>
          <w:snapToGrid w:val="0"/>
          <w:color w:val="000000"/>
          <w:sz w:val="24"/>
          <w:szCs w:val="24"/>
        </w:rPr>
        <w:t xml:space="preserve">5.4.18. </w:t>
      </w:r>
      <w:r w:rsidRPr="00290AC3">
        <w:rPr>
          <w:rFonts w:ascii="Times New Roman" w:eastAsia="Arial Unicode MS" w:hAnsi="Times New Roman" w:cs="Times New Roman"/>
          <w:snapToGrid w:val="0"/>
          <w:color w:val="000000"/>
          <w:sz w:val="24"/>
          <w:szCs w:val="24"/>
        </w:rPr>
        <w:t>При проведении работ по благоустройству территории не допускать нарушение тишины и спокойствие граждан в период, установленный Законом Мурманской области от 03.07.2015 № 1888-01-ЗМО «Об обеспечении тишины и покоя граждан на территории Мурманской области».</w:t>
      </w:r>
    </w:p>
    <w:p w:rsidR="009F7E31" w:rsidRDefault="009F7E31" w:rsidP="009F7E31">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9F7E31">
        <w:rPr>
          <w:rFonts w:ascii="Times New Roman" w:eastAsia="Arial Unicode MS" w:hAnsi="Times New Roman" w:cs="Times New Roman"/>
          <w:snapToGrid w:val="0"/>
          <w:color w:val="000000"/>
          <w:sz w:val="24"/>
          <w:szCs w:val="24"/>
        </w:rPr>
        <w:t>5.4.19.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9F7E31" w:rsidRDefault="009F7E31" w:rsidP="009F7E31">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9F7E31">
        <w:rPr>
          <w:rFonts w:ascii="Times New Roman" w:eastAsia="Arial Unicode MS" w:hAnsi="Times New Roman" w:cs="Times New Roman"/>
          <w:snapToGrid w:val="0"/>
          <w:color w:val="000000"/>
          <w:sz w:val="24"/>
          <w:szCs w:val="24"/>
        </w:rPr>
        <w:t>5.4.20. Компенсировать третьим лицам убытки, в том числе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настоящим Договором или вследствие нарушения Подрядчиком имущественных или иных прав, в том числе, охраняющих интеллектуальную собственность.</w:t>
      </w:r>
    </w:p>
    <w:p w:rsidR="009F7E31" w:rsidRPr="009F7E31" w:rsidRDefault="009F7E31" w:rsidP="009F7E31">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9F7E31">
        <w:rPr>
          <w:rFonts w:ascii="Times New Roman" w:eastAsia="Arial Unicode MS" w:hAnsi="Times New Roman" w:cs="Times New Roman"/>
          <w:snapToGrid w:val="0"/>
          <w:color w:val="000000"/>
          <w:sz w:val="24"/>
          <w:szCs w:val="24"/>
        </w:rPr>
        <w:t>5.4.21. Соблюдать конфиденциальность в отношении всей информации, ставшей известной ему в связи с исполнением обязательств по настоящему Договору.</w:t>
      </w:r>
    </w:p>
    <w:p w:rsidR="009F7E31" w:rsidRPr="009F7E31" w:rsidRDefault="009F7E31" w:rsidP="009F7E31">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p>
    <w:p w:rsidR="00C30F1A" w:rsidRPr="007570B8" w:rsidRDefault="00C30F1A" w:rsidP="00C30F1A">
      <w:pPr>
        <w:numPr>
          <w:ilvl w:val="0"/>
          <w:numId w:val="1"/>
        </w:numPr>
        <w:pBdr>
          <w:top w:val="nil"/>
          <w:left w:val="nil"/>
          <w:bottom w:val="nil"/>
          <w:right w:val="nil"/>
          <w:between w:val="nil"/>
        </w:pBdr>
        <w:tabs>
          <w:tab w:val="left" w:pos="284"/>
        </w:tabs>
        <w:spacing w:after="0" w:line="276" w:lineRule="auto"/>
        <w:ind w:left="0" w:firstLine="0"/>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Гарантии</w:t>
      </w:r>
    </w:p>
    <w:p w:rsidR="00C30F1A" w:rsidRPr="007570B8" w:rsidRDefault="00C30F1A" w:rsidP="00C30F1A">
      <w:pPr>
        <w:spacing w:after="0" w:line="276" w:lineRule="auto"/>
        <w:ind w:firstLine="709"/>
        <w:rPr>
          <w:rFonts w:ascii="Times New Roman" w:eastAsia="Times New Roman" w:hAnsi="Times New Roman" w:cs="Times New Roman"/>
          <w:b/>
          <w:sz w:val="24"/>
          <w:szCs w:val="24"/>
        </w:rPr>
      </w:pP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lastRenderedPageBreak/>
        <w:t>6.1.</w:t>
      </w:r>
      <w:r w:rsidRPr="007570B8">
        <w:rPr>
          <w:rFonts w:ascii="Times New Roman" w:eastAsia="Times New Roman" w:hAnsi="Times New Roman" w:cs="Times New Roman"/>
          <w:sz w:val="24"/>
          <w:szCs w:val="24"/>
        </w:rPr>
        <w:tab/>
        <w:t>Подрядчик гарантирует качество выполненных работ в соответствии с требованиями, указанными в Техническом задании (Приложение № 1 к настоящему Договору).</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6.2. Гарантийный срок на выполненные работы составляет 24 (двадцать четыре) месяца с даты подписания акта сдачи-приёмки выполненных работ.</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6.2.1. </w:t>
      </w:r>
      <w:r w:rsidRPr="007570B8">
        <w:rPr>
          <w:rFonts w:ascii="Times New Roman" w:eastAsia="Times New Roman" w:hAnsi="Times New Roman" w:cs="Times New Roman"/>
          <w:bCs/>
          <w:sz w:val="24"/>
          <w:szCs w:val="24"/>
        </w:rPr>
        <w:t>Гарантийный срок на оборудование и материалы не менее срока, установленного заводом-изготовителем.</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6.3. Если в период гарантийного срока обнаружатся недостатки (дефекты, ошибки), допущенные по вине Подрядчика, то Подрядчик обязан их устранить за свой счет и в согласованные с Заказчиком сроки.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В том случае, если Подрядчиком недостатки (дефекты, ошибки) не были устранены в установленные Заказчиком сроки, либо если Подрядчик уклоняется от устранения недостатков (дефектов, ошибок), то Заказчик вправе привлечь третьих лиц для устранения недостатков (дефектов, ошибок). В таком случае затраты Заказчика по устранению недостатков (дефектов, ошибок) возлагаются и возмещаются Подрядчиком.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6.4. При обнаружении недостатков (дефектов, ошибок) в документации, в выполненных работах Подрядчик по требованию Заказчика обязан безвозмездно переделать документацию и устранить недостатки в выполненных работах и соответственно произвести дополнительные работы, а также возместить Заказчику причиненные убытки.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6.5. При выявлении недостатков (дефекта, ошибок) Подрядчик должен:</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обеспечить Заказчика необходимым техническими консультациями не позднее 1 (одного) рабочего дня со дня обращения Заказчика к Подрядчику с использованием любых доступных видов связи;</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выполнить все необходимые мероприятия по определению причины возникших недостатков (дефектов, ошибок) и представить Заказчику соответствующее заключение в течение 5 (пяти) рабочих дней.</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6.6. Для участия в составлении акта, фиксирующего ошибки,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Гарантийный срок в этом случае продлевается соответственно на период устранения ошибок.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Если в период гарантийного срока ошибки,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6.7. При отказе Подрядчика от составления или подписания акта обнаруженных ошибок/ дефектов, а равно не направления своего представителя для составления акта в срок, указанный в пункте 6.6 настоящего Договора, Заказчик составляет односторонний акт. Заказчик вправе привлечь за свой счет экспертную организацию, в случае необходимости.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В случае если экспертизой установлено, что ошибки возникли по вине Подрядчика, Подрядчик компенсирует стоимость экспертизы Заказчику.</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6.8. Если гарантийные обязательства не выполняются в установленные сроки, Заказчик вправе привлечь для выполнения этих работ другую организацию с последующим взысканием расходов с Подрядчика в порядке, установленном действующим законодательством Российской Федерации.</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lastRenderedPageBreak/>
        <w:t>6.9. Гарантийный срок увеличивается на период устранения недостатков (дефектов).</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sz w:val="24"/>
          <w:szCs w:val="24"/>
        </w:rPr>
      </w:pPr>
    </w:p>
    <w:p w:rsidR="00C30F1A" w:rsidRPr="007570B8" w:rsidRDefault="00C30F1A" w:rsidP="00C30F1A">
      <w:pPr>
        <w:numPr>
          <w:ilvl w:val="0"/>
          <w:numId w:val="1"/>
        </w:numPr>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Ответственность Сторон</w:t>
      </w:r>
    </w:p>
    <w:p w:rsidR="00C30F1A" w:rsidRPr="007570B8" w:rsidRDefault="00C30F1A" w:rsidP="00C30F1A">
      <w:pPr>
        <w:spacing w:after="0" w:line="276" w:lineRule="auto"/>
        <w:ind w:left="540"/>
        <w:rPr>
          <w:rFonts w:ascii="Times New Roman" w:eastAsia="Times New Roman" w:hAnsi="Times New Roman" w:cs="Times New Roman"/>
          <w:color w:val="000000"/>
          <w:sz w:val="24"/>
          <w:szCs w:val="24"/>
        </w:rPr>
      </w:pPr>
    </w:p>
    <w:p w:rsidR="00C30F1A" w:rsidRPr="007570B8" w:rsidRDefault="00C30F1A" w:rsidP="00C30F1A">
      <w:pP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7.1.</w:t>
      </w:r>
      <w:r w:rsidRPr="007570B8">
        <w:rPr>
          <w:rFonts w:ascii="Times New Roman" w:eastAsia="Times New Roman" w:hAnsi="Times New Roman" w:cs="Times New Roman"/>
          <w:color w:val="000000"/>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C30F1A" w:rsidRPr="007570B8" w:rsidRDefault="00C30F1A" w:rsidP="00C30F1A">
      <w:pPr>
        <w:spacing w:after="0" w:line="276" w:lineRule="auto"/>
        <w:ind w:firstLine="851"/>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7.2. Ответственность Подрядчика:</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7.2.1. За нарушение срока выполнения работ, предусмотренного пунктом 3.2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7.2.2. За нарушение срока устранения недостатков, предусмотренных пунктом 4.5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7.2.3. В случае выявления привлечённых субподрядчиков для выполнения работ по настоящему Договору без предоставления копии заключенного договора между Подрядчиком и субподрядчиком Заказчику, согласно подпункту 5.3.3 пункта 5.3 настоящего Договора, Подрядчик обязан уплатить штраф в размере 50 000 (пятидесяти тысяч) рублей 00 копеек за каждого привлеченного субподрядчика.</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7.2.4. За несвоевременное исполнение гарантийных обязательств по настоящему Договору, предусмотренных разделом 6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7.2.5. Расчет неустойки (штрафов, пени), указанных в подпунктах 7.2.1-7.2.4 пункта 7.2 настоящего Договора, оформляется Заказчиком уведомлением и направляется Подрядчику для ознакомления. При направлении уведомления, Заказчик обязан предложить Подрядчику в течение 10 (десяти) календарных дней в добровольном порядке уплатить сумму начисленной неустойки (штрафов, пени).  </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7.2.6. При проведении расчета с Подрядчиком по настоящему Договору Заказчик в одностороннем порядке за нарушение Подрядчиком условий настоящего Договора вправе удержать из причитающейся к выплате Подрядчику денежной суммы начисленную им сумму неустойки (штрафа, пени), установленную разделом 8 настоящего Договора (указанное право действует и в том случае, если Подрядчик в срок, установленный подпунктом 7.2.5 настоящего Договора, не уплатил в добровольном порядке начисленную сумму неустойку (штрафов, пени). В случае отсутствия проведения расчетов (например, при расторжении настоящего Договора) - в течение 7 (семи) рабочих дней с даты получения уведомления Подрядчик обязан произвести Заказчику соответствующую выплату неустойки (штрафов, пени).</w:t>
      </w:r>
    </w:p>
    <w:p w:rsidR="00C30F1A" w:rsidRPr="007570B8" w:rsidRDefault="00C30F1A" w:rsidP="00C30F1A">
      <w:pPr>
        <w:spacing w:after="0" w:line="276" w:lineRule="auto"/>
        <w:ind w:firstLine="851"/>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7.3. Ответственность Заказчика:</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7.3.1. В случае просрочки исполнения Заказчиком обязательств по своевременной оплате выполненных работ Подрядчик вправе потребовать уплаты неустоек (пени). </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Заказчиком. </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7.3.2. Расчет неустойки оформляется Подрядчиком уведомлением и направляется Заказчику для ознакомления.   </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7.3.3. Заказчик в течение 7 (семи) рабочих дней с даты получения уведомления проверяет представленный расчет и либо производит Подрядчику соответствующую выплату неустойки (пени) в течение 10 (десяти) календарных дней с даты окончания проверки представленного расчёта, либо направляет мотивированный отказ.</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7.4. Общая сумма начисленной неустойки (пени, штрафов) за ненадлежащее исполнение обязательств по настоящему Договору, не может превышать Цену настоящего Договора.</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7.6.</w:t>
      </w:r>
      <w:r w:rsidRPr="007570B8">
        <w:rPr>
          <w:rFonts w:ascii="Times New Roman" w:eastAsia="Times New Roman" w:hAnsi="Times New Roman" w:cs="Times New Roman"/>
          <w:color w:val="000000"/>
          <w:sz w:val="24"/>
          <w:szCs w:val="24"/>
        </w:rPr>
        <w:tab/>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C30F1A" w:rsidRPr="007570B8" w:rsidRDefault="00C30F1A" w:rsidP="00C30F1A">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7.7. Под исполнением Подрядчиком обязательств ненадлежащим образом в рамках настоящего Договора понимается, но не ограничивается: нарушение сроков выполнения работ; нарушение сроков устранения недостатков; нарушение сроков исполнения гарантийных обязательств.</w:t>
      </w:r>
    </w:p>
    <w:p w:rsidR="00C30F1A" w:rsidRPr="007570B8" w:rsidRDefault="00C30F1A" w:rsidP="00C30F1A">
      <w:pPr>
        <w:spacing w:after="0" w:line="276" w:lineRule="auto"/>
        <w:ind w:firstLine="851"/>
        <w:jc w:val="both"/>
        <w:rPr>
          <w:rFonts w:ascii="Times New Roman" w:eastAsia="Times New Roman" w:hAnsi="Times New Roman" w:cs="Times New Roman"/>
          <w:sz w:val="24"/>
          <w:szCs w:val="24"/>
        </w:rPr>
      </w:pPr>
      <w:r w:rsidRPr="007570B8">
        <w:rPr>
          <w:rFonts w:ascii="Times New Roman" w:eastAsia="Times New Roman" w:hAnsi="Times New Roman" w:cs="Times New Roman"/>
          <w:color w:val="000000"/>
          <w:sz w:val="24"/>
          <w:szCs w:val="24"/>
        </w:rPr>
        <w:t xml:space="preserve">Под неисполнением </w:t>
      </w:r>
      <w:r w:rsidRPr="007570B8">
        <w:rPr>
          <w:rFonts w:ascii="Times New Roman" w:eastAsia="Times New Roman" w:hAnsi="Times New Roman" w:cs="Times New Roman"/>
          <w:sz w:val="24"/>
          <w:szCs w:val="24"/>
        </w:rPr>
        <w:t>Подрядчиком обязательств в рамках настоящего Договора понимается, но не ограничивается: непредставление Заказчику Подрядчиком копии заключенных договоров субподряда;</w:t>
      </w:r>
      <w:r w:rsidRPr="007570B8">
        <w:rPr>
          <w:rFonts w:ascii="Times New Roman" w:eastAsia="Times New Roman" w:hAnsi="Times New Roman" w:cs="Times New Roman"/>
        </w:rPr>
        <w:t xml:space="preserve"> </w:t>
      </w:r>
      <w:r w:rsidRPr="007570B8">
        <w:rPr>
          <w:rFonts w:ascii="Times New Roman" w:eastAsia="Times New Roman" w:hAnsi="Times New Roman" w:cs="Times New Roman"/>
          <w:sz w:val="24"/>
          <w:szCs w:val="24"/>
        </w:rPr>
        <w:t>неисполнение гарантийных обязательств; не уведомление Заказчика об изменении своего места нахождения, телефона, факса, адреса электронной почты, банковских реквизитов; непредставление Заказчику полного комплекта документации.</w:t>
      </w:r>
    </w:p>
    <w:p w:rsidR="00C30F1A" w:rsidRPr="007570B8" w:rsidRDefault="00C30F1A" w:rsidP="00C30F1A">
      <w:pPr>
        <w:spacing w:after="0" w:line="276" w:lineRule="auto"/>
        <w:ind w:firstLine="851"/>
        <w:jc w:val="both"/>
        <w:rPr>
          <w:rFonts w:ascii="Times New Roman" w:eastAsia="Times New Roman" w:hAnsi="Times New Roman" w:cs="Times New Roman"/>
          <w:sz w:val="24"/>
          <w:szCs w:val="24"/>
        </w:rPr>
      </w:pPr>
    </w:p>
    <w:p w:rsidR="00C30F1A" w:rsidRPr="007570B8" w:rsidRDefault="00C30F1A" w:rsidP="00C30F1A">
      <w:pPr>
        <w:numPr>
          <w:ilvl w:val="0"/>
          <w:numId w:val="1"/>
        </w:num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Порядок расторжения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8.1. Настоящий Договор может быть расторгнут по соглашению сторон, по решению суда, в случае одностороннего отказа стороны настоящего Договора от исполнения настоящего Договора в соответствии с нормами Гражданского кодекса Российской Федерации (пункт 3 статьи 708, пункт 2 статьи 715, пункт 3 статьи 723, статьи 761, пункт 5 статьи 723 Гражданского кодекса Российской Федерации).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8.2. Заказчик вправе принять решение об одностороннем отказе от исполнения настоящего Договора при существенных нарушениях Подрядчиком условий настоящего Договора, а именно: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8.2.1.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8.2.2. Если во время выполнения работ станет очевидным, что работы не будут выполнены надлежащим образом и при условии, что Подрядчик не устранил недостатки в назначенный Заказчиком для устранения таких недостатков разумный срок.</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8.2.3. Если Подрядчиком выполняются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8.2.4. В случае нарушения Подрядчиком срока выполнения работ, установленного пунктом 3.2 настоящего Договора, более чем на 10 (десять) календарных дней по причинам, не зависящим от Заказчика.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8.2.5. В случае если работы выполнены с несоответствием требований действующего законодательства Российской Федерации или в случае, если замечания по таким работам не исправляются в срок, согласованный Сторонами.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8.2.6.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8.3. Заказчик обязан принять решение об одностороннем отказе от исполнения настоящего Договора, если в ходе исполнения настоящего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8.4. Решение Заказчика об одностороннем отказе от исполнения настоящего Договора не позднее чем в течение 3 (трех) рабочих дней со дня принятия указанного решения направляется Подрядчику по почте заказным письмом с уведомлением о вручении по адресу Подрядчика,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Выполнение Заказчиком требований настоящей части считается надлежащим уведомлением Подрядчика об одностороннем отказе от исполнения договора. В случае направления решения с использованием почты решение считается полученным в день фактического получения, подтвержденного отметкой почты.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В случае отправления решения посредством факсимильной связи или электронной почты решение считается полученным в день отправки. Решение считается доставленным и в тех случаях, если оно поступили лицу, которому оно направлено (адресату), но по обстоятельствам, зависящим от него, не было ему вручено или адресат не ознакомился с ним.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Решение Заказчика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настоящего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8.5. Подрядчик вправе отказаться от настоящего Договора по основаниям, предусмотренным гражданским законодательством Российской Федерации.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8.6. Расторжение настоящего Договора по соглашению сторон производится Сторонами путем подписания соответствующего соглашения о расторжении.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8.7. Заказчик вправе отменить не вступившее в силу решение об одностороннем отказе от исполнения настоящего Договора, если в течение десятидневного срока с даты надлежащего уведомления Подрядчика о принятом решении об одностороннем отказе от исполнения настоящего Договора устранено нарушение условий настоящего Договора, послужившее основанием для принятия указанного решения. Данное правило не применяется в случае повторного нарушения Подрядчиком условий настоящего Договора, которые в соответствии с гражданским законодательством являются основанием для одностороннего отказа Заказчика от исполнения настоящего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8.8. Одностороннее расторжение Договора не освобождает Подрядчика от уплаты неустойки (штрафа, пени), а также возмещения понесенных Заказчиком убытков.</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8.9. В случае расторжения настоящего Договора Подрядчик обязан за свой счет совершить следующие мероприятия по приведению строительной площадки объектов благоустройства в надлежащее состояние, а именно: вывезти строительный мусор, строительный материал и технику; совершить иные мероприятия по восстановлению благоустройства и приведению строительной площадки объектов благоустройства в безопасное состояние для третьих лиц.</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случае неисполнения указанного пункта Заказчик оставляет за собой право совершить вышеуказанные действия с привлечением третьих лиц с последующим возмещением понесенных расходов с Подрядчика.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C30F1A" w:rsidRPr="007570B8" w:rsidRDefault="00C30F1A" w:rsidP="00C30F1A">
      <w:pPr>
        <w:numPr>
          <w:ilvl w:val="0"/>
          <w:numId w:val="1"/>
        </w:numPr>
        <w:shd w:val="clear" w:color="auto" w:fill="FFFFFF"/>
        <w:tabs>
          <w:tab w:val="left" w:pos="567"/>
        </w:tabs>
        <w:spacing w:after="0" w:line="276" w:lineRule="auto"/>
        <w:ind w:left="0" w:firstLine="0"/>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Обстоятельства непреодолимой силы</w:t>
      </w:r>
    </w:p>
    <w:p w:rsidR="00C30F1A" w:rsidRPr="007570B8" w:rsidRDefault="00C30F1A" w:rsidP="00C30F1A">
      <w:pPr>
        <w:shd w:val="clear" w:color="auto" w:fill="FFFFFF"/>
        <w:tabs>
          <w:tab w:val="left" w:pos="567"/>
        </w:tabs>
        <w:spacing w:after="0" w:line="276" w:lineRule="auto"/>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9.1. Стороны освобождаются от ответственности за частичное и/или полное неисполнение обязательств по настоящему Договору, если неисполнение договора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ни предвидеть, ни предотвратить разумными мерами не могли.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9.2. К обстоятельствам непреодолимой силы относятся события, на которые Сторона не может оказать влияние, и за возникновение которых не несёт ответственность, включая, но не ограничиваясь: наводнение, землетрясение, забастовки, взрывы, пожары, противоправные действия третьих лиц, а также правительственные постановления или распоряжения государственных органов, военные действия любого характера, препятствующие выполнению настоящего Договора и т.п. Срок исполнения обязательств по настоящему Договору переносится соразмерно сроку действия обстоятельств непреодолимой силы.</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9.3. Сторона, для которой сложилась невозможность исполнения своих обязательств по настоящему Договору вследствие обстоятельств непреодолимой силы, должна немедленно, но в срок не более 5 (пяти) рабочих дней с даты наступления обстоятельств непреодолимой силы, в письменном виде с использованием контактных данных Сторон, </w:t>
      </w:r>
      <w:r w:rsidRPr="007570B8">
        <w:rPr>
          <w:rFonts w:ascii="Times New Roman" w:eastAsia="Times New Roman" w:hAnsi="Times New Roman" w:cs="Times New Roman"/>
          <w:color w:val="000000"/>
          <w:sz w:val="24"/>
          <w:szCs w:val="24"/>
        </w:rPr>
        <w:lastRenderedPageBreak/>
        <w:t xml:space="preserve">указанных в настоящем Договоре, известить другую Сторону о препятствии и его влияние на исполнение обязательств по настоящему Договору с приложением подтверждающих документов, выданных компетентным органом. Неуведомленные или ненадлежащее уведомление о невозможности исполнения обязательств по настоящему Договору в связи с действием обстоятельств непреодолимой силы лишает Сторону права ссылаться на обстоятельства непреодолимой силы как на основание освобождения от ответственности за неисполнение обязательств по настоящему Договору.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9.4. Если обстоятельства непреодолимой силы или их последствия длятся непрерывно более 1 (одного) календарного месяца, Стороны приступают к обсуждению мер по преодолению сложившейся ситуации. В этом случае если в течение следующих 15 (пятнадцати) календарных дней Стороны не придут к соглашению, каждая из Сторон имеет право расторгнуть настоящий Договор в одностороннем порядке путем направления другой Стороне письменного уведомления, при этом ни одна из Сторон не будет требовать возмещения другой Стороне убытков, связанных с расторжением настоящего Договора в связи с наступлением обстоятельств непреодолимой силы. </w:t>
      </w:r>
    </w:p>
    <w:p w:rsidR="00C30F1A" w:rsidRPr="007570B8" w:rsidRDefault="00C30F1A" w:rsidP="00C30F1A">
      <w:pPr>
        <w:shd w:val="clear" w:color="auto" w:fill="FFFFFF"/>
        <w:spacing w:after="0" w:line="276" w:lineRule="auto"/>
        <w:jc w:val="both"/>
        <w:rPr>
          <w:rFonts w:ascii="Times New Roman" w:eastAsia="Times New Roman" w:hAnsi="Times New Roman" w:cs="Times New Roman"/>
          <w:color w:val="000000"/>
          <w:sz w:val="24"/>
          <w:szCs w:val="24"/>
        </w:rPr>
      </w:pPr>
    </w:p>
    <w:p w:rsidR="00C30F1A" w:rsidRPr="00262E75" w:rsidRDefault="00C30F1A" w:rsidP="00C30F1A">
      <w:pPr>
        <w:pStyle w:val="a3"/>
        <w:numPr>
          <w:ilvl w:val="0"/>
          <w:numId w:val="1"/>
        </w:numPr>
        <w:shd w:val="clear" w:color="auto" w:fill="FFFFFF"/>
        <w:spacing w:after="0" w:line="276" w:lineRule="auto"/>
        <w:jc w:val="center"/>
        <w:rPr>
          <w:rFonts w:ascii="Times New Roman" w:eastAsia="Times New Roman" w:hAnsi="Times New Roman" w:cs="Times New Roman"/>
          <w:b/>
          <w:color w:val="000000"/>
          <w:sz w:val="24"/>
          <w:szCs w:val="24"/>
        </w:rPr>
      </w:pPr>
      <w:r w:rsidRPr="00262E75">
        <w:rPr>
          <w:rFonts w:ascii="Times New Roman" w:eastAsia="Times New Roman" w:hAnsi="Times New Roman" w:cs="Times New Roman"/>
          <w:b/>
          <w:color w:val="000000"/>
          <w:sz w:val="24"/>
          <w:szCs w:val="24"/>
        </w:rPr>
        <w:t>Порядок урегулирования споров</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.1.</w:t>
      </w:r>
      <w:r w:rsidRPr="007570B8">
        <w:rPr>
          <w:rFonts w:ascii="Times New Roman" w:eastAsia="Times New Roman" w:hAnsi="Times New Roman" w:cs="Times New Roman"/>
          <w:color w:val="000000"/>
          <w:sz w:val="24"/>
          <w:szCs w:val="24"/>
        </w:rPr>
        <w:tab/>
        <w:t>В случае возникновения любых противоречий, претензий и разногласий, а также споров, связанных с исполнением настоящего Договора, Стороны прилагают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ab/>
        <w:t>До передачи спора на разрешение арбитражного суда Стороны принимают меры к его урегулированию в претензионном порядке.</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.2.1.</w:t>
      </w:r>
      <w:r w:rsidRPr="007570B8">
        <w:rPr>
          <w:rFonts w:ascii="Times New Roman" w:eastAsia="Times New Roman" w:hAnsi="Times New Roman" w:cs="Times New Roman"/>
          <w:color w:val="000000"/>
          <w:sz w:val="24"/>
          <w:szCs w:val="24"/>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со дня ее получения.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.2.2.</w:t>
      </w:r>
      <w:r w:rsidRPr="007570B8">
        <w:rPr>
          <w:rFonts w:ascii="Times New Roman" w:eastAsia="Times New Roman" w:hAnsi="Times New Roman" w:cs="Times New Roman"/>
          <w:color w:val="000000"/>
          <w:sz w:val="24"/>
          <w:szCs w:val="24"/>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.2.3.</w:t>
      </w:r>
      <w:r w:rsidRPr="007570B8">
        <w:rPr>
          <w:rFonts w:ascii="Times New Roman" w:eastAsia="Times New Roman" w:hAnsi="Times New Roman" w:cs="Times New Roman"/>
          <w:color w:val="000000"/>
          <w:sz w:val="24"/>
          <w:szCs w:val="24"/>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ab/>
        <w:t>В случае невыполнения Сторонами своих обязательств и недостижения взаимного согласия споры по настоящему Договору разрешаются в Арбитражном суде Мурманской области.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C30F1A" w:rsidRPr="007570B8" w:rsidRDefault="00C30F1A" w:rsidP="00C30F1A">
      <w:pPr>
        <w:numPr>
          <w:ilvl w:val="0"/>
          <w:numId w:val="1"/>
        </w:numPr>
        <w:tabs>
          <w:tab w:val="left" w:pos="426"/>
        </w:tabs>
        <w:spacing w:after="0" w:line="276" w:lineRule="auto"/>
        <w:jc w:val="center"/>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Существенные условия Договора</w:t>
      </w:r>
    </w:p>
    <w:p w:rsidR="00C30F1A" w:rsidRPr="007570B8" w:rsidRDefault="00C30F1A" w:rsidP="00C30F1A">
      <w:pPr>
        <w:tabs>
          <w:tab w:val="left" w:pos="426"/>
          <w:tab w:val="left" w:pos="1276"/>
        </w:tabs>
        <w:spacing w:after="0" w:line="276" w:lineRule="auto"/>
        <w:ind w:firstLine="709"/>
        <w:rPr>
          <w:rFonts w:ascii="Times New Roman" w:eastAsia="Times New Roman" w:hAnsi="Times New Roman" w:cs="Times New Roman"/>
          <w:b/>
          <w:sz w:val="24"/>
          <w:szCs w:val="24"/>
        </w:rPr>
      </w:pPr>
    </w:p>
    <w:p w:rsidR="0083569E" w:rsidRPr="00BA32BC" w:rsidRDefault="0083569E" w:rsidP="0083569E">
      <w:pPr>
        <w:pStyle w:val="a3"/>
        <w:widowControl w:val="0"/>
        <w:numPr>
          <w:ilvl w:val="1"/>
          <w:numId w:val="8"/>
        </w:numPr>
        <w:tabs>
          <w:tab w:val="left" w:pos="0"/>
          <w:tab w:val="left" w:pos="710"/>
        </w:tabs>
        <w:spacing w:after="0" w:line="276" w:lineRule="auto"/>
        <w:ind w:left="0" w:firstLine="709"/>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 xml:space="preserve">Не допускаются изменения существенных условий настоящего Договора при его заключении и исполнении, за исключением их изменений по соглашению Сторон в следующих случаях: </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 xml:space="preserve">при снижении цены настоящего Договора без изменения предусмотренных настоящим Договором количества товара, объема работы или услуги, качества поставляемого товара, выполняемой работы, оказываемой услуги и иных условий </w:t>
      </w:r>
      <w:r w:rsidRPr="00BA32BC">
        <w:rPr>
          <w:rFonts w:ascii="Times New Roman" w:eastAsia="Times New Roman" w:hAnsi="Times New Roman" w:cs="Times New Roman"/>
          <w:color w:val="000000"/>
          <w:kern w:val="1"/>
          <w:sz w:val="24"/>
          <w:szCs w:val="24"/>
          <w:lang w:val="ru" w:eastAsia="ar-SA"/>
        </w:rPr>
        <w:lastRenderedPageBreak/>
        <w:t xml:space="preserve">настоящего Договора; </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заключении настоящего Договора Заказчик по согласованию с Подрядчиком вправе увеличить количество поставляемого товара на сумму, не превышающую разницы между ценой договора, предложенной Подрядчиком в рамках проводимой закупки,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Подрядчиком, на количество товара, указанное в извещении о проведении закупки.</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изменении объема и (или) видов выполняемых работ по настоящему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настоящего Договора не более чем на 10 (десять) процентов Цены настоящего Договора, по согласованию с Коллегиальным органом Заказчика – не более чем на 30 (тридцать) процентов;</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изменении в соответствии с законодательством регулируемых государством цен (тарифов) на товары, работы, услуги;</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val="ru" w:eastAsia="ar-SA"/>
        </w:rPr>
        <w:t>при изменении срока исполнения настоящего Договора на выполнение работ, оказание услуг в случае возникновения независящих от сторон обязательств. Такое изменение может осуществляется однократно и при условии, что оно не приведет к увеличению срока исполнения настоящего Договора более чем на 30 (тридцать) процентов от срока, установленного настоящим Договором;</w:t>
      </w:r>
    </w:p>
    <w:p w:rsidR="0083569E" w:rsidRPr="00BA32BC" w:rsidRDefault="0083569E" w:rsidP="0083569E">
      <w:pPr>
        <w:widowControl w:val="0"/>
        <w:numPr>
          <w:ilvl w:val="0"/>
          <w:numId w:val="5"/>
        </w:numPr>
        <w:tabs>
          <w:tab w:val="left" w:pos="0"/>
          <w:tab w:val="left" w:pos="710"/>
        </w:tabs>
        <w:spacing w:after="0" w:line="276" w:lineRule="auto"/>
        <w:jc w:val="both"/>
        <w:rPr>
          <w:rFonts w:ascii="Times New Roman" w:eastAsia="Times New Roman" w:hAnsi="Times New Roman" w:cs="Times New Roman"/>
          <w:color w:val="000000"/>
          <w:kern w:val="1"/>
          <w:sz w:val="24"/>
          <w:szCs w:val="24"/>
          <w:lang w:val="ru" w:eastAsia="ar-SA"/>
        </w:rPr>
      </w:pPr>
      <w:r w:rsidRPr="00BA32BC">
        <w:rPr>
          <w:rFonts w:ascii="Times New Roman" w:eastAsia="Times New Roman" w:hAnsi="Times New Roman" w:cs="Times New Roman"/>
          <w:color w:val="000000"/>
          <w:kern w:val="1"/>
          <w:sz w:val="24"/>
          <w:szCs w:val="24"/>
          <w:lang w:eastAsia="ar-SA"/>
        </w:rPr>
        <w:t xml:space="preserve">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w:t>
      </w:r>
      <w:r w:rsidRPr="00BA32BC">
        <w:rPr>
          <w:rFonts w:ascii="Times New Roman" w:eastAsia="Times New Roman" w:hAnsi="Times New Roman" w:cs="Times New Roman"/>
          <w:color w:val="000000"/>
          <w:kern w:val="1"/>
          <w:sz w:val="24"/>
          <w:szCs w:val="24"/>
          <w:lang w:eastAsia="ar-SA"/>
        </w:rPr>
        <w:lastRenderedPageBreak/>
        <w:t>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выступающим от имени Мурманской области учредителем Заказчика,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p>
    <w:p w:rsidR="00C30F1A" w:rsidRPr="0083569E" w:rsidRDefault="00C30F1A" w:rsidP="00C30F1A">
      <w:pPr>
        <w:widowControl w:val="0"/>
        <w:tabs>
          <w:tab w:val="left" w:pos="0"/>
          <w:tab w:val="left" w:pos="710"/>
        </w:tabs>
        <w:spacing w:after="0" w:line="276" w:lineRule="auto"/>
        <w:jc w:val="both"/>
        <w:rPr>
          <w:rFonts w:ascii="Times New Roman" w:eastAsia="Times New Roman" w:hAnsi="Times New Roman" w:cs="Times New Roman"/>
          <w:sz w:val="24"/>
          <w:szCs w:val="24"/>
          <w:lang w:val="ru"/>
        </w:rPr>
      </w:pPr>
    </w:p>
    <w:p w:rsidR="00C30F1A" w:rsidRPr="00CB67BA" w:rsidRDefault="00C30F1A" w:rsidP="00CB67BA">
      <w:pPr>
        <w:pStyle w:val="a3"/>
        <w:numPr>
          <w:ilvl w:val="0"/>
          <w:numId w:val="8"/>
        </w:numPr>
        <w:shd w:val="clear" w:color="auto" w:fill="FFFFFF"/>
        <w:spacing w:after="0" w:line="276" w:lineRule="auto"/>
        <w:jc w:val="center"/>
        <w:rPr>
          <w:rFonts w:ascii="Times New Roman" w:eastAsia="Times New Roman" w:hAnsi="Times New Roman" w:cs="Times New Roman"/>
          <w:b/>
          <w:color w:val="000000"/>
          <w:sz w:val="24"/>
          <w:szCs w:val="24"/>
        </w:rPr>
      </w:pPr>
      <w:r w:rsidRPr="00CB67BA">
        <w:rPr>
          <w:rFonts w:ascii="Times New Roman" w:eastAsia="Times New Roman" w:hAnsi="Times New Roman" w:cs="Times New Roman"/>
          <w:b/>
          <w:color w:val="000000"/>
          <w:sz w:val="24"/>
          <w:szCs w:val="24"/>
        </w:rPr>
        <w:t>Срок действия, порядок изменения Договора</w:t>
      </w:r>
    </w:p>
    <w:p w:rsidR="00C30F1A" w:rsidRPr="007570B8" w:rsidRDefault="00C30F1A" w:rsidP="00C30F1A">
      <w:pPr>
        <w:shd w:val="clear" w:color="auto" w:fill="FFFFFF"/>
        <w:spacing w:after="0" w:line="276" w:lineRule="auto"/>
        <w:jc w:val="both"/>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.1. Настоящий Договор вступает в силу с даты его подписания Сторонами и действует до полного исполнения сторонами своих обязательств.</w:t>
      </w:r>
    </w:p>
    <w:p w:rsidR="00C30F1A" w:rsidRPr="007570B8" w:rsidRDefault="00C30F1A" w:rsidP="00C30F1A">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.2. Окончание срока действия настоящего Договора не влечет прекращение:</w:t>
      </w:r>
    </w:p>
    <w:p w:rsidR="00C30F1A" w:rsidRPr="007570B8" w:rsidRDefault="00C30F1A" w:rsidP="00C30F1A">
      <w:pPr>
        <w:shd w:val="clear" w:color="auto" w:fill="FFFFFF"/>
        <w:spacing w:after="0" w:line="276" w:lineRule="auto"/>
        <w:ind w:firstLine="567"/>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обязательств в рамках гарантийного срока по настоящему Договору (раздел 6);</w:t>
      </w:r>
    </w:p>
    <w:p w:rsidR="00C30F1A" w:rsidRPr="007570B8" w:rsidRDefault="00C30F1A" w:rsidP="00C30F1A">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ответственности сторон по настоящему Договору (раздел 7);</w:t>
      </w:r>
    </w:p>
    <w:p w:rsidR="00C30F1A" w:rsidRPr="007570B8" w:rsidRDefault="00C30F1A" w:rsidP="00C30F1A">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других обязательств Сторон по настоящему Договору.</w:t>
      </w:r>
    </w:p>
    <w:p w:rsidR="00C30F1A" w:rsidRPr="007570B8" w:rsidRDefault="00C30F1A" w:rsidP="00C30F1A">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Окончание срока действия настоящего Договора не освобождает стороны от ответственности за его нарушение.</w:t>
      </w:r>
    </w:p>
    <w:p w:rsidR="00CB67BA" w:rsidRDefault="00CB67BA" w:rsidP="00CB67BA">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9E4200">
        <w:rPr>
          <w:rFonts w:ascii="Times New Roman" w:eastAsia="Times New Roman" w:hAnsi="Times New Roman" w:cs="Times New Roman"/>
          <w:color w:val="000000"/>
          <w:sz w:val="24"/>
          <w:szCs w:val="24"/>
        </w:rPr>
        <w:t xml:space="preserve">12.3. </w:t>
      </w:r>
      <w:r w:rsidRPr="009E4200">
        <w:rPr>
          <w:rFonts w:ascii="Times New Roman" w:hAnsi="Times New Roman" w:cs="Times New Roman"/>
          <w:bCs/>
          <w:snapToGrid w:val="0"/>
          <w:sz w:val="24"/>
          <w:szCs w:val="24"/>
          <w:lang w:val="ru"/>
        </w:rPr>
        <w:t>Любые изменения и дополнения к настоящему Договору</w:t>
      </w:r>
      <w:r w:rsidRPr="009E4200">
        <w:rPr>
          <w:rFonts w:ascii="Times New Roman" w:hAnsi="Times New Roman" w:cs="Times New Roman"/>
          <w:bCs/>
          <w:snapToGrid w:val="0"/>
          <w:sz w:val="24"/>
          <w:szCs w:val="24"/>
        </w:rPr>
        <w:t xml:space="preserve"> (в том числе изменение несущественных условий договора, например, изменение реквизитов Сторон, технических ошибок, </w:t>
      </w:r>
      <w:r w:rsidRPr="009E4200">
        <w:rPr>
          <w:rFonts w:ascii="Times New Roman" w:hAnsi="Times New Roman" w:cs="Times New Roman"/>
          <w:sz w:val="24"/>
          <w:szCs w:val="24"/>
        </w:rPr>
        <w:t>банковских реквизитов, контактных данных и иных условий)</w:t>
      </w:r>
      <w:r w:rsidRPr="009E4200">
        <w:rPr>
          <w:rFonts w:ascii="Times New Roman" w:hAnsi="Times New Roman" w:cs="Times New Roman"/>
          <w:bCs/>
          <w:snapToGrid w:val="0"/>
          <w:sz w:val="24"/>
          <w:szCs w:val="24"/>
          <w:lang w:val="ru"/>
        </w:rPr>
        <w:t>, не противоречащие законодательству Российской Федерации, оформляются в виде дополнительных соглашений, подписанных Сторонами и скрепленных печатями (при наличии)</w:t>
      </w:r>
      <w:r w:rsidRPr="009E4200">
        <w:rPr>
          <w:rFonts w:ascii="Times New Roman" w:hAnsi="Times New Roman" w:cs="Times New Roman"/>
          <w:bCs/>
          <w:snapToGrid w:val="0"/>
          <w:sz w:val="24"/>
          <w:szCs w:val="24"/>
        </w:rPr>
        <w:t>.</w:t>
      </w:r>
    </w:p>
    <w:p w:rsidR="00CB67BA" w:rsidRPr="009E4200" w:rsidRDefault="00CB67BA" w:rsidP="00CB67BA">
      <w:pPr>
        <w:shd w:val="clear" w:color="auto" w:fill="FFFFFF"/>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 </w:t>
      </w:r>
      <w:r w:rsidRPr="009E4200">
        <w:rPr>
          <w:rFonts w:ascii="Times New Roman" w:eastAsia="Arial Unicode MS" w:hAnsi="Times New Roman" w:cs="Times New Roman"/>
          <w:snapToGrid w:val="0"/>
          <w:color w:val="000000"/>
          <w:sz w:val="24"/>
          <w:szCs w:val="24"/>
          <w:lang w:val="ru"/>
        </w:rPr>
        <w:t>Дополнительные работы, связанные с исполнением настоящего Договора, могут считаться согласованными Заказчиком только при условии подписания между Сторонами настоящего Договора дополнительного соглашения</w:t>
      </w:r>
      <w:r w:rsidRPr="009E4200">
        <w:rPr>
          <w:rFonts w:ascii="Times New Roman" w:eastAsia="Arial Unicode MS" w:hAnsi="Times New Roman" w:cs="Times New Roman"/>
          <w:snapToGrid w:val="0"/>
          <w:color w:val="000000"/>
          <w:sz w:val="24"/>
          <w:szCs w:val="24"/>
        </w:rPr>
        <w:t xml:space="preserve">. Без подписанного между Сторонами настоящего дополнительного соглашения Подрядчик не вправе требовать оплаты дополнительных объемов работ в рамках настоящего Договора. </w:t>
      </w:r>
    </w:p>
    <w:p w:rsidR="00CB67BA" w:rsidRPr="007570B8" w:rsidRDefault="00CB67BA" w:rsidP="00C30F1A">
      <w:pPr>
        <w:shd w:val="clear" w:color="auto" w:fill="FFFFFF"/>
        <w:spacing w:after="0" w:line="276" w:lineRule="auto"/>
        <w:ind w:firstLine="567"/>
        <w:jc w:val="both"/>
        <w:rPr>
          <w:rFonts w:ascii="Times New Roman" w:eastAsia="Times New Roman" w:hAnsi="Times New Roman" w:cs="Times New Roman"/>
          <w:color w:val="000000"/>
          <w:sz w:val="24"/>
          <w:szCs w:val="24"/>
        </w:rPr>
      </w:pPr>
    </w:p>
    <w:p w:rsidR="00C30F1A" w:rsidRPr="007570B8" w:rsidRDefault="00C30F1A" w:rsidP="00CB67BA">
      <w:pPr>
        <w:numPr>
          <w:ilvl w:val="0"/>
          <w:numId w:val="8"/>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Распределение рисков</w:t>
      </w:r>
    </w:p>
    <w:p w:rsidR="00C30F1A" w:rsidRPr="007570B8" w:rsidRDefault="00C30F1A" w:rsidP="00C30F1A">
      <w:pPr>
        <w:shd w:val="clear" w:color="auto" w:fill="FFFFFF"/>
        <w:spacing w:after="0" w:line="276" w:lineRule="auto"/>
        <w:ind w:left="1080"/>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.1. До подписания Заказчиком актов сдачи-приемки выполненных работ риск случайной гибели или случайного повреждения результата выполненных работ несёт Подрядчик.</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.2. Риск случайной гибели или случайного повреждения материалов, оборудования или иного имущества, используемого для исполнения настоящего Договора, а также имущества, переданного Заказчиком Подрядчику, несёт Подрядчик.</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.3. Подрядчик принимает на себя обязанность за свой счет, в установленном законом порядке, возмещать материальный ущерб, моральный вред, выплачивать административные штрафы и т.д. по обязательствам перед третьими лицами, возникающие вследствие выполнения (в том числе с надлежащим качеством), ненадлежащего выполнения или невыполнения им работ на объекте в соответствии с настоящим Договором.</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C30F1A" w:rsidRPr="007570B8" w:rsidRDefault="00C30F1A" w:rsidP="00CB67BA">
      <w:pPr>
        <w:numPr>
          <w:ilvl w:val="0"/>
          <w:numId w:val="8"/>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Антикоррупционная оговорка</w:t>
      </w:r>
    </w:p>
    <w:p w:rsidR="00C30F1A" w:rsidRPr="007570B8" w:rsidRDefault="00C30F1A" w:rsidP="00C30F1A">
      <w:pPr>
        <w:shd w:val="clear" w:color="auto" w:fill="FFFFFF"/>
        <w:spacing w:after="0" w:line="276" w:lineRule="auto"/>
        <w:jc w:val="both"/>
        <w:rPr>
          <w:rFonts w:ascii="Times New Roman" w:eastAsia="Times New Roman" w:hAnsi="Times New Roman" w:cs="Times New Roman"/>
          <w:color w:val="000000"/>
          <w:sz w:val="24"/>
          <w:szCs w:val="24"/>
        </w:rPr>
      </w:pP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7570B8">
        <w:rPr>
          <w:rFonts w:ascii="Times New Roman" w:eastAsia="Times New Roman" w:hAnsi="Times New Roman" w:cs="Times New Roman"/>
          <w:color w:val="000000"/>
          <w:sz w:val="24"/>
          <w:szCs w:val="24"/>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.2. В случае возникновения у Стороны подозрений, что произошло или может произойти нарушение каких-либо положений настоящего раздела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C30F1A" w:rsidRPr="007570B8" w:rsidRDefault="00C30F1A" w:rsidP="00CB67BA">
      <w:pPr>
        <w:numPr>
          <w:ilvl w:val="0"/>
          <w:numId w:val="8"/>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Прочие условия. Порядок взаимодействия Сторон</w:t>
      </w:r>
    </w:p>
    <w:p w:rsidR="00C30F1A" w:rsidRPr="007570B8" w:rsidRDefault="00C30F1A" w:rsidP="00C30F1A">
      <w:pPr>
        <w:shd w:val="clear" w:color="auto" w:fill="FFFFFF"/>
        <w:spacing w:after="0" w:line="276" w:lineRule="auto"/>
        <w:jc w:val="both"/>
        <w:rPr>
          <w:rFonts w:ascii="Times New Roman" w:eastAsia="Times New Roman" w:hAnsi="Times New Roman" w:cs="Times New Roman"/>
          <w:b/>
          <w:color w:val="000000"/>
          <w:sz w:val="24"/>
          <w:szCs w:val="24"/>
        </w:rPr>
      </w:pP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bookmarkStart w:id="1" w:name="_1fob9te" w:colFirst="0" w:colLast="0"/>
      <w:bookmarkEnd w:id="1"/>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.1. Подрядчик в полном объеме ознакомлен с требованиями настоящего Договора и Технического задания (Приложение № 1 к настоящему Договору), условиями, связанными с выполнением работ, сроками и качеством выполнения работ, не имеет замечаний и претензий к условиям настоящего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.2. Подрядчик дает свое согласие на осуществление Главным распорядителем (Министерством градостроительства и благоустройства Мурманской области) и органами государственного финансового контроля проверок соблюдения условий, целей и порядка предоставления субсидий Заказчику. В настоящем случае под согласием Подрядчика понимается подписание настоящего Договора.</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.3. Стороны договорились, что в процессе исполнения настоящего Договора будут осуществлять постоянную связь посредством обмена корреспонденцией (направлением </w:t>
      </w:r>
      <w:r w:rsidRPr="007570B8">
        <w:rPr>
          <w:rFonts w:ascii="Times New Roman" w:eastAsia="Times New Roman" w:hAnsi="Times New Roman" w:cs="Times New Roman"/>
          <w:color w:val="000000"/>
          <w:sz w:val="24"/>
          <w:szCs w:val="24"/>
        </w:rPr>
        <w:lastRenderedPageBreak/>
        <w:t xml:space="preserve">писем, претензий, уведомлений, требований и т.д.), которая направляется по электронной почте.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.4. Корреспонденция (направление писем, претензий, уведомлений, требований и т.д.) направляются по следующим электронным адресам:</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.4.1.</w:t>
      </w:r>
      <w:r w:rsidRPr="007570B8">
        <w:rPr>
          <w:rFonts w:ascii="Times New Roman" w:eastAsia="Times New Roman" w:hAnsi="Times New Roman" w:cs="Times New Roman"/>
          <w:color w:val="000000"/>
          <w:sz w:val="24"/>
          <w:szCs w:val="24"/>
        </w:rPr>
        <w:tab/>
        <w:t xml:space="preserve">В адрес Заказчика: E-mail: </w:t>
      </w:r>
      <w:hyperlink r:id="rId8">
        <w:r w:rsidRPr="007570B8">
          <w:rPr>
            <w:rFonts w:ascii="Times New Roman" w:eastAsia="Times New Roman" w:hAnsi="Times New Roman" w:cs="Times New Roman"/>
            <w:color w:val="0563C1"/>
            <w:sz w:val="24"/>
            <w:szCs w:val="24"/>
            <w:u w:val="single"/>
          </w:rPr>
          <w:t>info@gorod51.com</w:t>
        </w:r>
      </w:hyperlink>
      <w:r w:rsidRPr="007570B8">
        <w:rPr>
          <w:rFonts w:ascii="Times New Roman" w:eastAsia="Times New Roman" w:hAnsi="Times New Roman" w:cs="Times New Roman"/>
          <w:color w:val="000000"/>
          <w:sz w:val="24"/>
          <w:szCs w:val="24"/>
        </w:rPr>
        <w:t xml:space="preserve">; </w:t>
      </w:r>
    </w:p>
    <w:p w:rsidR="00C30F1A" w:rsidRPr="007570B8" w:rsidRDefault="00C30F1A" w:rsidP="001D7F18">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.4.2. Для Подрядчика: E-mail: </w:t>
      </w:r>
      <w:hyperlink r:id="rId9" w:history="1">
        <w:r w:rsidR="001D7F18" w:rsidRPr="00AD77C8">
          <w:rPr>
            <w:rStyle w:val="a5"/>
            <w:rFonts w:ascii="Times New Roman" w:eastAsia="Times New Roman" w:hAnsi="Times New Roman" w:cs="Times New Roman"/>
            <w:sz w:val="24"/>
            <w:szCs w:val="24"/>
          </w:rPr>
          <w:t>tender@expert-svet.ru</w:t>
        </w:r>
      </w:hyperlink>
      <w:r w:rsidR="001D7F18">
        <w:rPr>
          <w:rFonts w:ascii="Times New Roman" w:eastAsia="Times New Roman" w:hAnsi="Times New Roman" w:cs="Times New Roman"/>
          <w:color w:val="000000"/>
          <w:sz w:val="24"/>
          <w:szCs w:val="24"/>
        </w:rPr>
        <w:t>.</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Вся корреспонденция, направленная сторонами друг другу по адресам электронной почты, указанным в пункте 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.4 настоящего Договора, признаются Сторонами официальной перепиской.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Датой передачи соответствующей корреспонденции считается день отправления корреспонденции электронной почтой. Дата передачи приравнивается к дате надлежащего уведомления.</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Ответственность за получение корреспонденцией вышеуказанным способом лежит на получающей Стороне. Сторона, направившая сообщение, не несет ответственность за задержку доставки корреспонденции, если такая задержка явилась результатом неисправности системы связи, действий/бездействий провайдеров, иных форс-мажорных обстоятельств, а также в случае действий/бездействий получающей корреспонденцию Стороны.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ab/>
        <w:t>Во всем, что не предусмотрено настоящим Договором, Стороны руководствуются законодательством Российской Федерации.</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.6. Настоящий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настоящий Договор, заключенный в электронной форме.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.7. Неотъемлемыми частями настоящего Договора являются: </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 xml:space="preserve">1 «Техническое задание на </w:t>
      </w:r>
      <w:r w:rsidRPr="00D8542A">
        <w:rPr>
          <w:rFonts w:ascii="Times New Roman" w:eastAsia="Times New Roman" w:hAnsi="Times New Roman" w:cs="Times New Roman"/>
          <w:color w:val="000000"/>
          <w:sz w:val="24"/>
          <w:szCs w:val="24"/>
        </w:rPr>
        <w:t xml:space="preserve">выполнение комплекса работ по </w:t>
      </w:r>
      <w:r w:rsidRPr="00EA3750">
        <w:rPr>
          <w:rFonts w:ascii="Times New Roman" w:eastAsia="Times New Roman" w:hAnsi="Times New Roman" w:cs="Times New Roman"/>
          <w:bCs/>
          <w:color w:val="000000"/>
          <w:sz w:val="24"/>
          <w:szCs w:val="24"/>
        </w:rPr>
        <w:t>устройству архитектурно-художественного освещения в рамках комплексного благоустройства г. Мурманска</w:t>
      </w:r>
      <w:r w:rsidRPr="007570B8">
        <w:rPr>
          <w:rFonts w:ascii="Times New Roman" w:eastAsia="Times New Roman" w:hAnsi="Times New Roman" w:cs="Times New Roman"/>
          <w:color w:val="000000"/>
          <w:sz w:val="24"/>
          <w:szCs w:val="24"/>
        </w:rPr>
        <w:t>»;</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2 «Форма. Акт сдачи-приемки выполненных работ».</w:t>
      </w:r>
    </w:p>
    <w:p w:rsidR="00C30F1A" w:rsidRPr="007570B8" w:rsidRDefault="00C30F1A" w:rsidP="00C30F1A">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C30F1A" w:rsidRPr="007570B8" w:rsidRDefault="00C30F1A" w:rsidP="00CB67BA">
      <w:pPr>
        <w:numPr>
          <w:ilvl w:val="0"/>
          <w:numId w:val="8"/>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Адреса, реквизиты и подписи Сторон</w:t>
      </w:r>
    </w:p>
    <w:p w:rsidR="00C30F1A" w:rsidRPr="007570B8" w:rsidRDefault="00C30F1A" w:rsidP="00C30F1A">
      <w:pPr>
        <w:shd w:val="clear" w:color="auto" w:fill="FFFFFF"/>
        <w:spacing w:after="0" w:line="276" w:lineRule="auto"/>
        <w:jc w:val="both"/>
        <w:rPr>
          <w:rFonts w:ascii="Times New Roman" w:eastAsia="Times New Roman" w:hAnsi="Times New Roman" w:cs="Times New Roman"/>
          <w:b/>
          <w:color w:val="000000"/>
          <w:sz w:val="24"/>
          <w:szCs w:val="24"/>
        </w:rPr>
      </w:pPr>
    </w:p>
    <w:tbl>
      <w:tblPr>
        <w:tblW w:w="9747" w:type="dxa"/>
        <w:tblLayout w:type="fixed"/>
        <w:tblLook w:val="0400" w:firstRow="0" w:lastRow="0" w:firstColumn="0" w:lastColumn="0" w:noHBand="0" w:noVBand="1"/>
      </w:tblPr>
      <w:tblGrid>
        <w:gridCol w:w="5096"/>
        <w:gridCol w:w="4651"/>
      </w:tblGrid>
      <w:tr w:rsidR="001D7F18" w:rsidRPr="007570B8" w:rsidTr="001D7F18">
        <w:trPr>
          <w:trHeight w:val="324"/>
        </w:trPr>
        <w:tc>
          <w:tcPr>
            <w:tcW w:w="5096" w:type="dxa"/>
          </w:tcPr>
          <w:p w:rsidR="001D7F18" w:rsidRPr="007570B8" w:rsidRDefault="001D7F18" w:rsidP="001D7F18">
            <w:pPr>
              <w:shd w:val="clear" w:color="auto" w:fill="FFFFFF"/>
              <w:spacing w:after="0" w:line="276" w:lineRule="auto"/>
              <w:jc w:val="both"/>
              <w:rPr>
                <w:rFonts w:ascii="Times New Roman" w:eastAsia="Times New Roman" w:hAnsi="Times New Roman" w:cs="Times New Roman"/>
                <w:b/>
                <w:color w:val="000000"/>
                <w:sz w:val="24"/>
                <w:szCs w:val="24"/>
              </w:rPr>
            </w:pPr>
            <w:bookmarkStart w:id="2" w:name="_3znysh7" w:colFirst="0" w:colLast="0"/>
            <w:bookmarkEnd w:id="2"/>
            <w:r w:rsidRPr="007570B8">
              <w:rPr>
                <w:rFonts w:ascii="Times New Roman" w:eastAsia="Times New Roman" w:hAnsi="Times New Roman" w:cs="Times New Roman"/>
                <w:b/>
                <w:color w:val="000000"/>
                <w:sz w:val="24"/>
                <w:szCs w:val="24"/>
              </w:rPr>
              <w:t>ЗАКАЗЧИК:</w:t>
            </w:r>
          </w:p>
        </w:tc>
        <w:tc>
          <w:tcPr>
            <w:tcW w:w="4651" w:type="dxa"/>
          </w:tcPr>
          <w:p w:rsidR="001D7F18" w:rsidRPr="007570B8" w:rsidRDefault="001D7F18" w:rsidP="001D7F18">
            <w:pPr>
              <w:shd w:val="clear" w:color="auto" w:fill="FFFFFF"/>
              <w:spacing w:after="0" w:line="276" w:lineRule="auto"/>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ПОДРЯДЧИК:</w:t>
            </w:r>
          </w:p>
        </w:tc>
      </w:tr>
      <w:tr w:rsidR="001D7F18" w:rsidRPr="007570B8" w:rsidTr="001D7F18">
        <w:tc>
          <w:tcPr>
            <w:tcW w:w="5096" w:type="dxa"/>
          </w:tcPr>
          <w:p w:rsidR="001D7F18" w:rsidRPr="007570B8" w:rsidRDefault="001D7F18" w:rsidP="001D7F18">
            <w:pPr>
              <w:shd w:val="clear" w:color="auto" w:fill="FFFFFF"/>
              <w:spacing w:after="0" w:line="276" w:lineRule="auto"/>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Автономная некоммерческая организация «Центр городского развития Мурманской области»</w:t>
            </w:r>
          </w:p>
        </w:tc>
        <w:tc>
          <w:tcPr>
            <w:tcW w:w="4651" w:type="dxa"/>
          </w:tcPr>
          <w:p w:rsidR="001D7F18" w:rsidRPr="003E3D60" w:rsidRDefault="001D7F18" w:rsidP="001D7F18">
            <w:pPr>
              <w:shd w:val="clear" w:color="auto" w:fill="FFFFFF"/>
              <w:spacing w:after="0" w:line="276" w:lineRule="auto"/>
              <w:jc w:val="both"/>
              <w:rPr>
                <w:rFonts w:ascii="Times New Roman" w:eastAsia="Times New Roman" w:hAnsi="Times New Roman" w:cs="Times New Roman"/>
                <w:b/>
                <w:bCs/>
                <w:color w:val="000000"/>
                <w:sz w:val="24"/>
                <w:szCs w:val="24"/>
              </w:rPr>
            </w:pPr>
            <w:r w:rsidRPr="003E3D60">
              <w:rPr>
                <w:rFonts w:ascii="Times New Roman" w:eastAsia="Times New Roman" w:hAnsi="Times New Roman" w:cs="Times New Roman"/>
                <w:b/>
                <w:bCs/>
                <w:color w:val="000000"/>
                <w:sz w:val="24"/>
                <w:szCs w:val="24"/>
              </w:rPr>
              <w:t>Общество с ограниченной ответственностью «Эксперт Свет»</w:t>
            </w:r>
          </w:p>
        </w:tc>
      </w:tr>
      <w:tr w:rsidR="001D7F18" w:rsidRPr="007570B8" w:rsidTr="001D7F18">
        <w:tc>
          <w:tcPr>
            <w:tcW w:w="5096" w:type="dxa"/>
          </w:tcPr>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Юр. адрес: 183016, г. Мурманск, ул. Софьи Перовской, д. 2, каб. 225</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Фактический адрес: 183038, г. Мурманск, пр. Ленина, д. 82, оф. 1109</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ИНН 5190080554</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КПП 519001001</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ОГРН 1195190002633</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р/с 40703810141000000395</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Мурманское отделение № 8627 Северо-Западный Банк ПАО Сбербанк</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БИК 044705615</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к/с 30101810300000000615</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эл. почта: </w:t>
            </w:r>
            <w:hyperlink r:id="rId10" w:history="1">
              <w:r w:rsidRPr="00044B61">
                <w:rPr>
                  <w:rStyle w:val="a5"/>
                  <w:rFonts w:ascii="Times New Roman" w:eastAsia="Times New Roman" w:hAnsi="Times New Roman" w:cs="Times New Roman"/>
                  <w:sz w:val="24"/>
                  <w:szCs w:val="24"/>
                </w:rPr>
                <w:t>info@gorod51.com</w:t>
              </w:r>
            </w:hyperlink>
            <w:r>
              <w:rPr>
                <w:rFonts w:ascii="Times New Roman" w:eastAsia="Times New Roman" w:hAnsi="Times New Roman" w:cs="Times New Roman"/>
                <w:color w:val="000000"/>
                <w:sz w:val="24"/>
                <w:szCs w:val="24"/>
              </w:rPr>
              <w:t xml:space="preserve"> </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тел.: +7-921-174-70-14</w:t>
            </w:r>
          </w:p>
        </w:tc>
        <w:tc>
          <w:tcPr>
            <w:tcW w:w="4651" w:type="dxa"/>
          </w:tcPr>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Юридический и почтовый адрес: </w:t>
            </w:r>
            <w:r w:rsidRPr="003E3D60">
              <w:rPr>
                <w:rFonts w:ascii="Times New Roman" w:eastAsia="Times New Roman" w:hAnsi="Times New Roman" w:cs="Times New Roman"/>
                <w:color w:val="000000"/>
                <w:sz w:val="24"/>
                <w:szCs w:val="24"/>
              </w:rPr>
              <w:t>129085, город Москва, ул. Годовикова, д. 9 стр. 12, этаж 1 пом.1.1 ком 1.1.1</w:t>
            </w: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ИНН </w:t>
            </w:r>
            <w:r w:rsidRPr="003E3D60">
              <w:rPr>
                <w:rFonts w:ascii="Times New Roman" w:eastAsia="Times New Roman" w:hAnsi="Times New Roman" w:cs="Times New Roman"/>
                <w:color w:val="000000"/>
                <w:sz w:val="24"/>
                <w:szCs w:val="24"/>
              </w:rPr>
              <w:t>7707360032</w:t>
            </w: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КПП </w:t>
            </w:r>
            <w:r w:rsidRPr="003E3D60">
              <w:rPr>
                <w:rFonts w:ascii="Times New Roman" w:eastAsia="Times New Roman" w:hAnsi="Times New Roman" w:cs="Times New Roman"/>
                <w:color w:val="000000"/>
                <w:sz w:val="24"/>
                <w:szCs w:val="24"/>
              </w:rPr>
              <w:t>771701001</w:t>
            </w: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ОГРН </w:t>
            </w:r>
            <w:r w:rsidRPr="003E3D60">
              <w:rPr>
                <w:rFonts w:ascii="Times New Roman" w:eastAsia="Times New Roman" w:hAnsi="Times New Roman" w:cs="Times New Roman"/>
                <w:color w:val="000000"/>
                <w:sz w:val="24"/>
                <w:szCs w:val="24"/>
              </w:rPr>
              <w:t>1167746112225</w:t>
            </w:r>
          </w:p>
          <w:p w:rsidR="001D7F18" w:rsidRPr="003E3D60"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р/с 40702810002330004407</w:t>
            </w:r>
          </w:p>
          <w:p w:rsidR="001D7F18" w:rsidRPr="003E3D60"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банк АО "АЛЬФА-БАНК" г. Москва</w:t>
            </w: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БИК 044525593</w:t>
            </w:r>
          </w:p>
          <w:p w:rsidR="001D7F18" w:rsidRPr="003E3D60"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к/с 30101810200000000593</w:t>
            </w: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p>
          <w:p w:rsidR="001D7F1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 почта: </w:t>
            </w:r>
            <w:hyperlink r:id="rId11" w:history="1">
              <w:r w:rsidRPr="00AD77C8">
                <w:rPr>
                  <w:rStyle w:val="a5"/>
                  <w:rFonts w:ascii="Times New Roman" w:eastAsia="Times New Roman" w:hAnsi="Times New Roman" w:cs="Times New Roman"/>
                  <w:sz w:val="24"/>
                  <w:szCs w:val="24"/>
                </w:rPr>
                <w:t>tender@expert-svet.ru</w:t>
              </w:r>
            </w:hyperlink>
            <w:r>
              <w:rPr>
                <w:rFonts w:ascii="Times New Roman" w:eastAsia="Times New Roman" w:hAnsi="Times New Roman" w:cs="Times New Roman"/>
                <w:color w:val="000000"/>
                <w:sz w:val="24"/>
                <w:szCs w:val="24"/>
              </w:rPr>
              <w:t xml:space="preserve"> </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тел.: </w:t>
            </w:r>
            <w:r w:rsidRPr="003E3D60">
              <w:rPr>
                <w:rFonts w:ascii="Times New Roman" w:eastAsia="Times New Roman" w:hAnsi="Times New Roman" w:cs="Times New Roman"/>
                <w:color w:val="000000"/>
                <w:sz w:val="24"/>
                <w:szCs w:val="24"/>
              </w:rPr>
              <w:t>+7 (495) 106-23-87</w:t>
            </w:r>
          </w:p>
        </w:tc>
      </w:tr>
      <w:tr w:rsidR="001D7F18" w:rsidRPr="007570B8" w:rsidTr="001D7F18">
        <w:trPr>
          <w:trHeight w:val="1310"/>
        </w:trPr>
        <w:tc>
          <w:tcPr>
            <w:tcW w:w="5096" w:type="dxa"/>
          </w:tcPr>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______________ </w:t>
            </w:r>
            <w:r>
              <w:rPr>
                <w:rFonts w:ascii="Times New Roman" w:eastAsia="Times New Roman" w:hAnsi="Times New Roman" w:cs="Times New Roman"/>
                <w:color w:val="000000"/>
                <w:sz w:val="24"/>
                <w:szCs w:val="24"/>
              </w:rPr>
              <w:t xml:space="preserve">/ В.А. Миронова </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М.П.</w:t>
            </w:r>
          </w:p>
        </w:tc>
        <w:tc>
          <w:tcPr>
            <w:tcW w:w="4651" w:type="dxa"/>
          </w:tcPr>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_____________ </w:t>
            </w:r>
            <w:r>
              <w:rPr>
                <w:rFonts w:ascii="Times New Roman" w:eastAsia="Times New Roman" w:hAnsi="Times New Roman" w:cs="Times New Roman"/>
                <w:color w:val="000000"/>
                <w:sz w:val="24"/>
                <w:szCs w:val="24"/>
              </w:rPr>
              <w:t xml:space="preserve">/ А.А. Новиков </w:t>
            </w:r>
          </w:p>
          <w:p w:rsidR="001D7F18" w:rsidRPr="007570B8" w:rsidRDefault="001D7F18" w:rsidP="001D7F18">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М.П.</w:t>
            </w:r>
          </w:p>
        </w:tc>
      </w:tr>
    </w:tbl>
    <w:p w:rsidR="00C30F1A"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p>
    <w:p w:rsidR="00C30F1A" w:rsidRDefault="00C30F1A" w:rsidP="00C30F1A">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p>
    <w:p w:rsidR="00C30F1A" w:rsidRDefault="00C30F1A" w:rsidP="00C30F1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30F1A" w:rsidRPr="007570B8" w:rsidRDefault="00C30F1A" w:rsidP="00C30F1A">
      <w:pPr>
        <w:spacing w:after="0" w:line="276" w:lineRule="auto"/>
      </w:pPr>
    </w:p>
    <w:p w:rsidR="00C30F1A" w:rsidRPr="007570B8" w:rsidRDefault="00C30F1A" w:rsidP="001D7F18">
      <w:pPr>
        <w:tabs>
          <w:tab w:val="left" w:pos="1800"/>
        </w:tabs>
        <w:spacing w:after="0" w:line="276" w:lineRule="auto"/>
        <w:ind w:left="6237"/>
        <w:rPr>
          <w:rFonts w:ascii="Times New Roman" w:eastAsia="Times New Roman" w:hAnsi="Times New Roman" w:cs="Times New Roman"/>
          <w:b/>
          <w:sz w:val="24"/>
          <w:szCs w:val="24"/>
        </w:rPr>
      </w:pPr>
      <w:bookmarkStart w:id="3" w:name="_2et92p0" w:colFirst="0" w:colLast="0"/>
      <w:bookmarkEnd w:id="3"/>
      <w:r w:rsidRPr="007570B8">
        <w:rPr>
          <w:rFonts w:ascii="Times New Roman" w:eastAsia="Times New Roman" w:hAnsi="Times New Roman" w:cs="Times New Roman"/>
          <w:b/>
          <w:sz w:val="24"/>
          <w:szCs w:val="24"/>
        </w:rPr>
        <w:t>Приложение №1</w:t>
      </w:r>
    </w:p>
    <w:p w:rsidR="00C30F1A" w:rsidRPr="007570B8" w:rsidRDefault="00C30F1A" w:rsidP="001D7F18">
      <w:pPr>
        <w:tabs>
          <w:tab w:val="left" w:pos="1800"/>
        </w:tabs>
        <w:spacing w:after="0" w:line="276" w:lineRule="auto"/>
        <w:ind w:left="6237"/>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к Договору подряда №</w:t>
      </w:r>
      <w:r w:rsidR="001D7F18">
        <w:rPr>
          <w:rFonts w:ascii="Times New Roman" w:eastAsia="Times New Roman" w:hAnsi="Times New Roman" w:cs="Times New Roman"/>
          <w:b/>
          <w:sz w:val="24"/>
          <w:szCs w:val="24"/>
        </w:rPr>
        <w:t xml:space="preserve"> 65/22</w:t>
      </w:r>
    </w:p>
    <w:p w:rsidR="00C30F1A" w:rsidRPr="007570B8" w:rsidRDefault="00C30F1A" w:rsidP="001D7F18">
      <w:pPr>
        <w:tabs>
          <w:tab w:val="left" w:pos="1800"/>
        </w:tabs>
        <w:spacing w:after="0" w:line="276" w:lineRule="auto"/>
        <w:ind w:left="6237"/>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от «__» ________ 2022 г.</w:t>
      </w: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ТЕХНИЧЕСКОЕ ЗАДАНИЕ</w:t>
      </w:r>
    </w:p>
    <w:p w:rsidR="00C30F1A" w:rsidRPr="00471694" w:rsidRDefault="00C30F1A" w:rsidP="00C30F1A">
      <w:pPr>
        <w:tabs>
          <w:tab w:val="left" w:pos="993"/>
        </w:tabs>
        <w:spacing w:after="0" w:line="276" w:lineRule="auto"/>
        <w:jc w:val="center"/>
        <w:rPr>
          <w:rFonts w:ascii="Times New Roman" w:eastAsia="Times New Roman" w:hAnsi="Times New Roman" w:cs="Times New Roman"/>
          <w:b/>
          <w:bCs/>
          <w:sz w:val="24"/>
          <w:szCs w:val="24"/>
        </w:rPr>
      </w:pPr>
      <w:r w:rsidRPr="007570B8">
        <w:rPr>
          <w:rFonts w:ascii="Times New Roman" w:eastAsia="Times New Roman" w:hAnsi="Times New Roman" w:cs="Times New Roman"/>
          <w:b/>
          <w:bCs/>
          <w:sz w:val="24"/>
          <w:szCs w:val="24"/>
        </w:rPr>
        <w:t xml:space="preserve">на </w:t>
      </w:r>
      <w:r w:rsidRPr="00471694">
        <w:rPr>
          <w:rFonts w:ascii="Times New Roman" w:eastAsia="Times New Roman" w:hAnsi="Times New Roman" w:cs="Times New Roman"/>
          <w:b/>
          <w:bCs/>
          <w:sz w:val="24"/>
          <w:szCs w:val="24"/>
        </w:rPr>
        <w:t>выполнение комплекса работ по устройству архитектурно-художественного освещения в рамках комплексного благоустройства г. Мурманска</w:t>
      </w:r>
    </w:p>
    <w:p w:rsidR="00C30F1A" w:rsidRPr="007570B8" w:rsidRDefault="00C30F1A" w:rsidP="00C30F1A">
      <w:pPr>
        <w:shd w:val="clear" w:color="auto" w:fill="FFFFFF"/>
        <w:spacing w:after="0" w:line="276" w:lineRule="auto"/>
        <w:jc w:val="center"/>
        <w:rPr>
          <w:rFonts w:ascii="Times New Roman" w:eastAsia="Times New Roman" w:hAnsi="Times New Roman" w:cs="Times New Roman"/>
          <w:sz w:val="24"/>
          <w:szCs w:val="24"/>
        </w:rPr>
      </w:pPr>
    </w:p>
    <w:tbl>
      <w:tblPr>
        <w:tblW w:w="5004" w:type="pct"/>
        <w:jc w:val="center"/>
        <w:tblLook w:val="04A0" w:firstRow="1" w:lastRow="0" w:firstColumn="1" w:lastColumn="0" w:noHBand="0" w:noVBand="1"/>
      </w:tblPr>
      <w:tblGrid>
        <w:gridCol w:w="516"/>
        <w:gridCol w:w="2480"/>
        <w:gridCol w:w="6356"/>
      </w:tblGrid>
      <w:tr w:rsidR="001D7F18" w:rsidRPr="007422A4" w:rsidTr="001D7F18">
        <w:trPr>
          <w:trHeight w:val="673"/>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1.</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Наименование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sz w:val="24"/>
                <w:szCs w:val="24"/>
              </w:rPr>
              <w:t>Выполнение работ по устройству архитектурно-художественного освещения в рамках комплексного благоустройства г. Мурманска</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2.</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Вид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t>Благоустройство</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3.</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Адресный перечень зданий на территории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г. Мурманска</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г. Мурманск:</w:t>
            </w:r>
          </w:p>
          <w:p w:rsidR="001D7F18"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t>1. пр. Ленина, 74</w:t>
            </w:r>
            <w:r w:rsidRPr="00777A41">
              <w:rPr>
                <w:rFonts w:ascii="Times New Roman" w:hAnsi="Times New Roman" w:cs="Times New Roman"/>
                <w:bCs/>
                <w:sz w:val="24"/>
                <w:szCs w:val="24"/>
              </w:rPr>
              <w:t>;</w:t>
            </w:r>
          </w:p>
          <w:p w:rsidR="001D7F18" w:rsidRPr="00777A41"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t>2. пр. Ленина, 76;</w:t>
            </w:r>
          </w:p>
          <w:p w:rsidR="001D7F18" w:rsidRPr="00777A41"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t>3</w:t>
            </w:r>
            <w:r w:rsidRPr="00777A41">
              <w:rPr>
                <w:rFonts w:ascii="Times New Roman" w:hAnsi="Times New Roman" w:cs="Times New Roman"/>
                <w:bCs/>
                <w:sz w:val="24"/>
                <w:szCs w:val="24"/>
              </w:rPr>
              <w:t xml:space="preserve">. </w:t>
            </w:r>
            <w:r>
              <w:rPr>
                <w:rFonts w:ascii="Times New Roman" w:hAnsi="Times New Roman" w:cs="Times New Roman"/>
                <w:bCs/>
                <w:sz w:val="24"/>
                <w:szCs w:val="24"/>
              </w:rPr>
              <w:t>ул. Коминтерна, 18</w:t>
            </w:r>
            <w:r w:rsidRPr="00777A41">
              <w:rPr>
                <w:rFonts w:ascii="Times New Roman" w:hAnsi="Times New Roman" w:cs="Times New Roman"/>
                <w:bCs/>
                <w:sz w:val="24"/>
                <w:szCs w:val="24"/>
              </w:rPr>
              <w:t>;</w:t>
            </w:r>
          </w:p>
          <w:p w:rsidR="001D7F18"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t>4. ул. Коминтерна, 20</w:t>
            </w:r>
            <w:r w:rsidRPr="00777A41">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t>5. ул. Коминтерна, 22.</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4.</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Сведения о Заказчике</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Автономная некоммерческая организация «Центр городского развития Мурманской области»</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5.</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Источник финансирования</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Средства АНО «Центр городского развития Мурманской области»</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6.</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Цели использования результатов работ</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Формирование комфортного, эстетически привлекательного светового пространства города в темное время суток.</w:t>
            </w:r>
          </w:p>
        </w:tc>
      </w:tr>
      <w:tr w:rsidR="001D7F18" w:rsidRPr="007422A4" w:rsidTr="001D7F18">
        <w:trPr>
          <w:trHeight w:val="453"/>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7.</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Срок выполнения работ</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Не позднее 20 декабря 2022 года</w:t>
            </w:r>
          </w:p>
        </w:tc>
      </w:tr>
      <w:tr w:rsidR="001D7F18" w:rsidRPr="007422A4" w:rsidTr="001D7F18">
        <w:trPr>
          <w:trHeight w:val="416"/>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8.</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Содержание работ</w:t>
            </w:r>
          </w:p>
          <w:p w:rsidR="001D7F18" w:rsidRPr="007422A4" w:rsidRDefault="001D7F18" w:rsidP="001D7F18">
            <w:pPr>
              <w:spacing w:after="0" w:line="276" w:lineRule="auto"/>
              <w:rPr>
                <w:rFonts w:ascii="Times New Roman" w:hAnsi="Times New Roman" w:cs="Times New Roman"/>
                <w:bCs/>
                <w:sz w:val="24"/>
                <w:szCs w:val="24"/>
              </w:rPr>
            </w:pP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DB45BF"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1. Разработка</w:t>
            </w:r>
            <w:r w:rsidRPr="007422A4">
              <w:rPr>
                <w:rFonts w:ascii="Times New Roman" w:hAnsi="Times New Roman" w:cs="Times New Roman"/>
                <w:sz w:val="24"/>
                <w:szCs w:val="24"/>
              </w:rPr>
              <w:t xml:space="preserve"> и </w:t>
            </w:r>
            <w:r w:rsidRPr="007422A4">
              <w:rPr>
                <w:rFonts w:ascii="Times New Roman" w:hAnsi="Times New Roman" w:cs="Times New Roman"/>
                <w:bCs/>
                <w:sz w:val="24"/>
                <w:szCs w:val="24"/>
              </w:rPr>
              <w:t>согласование с Заказчиком и управляющими компаниями, обслуживающими объекты, проекта</w:t>
            </w:r>
            <w:r w:rsidRPr="007422A4">
              <w:rPr>
                <w:rFonts w:ascii="Times New Roman" w:hAnsi="Times New Roman" w:cs="Times New Roman"/>
                <w:sz w:val="24"/>
                <w:szCs w:val="24"/>
              </w:rPr>
              <w:t xml:space="preserve"> производства работ (ППР) на основании проектной документации (шифр </w:t>
            </w:r>
            <w:r>
              <w:rPr>
                <w:rFonts w:ascii="Times New Roman" w:hAnsi="Times New Roman" w:cs="Times New Roman"/>
                <w:sz w:val="24"/>
                <w:szCs w:val="24"/>
              </w:rPr>
              <w:t xml:space="preserve">СП.2021.2133, </w:t>
            </w:r>
            <w:r w:rsidRPr="00777A41">
              <w:rPr>
                <w:rFonts w:ascii="Times New Roman" w:hAnsi="Times New Roman" w:cs="Times New Roman"/>
                <w:sz w:val="24"/>
                <w:szCs w:val="24"/>
              </w:rPr>
              <w:t>СП.2021.21</w:t>
            </w:r>
            <w:r>
              <w:rPr>
                <w:rFonts w:ascii="Times New Roman" w:hAnsi="Times New Roman" w:cs="Times New Roman"/>
                <w:sz w:val="24"/>
                <w:szCs w:val="24"/>
              </w:rPr>
              <w:t xml:space="preserve">35, </w:t>
            </w:r>
            <w:r w:rsidRPr="00DB45BF">
              <w:rPr>
                <w:rFonts w:ascii="Times New Roman" w:hAnsi="Times New Roman" w:cs="Times New Roman"/>
                <w:bCs/>
                <w:sz w:val="24"/>
                <w:szCs w:val="24"/>
              </w:rPr>
              <w:t>Мр.22.18СЭ-АХП</w:t>
            </w:r>
            <w:r>
              <w:rPr>
                <w:rFonts w:ascii="Times New Roman" w:hAnsi="Times New Roman" w:cs="Times New Roman"/>
                <w:bCs/>
                <w:sz w:val="24"/>
                <w:szCs w:val="24"/>
              </w:rPr>
              <w:t xml:space="preserve">, </w:t>
            </w:r>
            <w:r w:rsidRPr="00DB45BF">
              <w:rPr>
                <w:rFonts w:ascii="Times New Roman" w:hAnsi="Times New Roman" w:cs="Times New Roman"/>
                <w:bCs/>
                <w:sz w:val="24"/>
                <w:szCs w:val="24"/>
              </w:rPr>
              <w:t>Мр.22.20СЭ-АХП</w:t>
            </w:r>
            <w:r>
              <w:rPr>
                <w:rFonts w:ascii="Times New Roman" w:hAnsi="Times New Roman" w:cs="Times New Roman"/>
                <w:bCs/>
                <w:sz w:val="24"/>
                <w:szCs w:val="24"/>
              </w:rPr>
              <w:t>,</w:t>
            </w:r>
          </w:p>
          <w:p w:rsidR="001D7F18" w:rsidRDefault="001D7F18" w:rsidP="001D7F18">
            <w:pPr>
              <w:spacing w:after="0" w:line="276" w:lineRule="auto"/>
              <w:rPr>
                <w:rFonts w:ascii="Times New Roman" w:hAnsi="Times New Roman" w:cs="Times New Roman"/>
                <w:bCs/>
                <w:sz w:val="24"/>
                <w:szCs w:val="24"/>
              </w:rPr>
            </w:pPr>
            <w:r w:rsidRPr="00DB45BF">
              <w:rPr>
                <w:rFonts w:ascii="Times New Roman" w:hAnsi="Times New Roman" w:cs="Times New Roman"/>
                <w:bCs/>
                <w:sz w:val="24"/>
                <w:szCs w:val="24"/>
              </w:rPr>
              <w:t>МР.22.2.СЭ-АХП</w:t>
            </w:r>
            <w:r>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bCs/>
                <w:sz w:val="24"/>
                <w:szCs w:val="24"/>
              </w:rPr>
              <w:t xml:space="preserve">2. </w:t>
            </w:r>
            <w:r w:rsidRPr="007422A4">
              <w:rPr>
                <w:rFonts w:ascii="Times New Roman" w:hAnsi="Times New Roman" w:cs="Times New Roman"/>
                <w:sz w:val="24"/>
                <w:szCs w:val="24"/>
              </w:rPr>
              <w:t>Приобретение необходимых материалов и оборудования в соответствии со спецификацией оборудования и материалов в составе проектной документации.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3. Осуществление электропитания АХП зданий от электрощитов этих зданий согласно адресному перечню.</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4. Осуществление:</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 xml:space="preserve">- прокладки силового кабеля открытым и скрытым способом </w:t>
            </w:r>
            <w:r w:rsidRPr="007422A4">
              <w:rPr>
                <w:rFonts w:ascii="Times New Roman" w:hAnsi="Times New Roman" w:cs="Times New Roman"/>
                <w:bCs/>
                <w:sz w:val="24"/>
                <w:szCs w:val="24"/>
              </w:rPr>
              <w:t xml:space="preserve">внутри и </w:t>
            </w:r>
            <w:r w:rsidRPr="007422A4">
              <w:rPr>
                <w:rFonts w:ascii="Times New Roman" w:hAnsi="Times New Roman" w:cs="Times New Roman"/>
                <w:sz w:val="24"/>
                <w:szCs w:val="24"/>
              </w:rPr>
              <w:t xml:space="preserve">снаружи зданий (выполнить согласно </w:t>
            </w:r>
            <w:r w:rsidRPr="007422A4">
              <w:rPr>
                <w:rFonts w:ascii="Times New Roman" w:hAnsi="Times New Roman" w:cs="Times New Roman"/>
                <w:bCs/>
                <w:sz w:val="24"/>
                <w:szCs w:val="24"/>
              </w:rPr>
              <w:t>проекту</w:t>
            </w:r>
            <w:r w:rsidRPr="007422A4">
              <w:rPr>
                <w:rFonts w:ascii="Times New Roman" w:hAnsi="Times New Roman" w:cs="Times New Roman"/>
                <w:sz w:val="24"/>
                <w:szCs w:val="24"/>
              </w:rPr>
              <w:t>, с присоединением к точке подключения</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 выполнить сборку щитов питания и управления АХП, включая установку в щиты</w:t>
            </w:r>
            <w:r>
              <w:rPr>
                <w:rFonts w:ascii="Times New Roman" w:hAnsi="Times New Roman" w:cs="Times New Roman"/>
                <w:sz w:val="24"/>
                <w:szCs w:val="24"/>
              </w:rPr>
              <w:t xml:space="preserve"> астрономического</w:t>
            </w:r>
            <w:r w:rsidRPr="007422A4">
              <w:rPr>
                <w:rFonts w:ascii="Times New Roman" w:hAnsi="Times New Roman" w:cs="Times New Roman"/>
                <w:sz w:val="24"/>
                <w:szCs w:val="24"/>
              </w:rPr>
              <w:t xml:space="preserve"> реле автоматического включения и выключения АХП;</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lastRenderedPageBreak/>
              <w:t xml:space="preserve">- согласно проекту отдельно от каждого </w:t>
            </w:r>
            <w:r w:rsidRPr="007422A4">
              <w:rPr>
                <w:rFonts w:ascii="Times New Roman" w:hAnsi="Times New Roman" w:cs="Times New Roman"/>
                <w:bCs/>
                <w:sz w:val="24"/>
                <w:szCs w:val="24"/>
              </w:rPr>
              <w:t>прибора</w:t>
            </w:r>
            <w:r w:rsidRPr="007422A4">
              <w:rPr>
                <w:rFonts w:ascii="Times New Roman" w:hAnsi="Times New Roman" w:cs="Times New Roman"/>
                <w:sz w:val="24"/>
                <w:szCs w:val="24"/>
              </w:rPr>
              <w:t xml:space="preserve"> вывести силовой кабель и присоединить его </w:t>
            </w:r>
            <w:r w:rsidRPr="007422A4">
              <w:rPr>
                <w:rFonts w:ascii="Times New Roman" w:hAnsi="Times New Roman" w:cs="Times New Roman"/>
                <w:bCs/>
                <w:sz w:val="24"/>
                <w:szCs w:val="24"/>
              </w:rPr>
              <w:t>к групповому кабелю до точки</w:t>
            </w:r>
            <w:r w:rsidRPr="007422A4">
              <w:rPr>
                <w:rFonts w:ascii="Times New Roman" w:hAnsi="Times New Roman" w:cs="Times New Roman"/>
                <w:sz w:val="24"/>
                <w:szCs w:val="24"/>
              </w:rPr>
              <w:t xml:space="preserve"> подключения</w:t>
            </w:r>
            <w:r w:rsidRPr="007422A4">
              <w:rPr>
                <w:rFonts w:ascii="Times New Roman" w:hAnsi="Times New Roman" w:cs="Times New Roman"/>
                <w:bCs/>
                <w:sz w:val="24"/>
                <w:szCs w:val="24"/>
              </w:rPr>
              <w:t>;</w:t>
            </w:r>
          </w:p>
          <w:p w:rsidR="001D7F18" w:rsidRPr="000E4AA3"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 установить щиты питания и управления на каждом из объектов согласно проекту</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-прокладку кабелей предусмотреть проектным способом, присоединение к щитам питания и управления</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 xml:space="preserve">- установить на фасады объектов АХП светодиодные светильники на кронштейны согласно </w:t>
            </w:r>
            <w:r w:rsidRPr="007422A4">
              <w:rPr>
                <w:rFonts w:ascii="Times New Roman" w:hAnsi="Times New Roman" w:cs="Times New Roman"/>
                <w:bCs/>
                <w:sz w:val="24"/>
                <w:szCs w:val="24"/>
              </w:rPr>
              <w:t>проекту</w:t>
            </w:r>
            <w:r w:rsidRPr="007422A4">
              <w:rPr>
                <w:rFonts w:ascii="Times New Roman" w:hAnsi="Times New Roman" w:cs="Times New Roman"/>
                <w:sz w:val="24"/>
                <w:szCs w:val="24"/>
              </w:rPr>
              <w:t>, с распределением их на группы по питанию и управлению согласно проекту</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 xml:space="preserve">- установить на предусмотренные проектом места </w:t>
            </w:r>
            <w:r w:rsidRPr="007422A4">
              <w:rPr>
                <w:rFonts w:ascii="Times New Roman" w:hAnsi="Times New Roman" w:cs="Times New Roman"/>
                <w:bCs/>
                <w:sz w:val="24"/>
                <w:szCs w:val="24"/>
              </w:rPr>
              <w:t>светотехническое оборудование</w:t>
            </w:r>
            <w:r w:rsidRPr="007422A4">
              <w:rPr>
                <w:rFonts w:ascii="Times New Roman" w:hAnsi="Times New Roman" w:cs="Times New Roman"/>
                <w:sz w:val="24"/>
                <w:szCs w:val="24"/>
              </w:rPr>
              <w:t xml:space="preserve"> на кронштейны согласно проекту</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bCs/>
                <w:sz w:val="24"/>
                <w:szCs w:val="24"/>
              </w:rPr>
              <w:t>- выполнить разводку</w:t>
            </w:r>
            <w:r w:rsidRPr="007422A4">
              <w:rPr>
                <w:rFonts w:ascii="Times New Roman" w:hAnsi="Times New Roman" w:cs="Times New Roman"/>
                <w:sz w:val="24"/>
                <w:szCs w:val="24"/>
              </w:rPr>
              <w:t xml:space="preserve"> светодиодных </w:t>
            </w:r>
            <w:r w:rsidRPr="007422A4">
              <w:rPr>
                <w:rFonts w:ascii="Times New Roman" w:hAnsi="Times New Roman" w:cs="Times New Roman"/>
                <w:bCs/>
                <w:sz w:val="24"/>
                <w:szCs w:val="24"/>
              </w:rPr>
              <w:t>приборов</w:t>
            </w:r>
            <w:r w:rsidRPr="007422A4">
              <w:rPr>
                <w:rFonts w:ascii="Times New Roman" w:hAnsi="Times New Roman" w:cs="Times New Roman"/>
                <w:sz w:val="24"/>
                <w:szCs w:val="24"/>
              </w:rPr>
              <w:t xml:space="preserve"> между собой в группах</w:t>
            </w:r>
            <w:r w:rsidRPr="007422A4">
              <w:rPr>
                <w:rFonts w:ascii="Times New Roman" w:hAnsi="Times New Roman" w:cs="Times New Roman"/>
                <w:bCs/>
                <w:sz w:val="24"/>
                <w:szCs w:val="24"/>
              </w:rPr>
              <w:t>,</w:t>
            </w:r>
            <w:r w:rsidRPr="007422A4">
              <w:rPr>
                <w:rFonts w:ascii="Times New Roman" w:hAnsi="Times New Roman" w:cs="Times New Roman"/>
                <w:sz w:val="24"/>
                <w:szCs w:val="24"/>
              </w:rPr>
              <w:t xml:space="preserve"> с помощью </w:t>
            </w:r>
            <w:r w:rsidRPr="007422A4">
              <w:rPr>
                <w:rFonts w:ascii="Times New Roman" w:hAnsi="Times New Roman" w:cs="Times New Roman"/>
                <w:bCs/>
                <w:sz w:val="24"/>
                <w:szCs w:val="24"/>
              </w:rPr>
              <w:t>герметичных распределительных коробок;</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выполнить монтаж</w:t>
            </w:r>
            <w:r w:rsidRPr="007422A4">
              <w:rPr>
                <w:rFonts w:ascii="Times New Roman" w:hAnsi="Times New Roman" w:cs="Times New Roman"/>
                <w:sz w:val="24"/>
                <w:szCs w:val="24"/>
              </w:rPr>
              <w:t xml:space="preserve"> блоков питания и последующее их </w:t>
            </w:r>
            <w:r w:rsidRPr="007422A4">
              <w:rPr>
                <w:rFonts w:ascii="Times New Roman" w:hAnsi="Times New Roman" w:cs="Times New Roman"/>
                <w:bCs/>
                <w:sz w:val="24"/>
                <w:szCs w:val="24"/>
              </w:rPr>
              <w:t>соединение</w:t>
            </w:r>
            <w:r w:rsidRPr="007422A4">
              <w:rPr>
                <w:rFonts w:ascii="Times New Roman" w:hAnsi="Times New Roman" w:cs="Times New Roman"/>
                <w:sz w:val="24"/>
                <w:szCs w:val="24"/>
              </w:rPr>
              <w:t xml:space="preserve"> к группам светодиодных светильников</w:t>
            </w:r>
            <w:r w:rsidRPr="007422A4">
              <w:rPr>
                <w:rFonts w:ascii="Times New Roman" w:hAnsi="Times New Roman" w:cs="Times New Roman"/>
                <w:bCs/>
                <w:sz w:val="24"/>
                <w:szCs w:val="24"/>
              </w:rPr>
              <w:t>;</w:t>
            </w:r>
            <w:r w:rsidRPr="007422A4">
              <w:rPr>
                <w:rFonts w:ascii="Times New Roman" w:hAnsi="Times New Roman" w:cs="Times New Roman"/>
                <w:bCs/>
                <w:sz w:val="24"/>
                <w:szCs w:val="24"/>
              </w:rPr>
              <w:br/>
              <w:t>- прокладку распределительной и групповой сети кабелем BBГнг(А) в стальных и пластиковых коробах, ПВХ трубах.</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bCs/>
                <w:sz w:val="24"/>
                <w:szCs w:val="24"/>
              </w:rPr>
              <w:t>5. Соединение</w:t>
            </w:r>
            <w:r w:rsidRPr="007422A4">
              <w:rPr>
                <w:rFonts w:ascii="Times New Roman" w:hAnsi="Times New Roman" w:cs="Times New Roman"/>
                <w:sz w:val="24"/>
                <w:szCs w:val="24"/>
              </w:rPr>
              <w:t xml:space="preserve"> силовых кабелей </w:t>
            </w:r>
            <w:r w:rsidRPr="007422A4">
              <w:rPr>
                <w:rFonts w:ascii="Times New Roman" w:hAnsi="Times New Roman" w:cs="Times New Roman"/>
                <w:bCs/>
                <w:sz w:val="24"/>
                <w:szCs w:val="24"/>
              </w:rPr>
              <w:t>с блоками</w:t>
            </w:r>
            <w:r w:rsidRPr="007422A4">
              <w:rPr>
                <w:rFonts w:ascii="Times New Roman" w:hAnsi="Times New Roman" w:cs="Times New Roman"/>
                <w:sz w:val="24"/>
                <w:szCs w:val="24"/>
              </w:rPr>
              <w:t xml:space="preserve"> питания групп светодиодных светильников</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-выполнить подключение осветительных приборов к групповой сети кабелем, входящим в комплектацию приборов.</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bCs/>
                <w:sz w:val="24"/>
                <w:szCs w:val="24"/>
              </w:rPr>
              <w:t>6. Соединение</w:t>
            </w:r>
            <w:r w:rsidRPr="007422A4">
              <w:rPr>
                <w:rFonts w:ascii="Times New Roman" w:hAnsi="Times New Roman" w:cs="Times New Roman"/>
                <w:sz w:val="24"/>
                <w:szCs w:val="24"/>
              </w:rPr>
              <w:t xml:space="preserve"> управляющих кабелей </w:t>
            </w:r>
            <w:r w:rsidRPr="007422A4">
              <w:rPr>
                <w:rFonts w:ascii="Times New Roman" w:hAnsi="Times New Roman" w:cs="Times New Roman"/>
                <w:bCs/>
                <w:sz w:val="24"/>
                <w:szCs w:val="24"/>
              </w:rPr>
              <w:t>с группами</w:t>
            </w:r>
            <w:r w:rsidRPr="007422A4">
              <w:rPr>
                <w:rFonts w:ascii="Times New Roman" w:hAnsi="Times New Roman" w:cs="Times New Roman"/>
                <w:sz w:val="24"/>
                <w:szCs w:val="24"/>
              </w:rPr>
              <w:t xml:space="preserve"> светильников</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Pr>
                <w:rFonts w:ascii="Times New Roman" w:hAnsi="Times New Roman" w:cs="Times New Roman"/>
                <w:sz w:val="24"/>
                <w:szCs w:val="24"/>
              </w:rPr>
              <w:t>7. О</w:t>
            </w:r>
            <w:r w:rsidRPr="007422A4">
              <w:rPr>
                <w:rFonts w:ascii="Times New Roman" w:hAnsi="Times New Roman" w:cs="Times New Roman"/>
                <w:sz w:val="24"/>
                <w:szCs w:val="24"/>
              </w:rPr>
              <w:t>существить юстировку светильников и прожекторов</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7422A4">
              <w:rPr>
                <w:rFonts w:ascii="Times New Roman" w:hAnsi="Times New Roman" w:cs="Times New Roman"/>
                <w:sz w:val="24"/>
                <w:szCs w:val="24"/>
              </w:rPr>
              <w:t xml:space="preserve">. Выполнение пусконаладочных работ, в том числе </w:t>
            </w:r>
            <w:r w:rsidRPr="007422A4">
              <w:rPr>
                <w:rFonts w:ascii="Times New Roman" w:hAnsi="Times New Roman" w:cs="Times New Roman"/>
                <w:bCs/>
                <w:sz w:val="24"/>
                <w:szCs w:val="24"/>
              </w:rPr>
              <w:t>отладки</w:t>
            </w:r>
            <w:r w:rsidRPr="007422A4">
              <w:rPr>
                <w:rFonts w:ascii="Times New Roman" w:hAnsi="Times New Roman" w:cs="Times New Roman"/>
                <w:sz w:val="24"/>
                <w:szCs w:val="24"/>
              </w:rPr>
              <w:t xml:space="preserve"> работы светодиодных светильников и прожекторов в составе единой системы АХП по заданным сценариям</w:t>
            </w:r>
            <w:r w:rsidRPr="007422A4">
              <w:rPr>
                <w:rFonts w:ascii="Times New Roman" w:hAnsi="Times New Roman" w:cs="Times New Roman"/>
                <w:bCs/>
                <w:sz w:val="24"/>
                <w:szCs w:val="24"/>
              </w:rPr>
              <w:t>.</w:t>
            </w:r>
          </w:p>
          <w:p w:rsidR="001D7F18" w:rsidRPr="007422A4" w:rsidRDefault="001D7F18" w:rsidP="001D7F18">
            <w:pPr>
              <w:spacing w:after="0" w:line="276" w:lineRule="auto"/>
              <w:rPr>
                <w:rFonts w:ascii="Times New Roman" w:hAnsi="Times New Roman" w:cs="Times New Roman"/>
                <w:sz w:val="24"/>
                <w:szCs w:val="24"/>
              </w:rPr>
            </w:pPr>
            <w:r>
              <w:rPr>
                <w:rFonts w:ascii="Times New Roman" w:hAnsi="Times New Roman" w:cs="Times New Roman"/>
                <w:sz w:val="24"/>
                <w:szCs w:val="24"/>
              </w:rPr>
              <w:t>9. Выполнение обучения</w:t>
            </w:r>
            <w:r w:rsidRPr="007422A4">
              <w:rPr>
                <w:rFonts w:ascii="Times New Roman" w:hAnsi="Times New Roman" w:cs="Times New Roman"/>
                <w:sz w:val="24"/>
                <w:szCs w:val="24"/>
              </w:rPr>
              <w:t xml:space="preserve"> персонала Заказчика эксплуатации АХП.</w:t>
            </w:r>
          </w:p>
        </w:tc>
      </w:tr>
      <w:tr w:rsidR="001D7F18" w:rsidRPr="007422A4" w:rsidTr="001D7F18">
        <w:trPr>
          <w:trHeight w:val="1166"/>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9</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Обеспечение материалами и оборудованием для производства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sz w:val="24"/>
                <w:szCs w:val="24"/>
              </w:rPr>
              <w:t>Подрядчик обеспечивает поставку всех необходимых материалов и оборудования для производства работ.</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1</w:t>
            </w:r>
            <w:r>
              <w:rPr>
                <w:rFonts w:ascii="Times New Roman" w:hAnsi="Times New Roman" w:cs="Times New Roman"/>
                <w:bCs/>
                <w:sz w:val="24"/>
                <w:szCs w:val="24"/>
              </w:rPr>
              <w:t>0</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Требования к оборудованию</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При исполнении договора подрядчик имеет право заменить товар, обозначенный в проектной документации товарным знаком, на эквивалентный, соответствующий государственным стандартам и техническим условиям, которые должны быть обеспечены соответствующими сертификатами, техническими паспортами и другими документами, удостоверяющими их качество.</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lastRenderedPageBreak/>
              <w:t xml:space="preserve">Используемые в работе материалы (товары) должны быть новыми (не бывшими ранее в употреблении, ремонте, в том числе не восстановленными, у </w:t>
            </w:r>
            <w:r w:rsidRPr="007422A4">
              <w:rPr>
                <w:rFonts w:ascii="Times New Roman" w:hAnsi="Times New Roman" w:cs="Times New Roman"/>
                <w:bCs/>
                <w:sz w:val="24"/>
                <w:szCs w:val="24"/>
              </w:rPr>
              <w:t>которых</w:t>
            </w:r>
            <w:r w:rsidRPr="007422A4">
              <w:rPr>
                <w:rFonts w:ascii="Times New Roman" w:hAnsi="Times New Roman" w:cs="Times New Roman"/>
                <w:sz w:val="24"/>
                <w:szCs w:val="24"/>
              </w:rPr>
              <w:t xml:space="preserve"> не была осуществлена замена составных частей, не были восстановлены потребительские свойства),</w:t>
            </w:r>
            <w:r w:rsidRPr="007422A4">
              <w:rPr>
                <w:rFonts w:ascii="Times New Roman" w:hAnsi="Times New Roman" w:cs="Times New Roman"/>
                <w:bCs/>
                <w:sz w:val="24"/>
                <w:szCs w:val="24"/>
              </w:rPr>
              <w:t xml:space="preserve"> не должны находиться в залоге, под арестом или под иным обременением,</w:t>
            </w:r>
            <w:r w:rsidRPr="007422A4">
              <w:rPr>
                <w:rFonts w:ascii="Times New Roman" w:hAnsi="Times New Roman" w:cs="Times New Roman"/>
                <w:sz w:val="24"/>
                <w:szCs w:val="24"/>
              </w:rPr>
              <w:t xml:space="preserve"> технически исправны, не иметь дефектов изготовления, сборки, дефектов функционирования, должны быть пригодны для использования на объектах, учитывая специфику деятельности.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Светильники должны полностью соответствовать техническим параметрам, заявленным в проекте.</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Подтвердить параметры засветки окон в нормируемых показателях согласно СП 52.13330.2016. Свод правил. Естественное и искусственное освещение. Актуализированная редакция СНиП 23-05-95*путем контрольных замеров и представить результаты Заказчику.</w:t>
            </w:r>
          </w:p>
        </w:tc>
      </w:tr>
      <w:tr w:rsidR="001D7F18" w:rsidRPr="007422A4" w:rsidTr="001D7F18">
        <w:trPr>
          <w:trHeight w:val="900"/>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lastRenderedPageBreak/>
              <w:t>1</w:t>
            </w:r>
            <w:r>
              <w:rPr>
                <w:rFonts w:ascii="Times New Roman" w:hAnsi="Times New Roman" w:cs="Times New Roman"/>
                <w:bCs/>
                <w:sz w:val="24"/>
                <w:szCs w:val="24"/>
              </w:rPr>
              <w:t>1</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sz w:val="24"/>
                <w:szCs w:val="24"/>
              </w:rPr>
              <w:t>Требование к качеству</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Работы должны производиться в соответствии с требованиями СТП-01-02-2021 «Регламент по контролю качества».</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Порядок организации контроля объекта в период гарантийного срока эксплуатации осуществлять в соответствии с СТП-02-01-2020 «Регламент по организации контроля объектов в период гарантийного срока эксплуатации».</w:t>
            </w:r>
          </w:p>
        </w:tc>
      </w:tr>
      <w:tr w:rsidR="001D7F18" w:rsidRPr="007422A4" w:rsidTr="001D7F18">
        <w:trPr>
          <w:trHeight w:val="699"/>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1</w:t>
            </w:r>
            <w:r>
              <w:rPr>
                <w:rFonts w:ascii="Times New Roman" w:hAnsi="Times New Roman" w:cs="Times New Roman"/>
                <w:bCs/>
                <w:sz w:val="24"/>
                <w:szCs w:val="24"/>
              </w:rPr>
              <w:t>2</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Требование к техническим характеристикам</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должен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После окончания работ по оснащению системы электроснабжения архитектурно-художественного освещения и системы электроснабжения осветительных приборов Подрядчик гарантирует достижение технических показателей, указанных в документации и обеспечение необходимых условий эксплуатации установки архитектурного освещения в соответствии с Договором. Все оборудование должно иметь сертификаты соответствия производителя, руководство по эксплуатации и монтажу, технические паспорта. Все документы должны быть на русском языке.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 параметрам и характеристикам все поставляемое оборудование должно соответствовать ГОСТ Р 55705-2013 «Приборы осветительные со светодиодными источниками света»</w:t>
            </w:r>
          </w:p>
        </w:tc>
      </w:tr>
      <w:tr w:rsidR="001D7F18" w:rsidRPr="007422A4" w:rsidTr="001D7F18">
        <w:trPr>
          <w:trHeight w:val="699"/>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lastRenderedPageBreak/>
              <w:t>1</w:t>
            </w:r>
            <w:r>
              <w:rPr>
                <w:rFonts w:ascii="Times New Roman" w:hAnsi="Times New Roman" w:cs="Times New Roman"/>
                <w:bCs/>
                <w:sz w:val="24"/>
                <w:szCs w:val="24"/>
              </w:rPr>
              <w:t>3</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Общие требования к выполнению строительно-монтажных работ</w:t>
            </w:r>
          </w:p>
          <w:p w:rsidR="001D7F18" w:rsidRPr="007422A4" w:rsidRDefault="001D7F18" w:rsidP="001D7F18">
            <w:pPr>
              <w:spacing w:after="0" w:line="276" w:lineRule="auto"/>
              <w:rPr>
                <w:rFonts w:ascii="Times New Roman" w:hAnsi="Times New Roman" w:cs="Times New Roman"/>
                <w:bCs/>
                <w:sz w:val="24"/>
                <w:szCs w:val="24"/>
              </w:rPr>
            </w:pP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самостоятельно определяет технологию производства работ по всем видам работ и конструктивным элементам с учетом требований настоящего технического задания. Технология производства работ, контролируемые параметры и методы контроля, взаимная увязка технологических процессов, требования по организации работ отражаются в проекте производства работ.</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самостоятельно определяет площадь и места размещения строительной техники, складирования материалов, хозяйственно-бытовых построек и т.п., и согласовывает их с собственником территории, администрацией г. Мурманска и Заказчиком;</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При выполнении работ Подрядчик должен обеспечить соблюдение требований законодательных актов Российской Федерации:</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bCs/>
                <w:sz w:val="24"/>
                <w:szCs w:val="24"/>
              </w:rPr>
              <w:t>- приказ министерства энергетики Российской Федерации от 08.07.2002 г. № 204 «Об утверждении правил устройства электроустановок» (ПУЭ);</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СП 31-110-2003 «Проектирование и монтаж электроустановок жилых и общественных зданий»;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СП 256.1325800.2016 Электроустановки жилых и общественных зданий. Правила проектирования и монтажа (с Изменениями № 1-5);</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 xml:space="preserve">- </w:t>
            </w:r>
            <w:r w:rsidRPr="007422A4">
              <w:rPr>
                <w:rFonts w:ascii="Times New Roman" w:hAnsi="Times New Roman" w:cs="Times New Roman"/>
                <w:bCs/>
                <w:sz w:val="24"/>
                <w:szCs w:val="24"/>
              </w:rPr>
              <w:t>ГОСТ 31565-2021 «Кабельные изделия. Требования пожарной безопасности»;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ГОСТ Р 50571.4.44-2019 «Электроустановки низковольтные. Защита от отклонений напряжения и электромагнитных возмущений»;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РД 153-34.3-03.285-2002 «Правила безопасности при строительстве линии электропередачи и производстве электромонтажных работ»;</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Правила по охране труда при строительстве, реконструкции и ремонте, утверждённые приказом Минтруда РФ от 11.12.2020 №883н, ГОСТ 12.3.009-76* (СТ СЭВ 3518-81). Работы погрузочно-разгрузочные. Общие требования безопасности;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другими действующими нормативными документами.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Не допускается привлечение (в том числе субподрядными организациями) иностранных рабочих без соответствующей регистрации и разрешения на привлечение иностранной рабочей силы, когда такие обязанности установлены действующим законодательством Российской Федерации.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xml:space="preserve">При выполнении работ Подрядчик должен обеспечить соблюдение требований законодательных и подзаконных нормативно-правовых актов Российской Федерации и </w:t>
            </w:r>
            <w:r w:rsidRPr="007422A4">
              <w:rPr>
                <w:rFonts w:ascii="Times New Roman" w:hAnsi="Times New Roman" w:cs="Times New Roman"/>
                <w:bCs/>
                <w:sz w:val="24"/>
                <w:szCs w:val="24"/>
              </w:rPr>
              <w:lastRenderedPageBreak/>
              <w:t>города Мурманск в области охраны окружающей среды и санитарно-эпидемиологического благополучия (обращения с отходами).</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lastRenderedPageBreak/>
              <w:t>1</w:t>
            </w:r>
            <w:r>
              <w:rPr>
                <w:rFonts w:ascii="Times New Roman" w:hAnsi="Times New Roman" w:cs="Times New Roman"/>
                <w:bCs/>
                <w:sz w:val="24"/>
                <w:szCs w:val="24"/>
              </w:rPr>
              <w:t>4</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Требование к результатам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обязан своевременно оформлять и до закрытия работ сдать Заказчику комплект документации в полном объеме, предусмотренном Правилами эксплуатации электроустановок потребителей, а именно:</w:t>
            </w:r>
          </w:p>
          <w:p w:rsidR="001D7F18" w:rsidRPr="007422A4" w:rsidRDefault="001D7F18" w:rsidP="001D7F18">
            <w:pPr>
              <w:numPr>
                <w:ilvl w:val="0"/>
                <w:numId w:val="9"/>
              </w:numPr>
              <w:tabs>
                <w:tab w:val="left" w:pos="298"/>
              </w:tabs>
              <w:spacing w:after="0" w:line="276" w:lineRule="auto"/>
              <w:ind w:left="15" w:firstLine="29"/>
              <w:rPr>
                <w:rFonts w:ascii="Times New Roman" w:hAnsi="Times New Roman" w:cs="Times New Roman"/>
                <w:bCs/>
                <w:sz w:val="24"/>
                <w:szCs w:val="24"/>
              </w:rPr>
            </w:pPr>
            <w:r w:rsidRPr="007422A4">
              <w:rPr>
                <w:rFonts w:ascii="Times New Roman" w:hAnsi="Times New Roman" w:cs="Times New Roman"/>
                <w:bCs/>
                <w:sz w:val="24"/>
                <w:szCs w:val="24"/>
              </w:rPr>
              <w:t>Исполнительная документация в 1 экземпляре на бумажном носителе и в электронном виде с печатями и подписями в составе:</w:t>
            </w:r>
          </w:p>
          <w:p w:rsidR="001D7F18" w:rsidRPr="007422A4" w:rsidRDefault="001D7F18" w:rsidP="001D7F18">
            <w:pPr>
              <w:tabs>
                <w:tab w:val="left" w:pos="298"/>
              </w:tabs>
              <w:spacing w:after="0" w:line="276" w:lineRule="auto"/>
              <w:ind w:left="15" w:firstLine="29"/>
              <w:rPr>
                <w:rFonts w:ascii="Times New Roman" w:hAnsi="Times New Roman" w:cs="Times New Roman"/>
                <w:bCs/>
                <w:sz w:val="24"/>
                <w:szCs w:val="24"/>
              </w:rPr>
            </w:pPr>
            <w:r w:rsidRPr="007422A4">
              <w:rPr>
                <w:rFonts w:ascii="Times New Roman" w:hAnsi="Times New Roman" w:cs="Times New Roman"/>
                <w:bCs/>
                <w:sz w:val="24"/>
                <w:szCs w:val="24"/>
              </w:rPr>
              <w:t>- реестр исполнительной документации;</w:t>
            </w:r>
          </w:p>
          <w:p w:rsidR="001D7F18" w:rsidRPr="007422A4" w:rsidRDefault="001D7F18" w:rsidP="001D7F18">
            <w:pPr>
              <w:tabs>
                <w:tab w:val="left" w:pos="298"/>
              </w:tabs>
              <w:spacing w:after="0" w:line="276" w:lineRule="auto"/>
              <w:ind w:left="15" w:firstLine="29"/>
              <w:rPr>
                <w:rFonts w:ascii="Times New Roman" w:hAnsi="Times New Roman" w:cs="Times New Roman"/>
                <w:bCs/>
                <w:sz w:val="24"/>
                <w:szCs w:val="24"/>
              </w:rPr>
            </w:pPr>
            <w:r w:rsidRPr="007422A4">
              <w:rPr>
                <w:rFonts w:ascii="Times New Roman" w:hAnsi="Times New Roman" w:cs="Times New Roman"/>
                <w:bCs/>
                <w:sz w:val="24"/>
                <w:szCs w:val="24"/>
              </w:rPr>
              <w:t>- журнал производства работ;</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акт освидетельствования ответственных конструкций;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исполнительная схема наружных инженерных сетей;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решение о регистрации электролаборатории (копия) или копия Договора, заключенного между Подрядчиком и организацией, имеющей зарегистрированную лабораторию, на проведение работ по проведению измерений/испытаний для пусконаладочных работ;</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акты освидетельствования скрытых работ;</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протокол проверки наличия цепи между заземляющим устройством и заземляемыми элементами;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-протокол измерения сопротивления изоляции электрооборудования, электропроводок и кабелей;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сертификаты, технические паспорта и другие документы, удостоверяющие качество смонтированных материалов и оборудования;</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регламент работ по эксплуатации архитектурно-художественной подсветки и проведению технического обслуживания;</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протоколы электрических испытаний и измерений.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2. Акт о приемке выполненных работ (форма КС-2) в 2 экземплярах на бумажном носителе.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3. Справка о стоимости выполненных работ и затрат (форма КС-3) в 2 экземплярах на бумажном носителе.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4. Акт сдачи-приемки выполненных работ в 2 экземплярах на бумажном носителе.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Предоставить исполнительную документацию в соответствии с действующими нормами, правилами, государственными стандартами и руководящими документами отрасли.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обеспечивает достижение технических и светотехнических показателей, указанных в проектной документации, а также обеспечение необходимых условий эксплуатации архитектурно-художественной подсветки, а также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lastRenderedPageBreak/>
              <w:t>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lastRenderedPageBreak/>
              <w:t>1</w:t>
            </w:r>
            <w:r>
              <w:rPr>
                <w:rFonts w:ascii="Times New Roman" w:hAnsi="Times New Roman" w:cs="Times New Roman"/>
                <w:bCs/>
                <w:sz w:val="24"/>
                <w:szCs w:val="24"/>
              </w:rPr>
              <w:t>5</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Требование к безопасности  выполняемых работ</w:t>
            </w:r>
          </w:p>
        </w:tc>
        <w:tc>
          <w:tcPr>
            <w:tcW w:w="3398" w:type="pct"/>
            <w:tcBorders>
              <w:top w:val="single" w:sz="4" w:space="0" w:color="000000"/>
              <w:left w:val="single" w:sz="4" w:space="0" w:color="000000"/>
              <w:bottom w:val="single" w:sz="4" w:space="0" w:color="000000"/>
              <w:right w:val="single" w:sz="4" w:space="0" w:color="000000"/>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Все измерительные приборы, инструменты и приспособления, используемые для проведения работ должны быть аттестованы в центре стандартизации и метрологии. Приборы должны иметь действующие свидетельства о поверке.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должен представить Заказчику:</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копии действующих документов исполнителей, подтверждающих право выполнения работ на высоте;</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копии действующих документов исполнителей на допуск к работам в электроустановках.</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Работы должны выполняться в соответствии с Проектом производства работ, Проектной документацией, требованиями настоящего Технического задания, строительных норм и правил, руководящих отраслевых документов.</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обязан назначить приказом по предприятию ответственных за технику безопасности и охране труда, сохранность и целостность оборудования на объекте и на прилегающей территории.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Подрядчик обязан организовать мероприятия по безопасному проходу и проезду людей и автотранспорта на территории, прилегающей к объекту (наблюдающий, выставление запрещающих плакатов и ограждений).</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При выполнении работ Подрядчик должен обеспечить соблюдение требований законодательных и подзаконных нормативно-правовых актов Российской Федерации и города Мурманск в области охраны окружающей среды и санитарно-эпидемиологического благополучия (обращения с отходами).</w:t>
            </w:r>
          </w:p>
        </w:tc>
      </w:tr>
      <w:tr w:rsidR="001D7F18" w:rsidRPr="007422A4" w:rsidTr="001D7F18">
        <w:trPr>
          <w:trHeight w:val="1255"/>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1</w:t>
            </w:r>
            <w:r>
              <w:rPr>
                <w:rFonts w:ascii="Times New Roman" w:hAnsi="Times New Roman" w:cs="Times New Roman"/>
                <w:bCs/>
                <w:sz w:val="24"/>
                <w:szCs w:val="24"/>
              </w:rPr>
              <w:t>6</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Требование по сроку и объему предоставления гарантии</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На результат работы устанавливается гарантийный срок продолжительностью 24 месяца с момента подписания акта сдачи-приемки выполненных работ.</w:t>
            </w:r>
          </w:p>
          <w:p w:rsidR="001D7F18" w:rsidRPr="007422A4" w:rsidRDefault="001D7F18" w:rsidP="001D7F18">
            <w:pPr>
              <w:spacing w:after="0" w:line="276" w:lineRule="auto"/>
              <w:rPr>
                <w:rFonts w:ascii="Times New Roman" w:hAnsi="Times New Roman" w:cs="Times New Roman"/>
                <w:sz w:val="24"/>
                <w:szCs w:val="24"/>
              </w:rPr>
            </w:pPr>
            <w:r w:rsidRPr="007422A4">
              <w:rPr>
                <w:rFonts w:ascii="Times New Roman" w:hAnsi="Times New Roman" w:cs="Times New Roman"/>
                <w:sz w:val="24"/>
                <w:szCs w:val="24"/>
              </w:rPr>
              <w:t>Обязанности подрядчика в течение гарантийного срока - устранение за свой счет в срок, устанавливаемый Заказчиком, дефектов на объекте, находящемся на гарантии.</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Гарантийный срок на оборудование и материалы – не менее срока, установленного заводом-изготовителем.</w:t>
            </w:r>
          </w:p>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 xml:space="preserve">Обязанности подрядчика в течение гарантийного срока - устранение недостатков за свой счет в срок, </w:t>
            </w:r>
            <w:r w:rsidRPr="007422A4">
              <w:rPr>
                <w:rFonts w:ascii="Times New Roman" w:hAnsi="Times New Roman" w:cs="Times New Roman"/>
                <w:bCs/>
                <w:sz w:val="24"/>
                <w:szCs w:val="24"/>
              </w:rPr>
              <w:lastRenderedPageBreak/>
              <w:t>устанавливаемый Заказчиком, дефектов на объекте, находящемся на гарантии.</w:t>
            </w:r>
          </w:p>
        </w:tc>
      </w:tr>
      <w:tr w:rsidR="001D7F18" w:rsidRPr="007422A4" w:rsidTr="001D7F18">
        <w:trPr>
          <w:jc w:val="center"/>
        </w:trPr>
        <w:tc>
          <w:tcPr>
            <w:tcW w:w="276" w:type="pct"/>
            <w:tcBorders>
              <w:top w:val="single" w:sz="4" w:space="0" w:color="000000"/>
              <w:left w:val="single" w:sz="4" w:space="0" w:color="000000"/>
              <w:bottom w:val="single" w:sz="4" w:space="0" w:color="000000"/>
              <w:right w:val="nil"/>
            </w:tcBorders>
            <w:vAlign w:val="center"/>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lastRenderedPageBreak/>
              <w:t>1</w:t>
            </w:r>
            <w:r>
              <w:rPr>
                <w:rFonts w:ascii="Times New Roman" w:hAnsi="Times New Roman" w:cs="Times New Roman"/>
                <w:bCs/>
                <w:sz w:val="24"/>
                <w:szCs w:val="24"/>
              </w:rPr>
              <w:t>7</w:t>
            </w:r>
            <w:r w:rsidRPr="007422A4">
              <w:rPr>
                <w:rFonts w:ascii="Times New Roman" w:hAnsi="Times New Roman" w:cs="Times New Roman"/>
                <w:bCs/>
                <w:sz w:val="24"/>
                <w:szCs w:val="24"/>
              </w:rPr>
              <w:t>.</w:t>
            </w:r>
          </w:p>
        </w:tc>
        <w:tc>
          <w:tcPr>
            <w:tcW w:w="1326" w:type="pct"/>
            <w:tcBorders>
              <w:top w:val="single" w:sz="4" w:space="0" w:color="000000"/>
              <w:left w:val="single" w:sz="4" w:space="0" w:color="000000"/>
              <w:bottom w:val="single" w:sz="4" w:space="0" w:color="000000"/>
              <w:right w:val="nil"/>
            </w:tcBorders>
            <w:vAlign w:val="center"/>
            <w:hideMark/>
          </w:tcPr>
          <w:p w:rsidR="001D7F18" w:rsidRPr="007422A4" w:rsidRDefault="001D7F18" w:rsidP="001D7F18">
            <w:pPr>
              <w:spacing w:after="0" w:line="276" w:lineRule="auto"/>
              <w:rPr>
                <w:rFonts w:ascii="Times New Roman" w:hAnsi="Times New Roman" w:cs="Times New Roman"/>
                <w:bCs/>
                <w:sz w:val="24"/>
                <w:szCs w:val="24"/>
              </w:rPr>
            </w:pPr>
            <w:r w:rsidRPr="007422A4">
              <w:rPr>
                <w:rFonts w:ascii="Times New Roman" w:hAnsi="Times New Roman" w:cs="Times New Roman"/>
                <w:bCs/>
                <w:sz w:val="24"/>
                <w:szCs w:val="24"/>
              </w:rPr>
              <w:t>Состав исходных данных, выдаваемый заказчиком</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1D7F18" w:rsidRPr="00012F14" w:rsidRDefault="001D7F18" w:rsidP="001D7F18">
            <w:pPr>
              <w:spacing w:after="0" w:line="276" w:lineRule="auto"/>
              <w:jc w:val="both"/>
              <w:rPr>
                <w:rFonts w:ascii="Times New Roman" w:hAnsi="Times New Roman" w:cs="Times New Roman"/>
                <w:sz w:val="24"/>
                <w:szCs w:val="24"/>
              </w:rPr>
            </w:pPr>
            <w:r w:rsidRPr="00012F14">
              <w:rPr>
                <w:rFonts w:ascii="Times New Roman" w:hAnsi="Times New Roman" w:cs="Times New Roman"/>
                <w:sz w:val="24"/>
                <w:szCs w:val="24"/>
              </w:rPr>
              <w:t>Проектная документация</w:t>
            </w:r>
            <w:r>
              <w:rPr>
                <w:rFonts w:ascii="Times New Roman" w:hAnsi="Times New Roman" w:cs="Times New Roman"/>
                <w:sz w:val="24"/>
                <w:szCs w:val="24"/>
              </w:rPr>
              <w:t xml:space="preserve"> (передается в электронном виде)</w:t>
            </w:r>
            <w:r w:rsidRPr="00012F14">
              <w:rPr>
                <w:rFonts w:ascii="Times New Roman" w:hAnsi="Times New Roman" w:cs="Times New Roman"/>
                <w:sz w:val="24"/>
                <w:szCs w:val="24"/>
              </w:rPr>
              <w:t xml:space="preserve">: </w:t>
            </w:r>
          </w:p>
          <w:p w:rsidR="001D7F18" w:rsidRPr="00012F14" w:rsidRDefault="001D7F18" w:rsidP="001D7F18">
            <w:pPr>
              <w:spacing w:after="0" w:line="276" w:lineRule="auto"/>
              <w:jc w:val="both"/>
              <w:rPr>
                <w:rFonts w:ascii="Times New Roman" w:hAnsi="Times New Roman" w:cs="Times New Roman"/>
                <w:sz w:val="24"/>
                <w:szCs w:val="24"/>
              </w:rPr>
            </w:pPr>
            <w:r w:rsidRPr="00012F14">
              <w:rPr>
                <w:rFonts w:ascii="Times New Roman" w:hAnsi="Times New Roman" w:cs="Times New Roman"/>
                <w:sz w:val="24"/>
                <w:szCs w:val="24"/>
              </w:rPr>
              <w:t xml:space="preserve">- шифр </w:t>
            </w:r>
            <w:r w:rsidRPr="00DB45BF">
              <w:rPr>
                <w:rFonts w:ascii="Times New Roman" w:hAnsi="Times New Roman" w:cs="Times New Roman"/>
                <w:sz w:val="24"/>
                <w:szCs w:val="24"/>
              </w:rPr>
              <w:t>СП.2021.2133</w:t>
            </w:r>
            <w:r w:rsidRPr="00012F14">
              <w:rPr>
                <w:rFonts w:ascii="Times New Roman" w:hAnsi="Times New Roman" w:cs="Times New Roman"/>
                <w:sz w:val="24"/>
                <w:szCs w:val="24"/>
              </w:rPr>
              <w:t>, разработанная ООО «</w:t>
            </w:r>
            <w:r>
              <w:rPr>
                <w:rFonts w:ascii="Times New Roman" w:hAnsi="Times New Roman" w:cs="Times New Roman"/>
                <w:sz w:val="24"/>
                <w:szCs w:val="24"/>
              </w:rPr>
              <w:t>СветоПроект</w:t>
            </w:r>
            <w:r w:rsidRPr="00012F14">
              <w:rPr>
                <w:rFonts w:ascii="Times New Roman" w:hAnsi="Times New Roman" w:cs="Times New Roman"/>
                <w:sz w:val="24"/>
                <w:szCs w:val="24"/>
              </w:rPr>
              <w:t xml:space="preserve">» (Приложение № 1 к Техническому заданию); </w:t>
            </w:r>
          </w:p>
          <w:p w:rsidR="001D7F18" w:rsidRPr="00012F14" w:rsidRDefault="001D7F18" w:rsidP="001D7F18">
            <w:pPr>
              <w:spacing w:after="0" w:line="276" w:lineRule="auto"/>
              <w:jc w:val="both"/>
              <w:rPr>
                <w:rFonts w:ascii="Times New Roman" w:hAnsi="Times New Roman" w:cs="Times New Roman"/>
                <w:sz w:val="24"/>
                <w:szCs w:val="24"/>
              </w:rPr>
            </w:pPr>
            <w:r w:rsidRPr="00012F14">
              <w:rPr>
                <w:rFonts w:ascii="Times New Roman" w:hAnsi="Times New Roman" w:cs="Times New Roman"/>
                <w:sz w:val="24"/>
                <w:szCs w:val="24"/>
              </w:rPr>
              <w:t>- шифр СП.2021.</w:t>
            </w:r>
            <w:r>
              <w:rPr>
                <w:rFonts w:ascii="Times New Roman" w:hAnsi="Times New Roman" w:cs="Times New Roman"/>
                <w:sz w:val="24"/>
                <w:szCs w:val="24"/>
              </w:rPr>
              <w:t>2135</w:t>
            </w:r>
            <w:r w:rsidRPr="00012F14">
              <w:rPr>
                <w:rFonts w:ascii="Times New Roman" w:hAnsi="Times New Roman" w:cs="Times New Roman"/>
                <w:sz w:val="24"/>
                <w:szCs w:val="24"/>
              </w:rPr>
              <w:t xml:space="preserve">, разработанная   ООО «СветоПроект» (Приложение № 2 к </w:t>
            </w:r>
            <w:r>
              <w:rPr>
                <w:rFonts w:ascii="Times New Roman" w:hAnsi="Times New Roman" w:cs="Times New Roman"/>
                <w:sz w:val="24"/>
                <w:szCs w:val="24"/>
              </w:rPr>
              <w:t>Техническому заданию);</w:t>
            </w:r>
          </w:p>
          <w:p w:rsidR="001D7F18" w:rsidRDefault="001D7F18" w:rsidP="001D7F18">
            <w:pPr>
              <w:spacing w:after="0" w:line="276" w:lineRule="auto"/>
              <w:jc w:val="both"/>
              <w:rPr>
                <w:rFonts w:ascii="Times New Roman" w:hAnsi="Times New Roman" w:cs="Times New Roman"/>
                <w:sz w:val="24"/>
                <w:szCs w:val="24"/>
              </w:rPr>
            </w:pPr>
            <w:r w:rsidRPr="00012F14">
              <w:rPr>
                <w:rFonts w:ascii="Times New Roman" w:hAnsi="Times New Roman" w:cs="Times New Roman"/>
                <w:sz w:val="24"/>
                <w:szCs w:val="24"/>
              </w:rPr>
              <w:t>-</w:t>
            </w:r>
            <w:r>
              <w:rPr>
                <w:rFonts w:ascii="Times New Roman" w:hAnsi="Times New Roman" w:cs="Times New Roman"/>
                <w:sz w:val="24"/>
                <w:szCs w:val="24"/>
              </w:rPr>
              <w:t xml:space="preserve"> </w:t>
            </w:r>
            <w:r w:rsidRPr="000C3805">
              <w:rPr>
                <w:rFonts w:ascii="Times New Roman" w:hAnsi="Times New Roman" w:cs="Times New Roman"/>
                <w:sz w:val="24"/>
                <w:szCs w:val="24"/>
              </w:rPr>
              <w:t>шифр Мр.22.</w:t>
            </w:r>
            <w:r>
              <w:rPr>
                <w:rFonts w:ascii="Times New Roman" w:hAnsi="Times New Roman" w:cs="Times New Roman"/>
                <w:sz w:val="24"/>
                <w:szCs w:val="24"/>
              </w:rPr>
              <w:t>2</w:t>
            </w:r>
            <w:r w:rsidRPr="000C3805">
              <w:rPr>
                <w:rFonts w:ascii="Times New Roman" w:hAnsi="Times New Roman" w:cs="Times New Roman"/>
                <w:sz w:val="24"/>
                <w:szCs w:val="24"/>
              </w:rPr>
              <w:t>СЭ-АХП</w:t>
            </w:r>
            <w:r>
              <w:rPr>
                <w:rFonts w:ascii="Times New Roman" w:hAnsi="Times New Roman" w:cs="Times New Roman"/>
                <w:sz w:val="24"/>
                <w:szCs w:val="24"/>
              </w:rPr>
              <w:t xml:space="preserve"> (проектная и рабочая документация)</w:t>
            </w:r>
            <w:r w:rsidRPr="000C3805">
              <w:rPr>
                <w:rFonts w:ascii="Times New Roman" w:hAnsi="Times New Roman" w:cs="Times New Roman"/>
                <w:sz w:val="24"/>
                <w:szCs w:val="24"/>
              </w:rPr>
              <w:t>, разработанная ООО «Вершина» (Приложение № 3 к Техническому заданию);</w:t>
            </w:r>
          </w:p>
          <w:p w:rsidR="001D7F18" w:rsidRPr="00012F14" w:rsidRDefault="001D7F18" w:rsidP="001D7F1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2F14">
              <w:rPr>
                <w:rFonts w:ascii="Times New Roman" w:hAnsi="Times New Roman" w:cs="Times New Roman"/>
                <w:sz w:val="24"/>
                <w:szCs w:val="24"/>
              </w:rPr>
              <w:t>шифр Мр.22.</w:t>
            </w:r>
            <w:r>
              <w:rPr>
                <w:rFonts w:ascii="Times New Roman" w:hAnsi="Times New Roman" w:cs="Times New Roman"/>
                <w:sz w:val="24"/>
                <w:szCs w:val="24"/>
              </w:rPr>
              <w:t>18</w:t>
            </w:r>
            <w:r w:rsidRPr="00012F14">
              <w:rPr>
                <w:rFonts w:ascii="Times New Roman" w:hAnsi="Times New Roman" w:cs="Times New Roman"/>
                <w:sz w:val="24"/>
                <w:szCs w:val="24"/>
              </w:rPr>
              <w:t>СЭ-АХП</w:t>
            </w:r>
            <w:r>
              <w:rPr>
                <w:rFonts w:ascii="Times New Roman" w:hAnsi="Times New Roman" w:cs="Times New Roman"/>
                <w:sz w:val="24"/>
                <w:szCs w:val="24"/>
              </w:rPr>
              <w:t xml:space="preserve"> (проектная и рабочая документация)</w:t>
            </w:r>
            <w:r w:rsidRPr="00012F14">
              <w:rPr>
                <w:rFonts w:ascii="Times New Roman" w:hAnsi="Times New Roman" w:cs="Times New Roman"/>
                <w:sz w:val="24"/>
                <w:szCs w:val="24"/>
              </w:rPr>
              <w:t>, разработанная ООО «Вершина» (Приложение № 3 к Техническому заданию);</w:t>
            </w:r>
          </w:p>
          <w:p w:rsidR="001D7F18" w:rsidRPr="00012F14" w:rsidRDefault="001D7F18" w:rsidP="001D7F18">
            <w:pPr>
              <w:spacing w:after="0" w:line="276" w:lineRule="auto"/>
              <w:jc w:val="both"/>
              <w:rPr>
                <w:rFonts w:ascii="Times New Roman" w:hAnsi="Times New Roman" w:cs="Times New Roman"/>
                <w:sz w:val="24"/>
                <w:szCs w:val="24"/>
              </w:rPr>
            </w:pPr>
            <w:r w:rsidRPr="00012F14">
              <w:rPr>
                <w:rFonts w:ascii="Times New Roman" w:hAnsi="Times New Roman" w:cs="Times New Roman"/>
                <w:sz w:val="24"/>
                <w:szCs w:val="24"/>
              </w:rPr>
              <w:t>- шифр Мр.22.</w:t>
            </w:r>
            <w:r>
              <w:rPr>
                <w:rFonts w:ascii="Times New Roman" w:hAnsi="Times New Roman" w:cs="Times New Roman"/>
                <w:sz w:val="24"/>
                <w:szCs w:val="24"/>
              </w:rPr>
              <w:t>20</w:t>
            </w:r>
            <w:r w:rsidRPr="00012F14">
              <w:rPr>
                <w:rFonts w:ascii="Times New Roman" w:hAnsi="Times New Roman" w:cs="Times New Roman"/>
                <w:sz w:val="24"/>
                <w:szCs w:val="24"/>
              </w:rPr>
              <w:t>СЭ-АХП</w:t>
            </w:r>
            <w:r>
              <w:rPr>
                <w:rFonts w:ascii="Times New Roman" w:hAnsi="Times New Roman" w:cs="Times New Roman"/>
                <w:sz w:val="24"/>
                <w:szCs w:val="24"/>
              </w:rPr>
              <w:t xml:space="preserve"> </w:t>
            </w:r>
            <w:r w:rsidRPr="00061902">
              <w:rPr>
                <w:rFonts w:ascii="Times New Roman" w:hAnsi="Times New Roman" w:cs="Times New Roman"/>
                <w:sz w:val="24"/>
                <w:szCs w:val="24"/>
              </w:rPr>
              <w:t>(проектная и рабочая документация)</w:t>
            </w:r>
            <w:r w:rsidRPr="00012F14">
              <w:rPr>
                <w:rFonts w:ascii="Times New Roman" w:hAnsi="Times New Roman" w:cs="Times New Roman"/>
                <w:sz w:val="24"/>
                <w:szCs w:val="24"/>
              </w:rPr>
              <w:t>, разработанная ООО «Вершина» (Приложение № 4 к Техническому заданию)</w:t>
            </w:r>
            <w:r>
              <w:rPr>
                <w:rFonts w:ascii="Times New Roman" w:hAnsi="Times New Roman" w:cs="Times New Roman"/>
                <w:sz w:val="24"/>
                <w:szCs w:val="24"/>
              </w:rPr>
              <w:t>.</w:t>
            </w:r>
            <w:r w:rsidRPr="00012F14">
              <w:rPr>
                <w:rFonts w:ascii="Times New Roman" w:hAnsi="Times New Roman" w:cs="Times New Roman"/>
                <w:sz w:val="24"/>
                <w:szCs w:val="24"/>
              </w:rPr>
              <w:t xml:space="preserve"> </w:t>
            </w:r>
          </w:p>
          <w:p w:rsidR="001D7F18" w:rsidRPr="007422A4" w:rsidRDefault="001D7F18" w:rsidP="001D7F18">
            <w:pPr>
              <w:spacing w:after="0" w:line="276" w:lineRule="auto"/>
              <w:jc w:val="both"/>
              <w:rPr>
                <w:rFonts w:ascii="Times New Roman" w:hAnsi="Times New Roman" w:cs="Times New Roman"/>
                <w:sz w:val="24"/>
                <w:szCs w:val="24"/>
              </w:rPr>
            </w:pPr>
          </w:p>
        </w:tc>
      </w:tr>
    </w:tbl>
    <w:p w:rsidR="001D7F18" w:rsidRPr="007422A4"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pPr>
        <w:rPr>
          <w:rFonts w:ascii="Times New Roman" w:hAnsi="Times New Roman" w:cs="Times New Roman"/>
          <w:b/>
          <w:bCs/>
          <w:sz w:val="24"/>
          <w:szCs w:val="24"/>
        </w:rPr>
      </w:pPr>
      <w:bookmarkStart w:id="4" w:name="_Hlk115371125"/>
      <w:r>
        <w:rPr>
          <w:rFonts w:ascii="Times New Roman" w:hAnsi="Times New Roman" w:cs="Times New Roman"/>
          <w:b/>
          <w:bCs/>
          <w:sz w:val="24"/>
          <w:szCs w:val="24"/>
        </w:rPr>
        <w:br w:type="page"/>
      </w:r>
    </w:p>
    <w:p w:rsidR="001D7F18" w:rsidRDefault="001D7F18" w:rsidP="001D7F18">
      <w:pPr>
        <w:spacing w:after="0" w:line="276" w:lineRule="auto"/>
        <w:ind w:left="4395"/>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 1 к техническому заданию </w:t>
      </w: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Pr="007422A4" w:rsidRDefault="001D7F18" w:rsidP="001D7F18">
      <w:pPr>
        <w:spacing w:after="0" w:line="276" w:lineRule="auto"/>
        <w:rPr>
          <w:rFonts w:ascii="Times New Roman" w:hAnsi="Times New Roman" w:cs="Times New Roman"/>
          <w:b/>
          <w:bCs/>
          <w:sz w:val="24"/>
          <w:szCs w:val="24"/>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ПРОЕКТНАЯ ДОКУМЕНТАЦИЯ</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Раздел 5 «Сведения об инженерном оборудовании, о сетях</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инженерно-технического обеспечения, перечень</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инженерно-технических мероприятий, содержание</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технологических решений»</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Подраздел 1 «Система электроснабжения»</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Часть 1 «Архитектурное освещение»</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СП.2021.</w:t>
      </w:r>
      <w:r>
        <w:rPr>
          <w:rFonts w:ascii="Times New Roman" w:hAnsi="Times New Roman" w:cs="Times New Roman"/>
          <w:b/>
          <w:bCs/>
          <w:sz w:val="28"/>
          <w:szCs w:val="28"/>
        </w:rPr>
        <w:t>2133</w:t>
      </w:r>
      <w:r w:rsidRPr="000216E2">
        <w:rPr>
          <w:rFonts w:ascii="Times New Roman" w:hAnsi="Times New Roman" w:cs="Times New Roman"/>
          <w:b/>
          <w:bCs/>
          <w:sz w:val="28"/>
          <w:szCs w:val="28"/>
        </w:rPr>
        <w:t>–ИОС.ЭНА</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Том 5.1.1</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Раздел 12 Обеспечение сохранности объекта культурного</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Наследия</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СП.2021.2133–ОС</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Том 12</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bookmarkStart w:id="5" w:name="_Hlk110233211"/>
      <w:r w:rsidRPr="000216E2">
        <w:rPr>
          <w:rFonts w:ascii="Times New Roman" w:hAnsi="Times New Roman" w:cs="Times New Roman"/>
          <w:b/>
          <w:bCs/>
          <w:sz w:val="28"/>
          <w:szCs w:val="28"/>
        </w:rPr>
        <w:t>(см. отдельны</w:t>
      </w:r>
      <w:r>
        <w:rPr>
          <w:rFonts w:ascii="Times New Roman" w:hAnsi="Times New Roman" w:cs="Times New Roman"/>
          <w:b/>
          <w:bCs/>
          <w:sz w:val="28"/>
          <w:szCs w:val="28"/>
        </w:rPr>
        <w:t>е</w:t>
      </w:r>
      <w:r w:rsidRPr="000216E2">
        <w:rPr>
          <w:rFonts w:ascii="Times New Roman" w:hAnsi="Times New Roman" w:cs="Times New Roman"/>
          <w:b/>
          <w:bCs/>
          <w:sz w:val="28"/>
          <w:szCs w:val="28"/>
        </w:rPr>
        <w:t xml:space="preserve"> файл</w:t>
      </w:r>
      <w:r>
        <w:rPr>
          <w:rFonts w:ascii="Times New Roman" w:hAnsi="Times New Roman" w:cs="Times New Roman"/>
          <w:b/>
          <w:bCs/>
          <w:sz w:val="28"/>
          <w:szCs w:val="28"/>
        </w:rPr>
        <w:t>ы</w:t>
      </w:r>
      <w:r w:rsidRPr="000216E2">
        <w:rPr>
          <w:rFonts w:ascii="Times New Roman" w:hAnsi="Times New Roman" w:cs="Times New Roman"/>
          <w:b/>
          <w:bCs/>
          <w:sz w:val="28"/>
          <w:szCs w:val="28"/>
        </w:rPr>
        <w:t>)</w:t>
      </w:r>
    </w:p>
    <w:bookmarkEnd w:id="4"/>
    <w:bookmarkEnd w:id="5"/>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pPr>
        <w:rPr>
          <w:rFonts w:ascii="Times New Roman" w:hAnsi="Times New Roman" w:cs="Times New Roman"/>
          <w:b/>
          <w:bCs/>
          <w:sz w:val="24"/>
          <w:szCs w:val="24"/>
        </w:rPr>
      </w:pPr>
      <w:r>
        <w:rPr>
          <w:rFonts w:ascii="Times New Roman" w:hAnsi="Times New Roman" w:cs="Times New Roman"/>
          <w:b/>
          <w:bCs/>
          <w:sz w:val="24"/>
          <w:szCs w:val="24"/>
        </w:rPr>
        <w:br w:type="page"/>
      </w:r>
    </w:p>
    <w:p w:rsidR="001D7F18" w:rsidRDefault="001D7F18" w:rsidP="001D7F18">
      <w:pPr>
        <w:spacing w:after="0" w:line="276" w:lineRule="auto"/>
        <w:ind w:left="4395"/>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 2 к техническому заданию </w:t>
      </w: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Default="001D7F18" w:rsidP="001D7F18">
      <w:pPr>
        <w:spacing w:after="0" w:line="276" w:lineRule="auto"/>
        <w:rPr>
          <w:rFonts w:ascii="Times New Roman" w:hAnsi="Times New Roman" w:cs="Times New Roman"/>
          <w:b/>
          <w:bCs/>
          <w:sz w:val="24"/>
          <w:szCs w:val="24"/>
        </w:rPr>
      </w:pPr>
    </w:p>
    <w:p w:rsidR="001D7F18" w:rsidRPr="007422A4" w:rsidRDefault="001D7F18" w:rsidP="001D7F18">
      <w:pPr>
        <w:spacing w:after="0" w:line="276" w:lineRule="auto"/>
        <w:rPr>
          <w:rFonts w:ascii="Times New Roman" w:hAnsi="Times New Roman" w:cs="Times New Roman"/>
          <w:b/>
          <w:bCs/>
          <w:sz w:val="24"/>
          <w:szCs w:val="24"/>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ПРОЕКТНАЯ ДОКУМЕНТАЦИЯ</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Раздел 5 «Сведения об инженерном оборудовании, о сетях</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инженерно-технического обеспечения, перечень</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инженерно-технических мероприятий, содержание</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технологических решений»</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Подраздел 1 «Система электроснабжения»</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Часть 1 «Архитектурное освещение»</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СП.2021.</w:t>
      </w:r>
      <w:r>
        <w:rPr>
          <w:rFonts w:ascii="Times New Roman" w:hAnsi="Times New Roman" w:cs="Times New Roman"/>
          <w:b/>
          <w:bCs/>
          <w:sz w:val="28"/>
          <w:szCs w:val="28"/>
        </w:rPr>
        <w:t>2135</w:t>
      </w:r>
      <w:r w:rsidRPr="000216E2">
        <w:rPr>
          <w:rFonts w:ascii="Times New Roman" w:hAnsi="Times New Roman" w:cs="Times New Roman"/>
          <w:b/>
          <w:bCs/>
          <w:sz w:val="28"/>
          <w:szCs w:val="28"/>
        </w:rPr>
        <w:t>–ИОС.ЭНА</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Том 5.1.1</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Раздел 12 Обеспечение сохранности объекта культурного</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Наследия</w:t>
      </w: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СП.2021.21</w:t>
      </w:r>
      <w:r>
        <w:rPr>
          <w:rFonts w:ascii="Times New Roman" w:hAnsi="Times New Roman" w:cs="Times New Roman"/>
          <w:b/>
          <w:bCs/>
          <w:sz w:val="28"/>
          <w:szCs w:val="28"/>
        </w:rPr>
        <w:t>35</w:t>
      </w:r>
      <w:r w:rsidRPr="000216E2">
        <w:rPr>
          <w:rFonts w:ascii="Times New Roman" w:hAnsi="Times New Roman" w:cs="Times New Roman"/>
          <w:b/>
          <w:bCs/>
          <w:sz w:val="28"/>
          <w:szCs w:val="28"/>
        </w:rPr>
        <w:t>–ОС</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Том 12</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r w:rsidRPr="000216E2">
        <w:rPr>
          <w:rFonts w:ascii="Times New Roman" w:hAnsi="Times New Roman" w:cs="Times New Roman"/>
          <w:b/>
          <w:bCs/>
          <w:sz w:val="28"/>
          <w:szCs w:val="28"/>
        </w:rPr>
        <w:t>(см. отдельны</w:t>
      </w:r>
      <w:r>
        <w:rPr>
          <w:rFonts w:ascii="Times New Roman" w:hAnsi="Times New Roman" w:cs="Times New Roman"/>
          <w:b/>
          <w:bCs/>
          <w:sz w:val="28"/>
          <w:szCs w:val="28"/>
        </w:rPr>
        <w:t>е</w:t>
      </w:r>
      <w:r w:rsidRPr="000216E2">
        <w:rPr>
          <w:rFonts w:ascii="Times New Roman" w:hAnsi="Times New Roman" w:cs="Times New Roman"/>
          <w:b/>
          <w:bCs/>
          <w:sz w:val="28"/>
          <w:szCs w:val="28"/>
        </w:rPr>
        <w:t xml:space="preserve"> файл</w:t>
      </w:r>
      <w:r>
        <w:rPr>
          <w:rFonts w:ascii="Times New Roman" w:hAnsi="Times New Roman" w:cs="Times New Roman"/>
          <w:b/>
          <w:bCs/>
          <w:sz w:val="28"/>
          <w:szCs w:val="28"/>
        </w:rPr>
        <w:t>ы</w:t>
      </w:r>
      <w:r w:rsidRPr="000216E2">
        <w:rPr>
          <w:rFonts w:ascii="Times New Roman" w:hAnsi="Times New Roman" w:cs="Times New Roman"/>
          <w:b/>
          <w:bCs/>
          <w:sz w:val="28"/>
          <w:szCs w:val="28"/>
        </w:rPr>
        <w:t>)</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rPr>
          <w:rFonts w:ascii="Times New Roman" w:hAnsi="Times New Roman" w:cs="Times New Roman"/>
          <w:b/>
          <w:bCs/>
          <w:sz w:val="28"/>
          <w:szCs w:val="28"/>
        </w:rPr>
      </w:pPr>
    </w:p>
    <w:p w:rsidR="001D7F18" w:rsidRDefault="001D7F1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D7F18" w:rsidRPr="0070745A" w:rsidRDefault="001D7F18" w:rsidP="001D7F18">
      <w:pPr>
        <w:keepLines/>
        <w:widowControl w:val="0"/>
        <w:shd w:val="clear" w:color="auto" w:fill="FFFFFF"/>
        <w:tabs>
          <w:tab w:val="left" w:pos="426"/>
          <w:tab w:val="left" w:pos="993"/>
        </w:tabs>
        <w:spacing w:after="0" w:line="276" w:lineRule="auto"/>
        <w:ind w:left="4536"/>
        <w:jc w:val="both"/>
        <w:rPr>
          <w:rFonts w:ascii="Times New Roman" w:eastAsia="Times New Roman" w:hAnsi="Times New Roman" w:cs="Times New Roman"/>
          <w:b/>
          <w:bCs/>
          <w:sz w:val="24"/>
          <w:szCs w:val="24"/>
        </w:rPr>
      </w:pPr>
      <w:r w:rsidRPr="0070745A">
        <w:rPr>
          <w:rFonts w:ascii="Times New Roman" w:eastAsia="Times New Roman" w:hAnsi="Times New Roman" w:cs="Times New Roman"/>
          <w:b/>
          <w:bCs/>
          <w:sz w:val="24"/>
          <w:szCs w:val="24"/>
        </w:rPr>
        <w:lastRenderedPageBreak/>
        <w:t xml:space="preserve">Приложение № </w:t>
      </w:r>
      <w:r w:rsidRPr="003E0E88">
        <w:rPr>
          <w:rFonts w:ascii="Times New Roman" w:eastAsia="Times New Roman" w:hAnsi="Times New Roman" w:cs="Times New Roman"/>
          <w:b/>
          <w:bCs/>
          <w:sz w:val="24"/>
          <w:szCs w:val="24"/>
        </w:rPr>
        <w:t>3</w:t>
      </w:r>
      <w:r w:rsidRPr="0070745A">
        <w:rPr>
          <w:rFonts w:ascii="Times New Roman" w:eastAsia="Times New Roman" w:hAnsi="Times New Roman" w:cs="Times New Roman"/>
          <w:b/>
          <w:bCs/>
          <w:sz w:val="24"/>
          <w:szCs w:val="24"/>
        </w:rPr>
        <w:t xml:space="preserve"> к техническому заданию </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Проектная документация</w:t>
      </w: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Раздел 5. Сведения об инженерном оборудовании, о сетях</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инженерно-технического обеспечения, перечень инженерно-технических</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мероприятий, содержание технологических решений.</w:t>
      </w:r>
    </w:p>
    <w:p w:rsidR="001D7F1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Подраздел 5.1. Система электроснабжения</w:t>
      </w: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МР.22</w:t>
      </w:r>
      <w:r>
        <w:rPr>
          <w:rFonts w:ascii="Times New Roman" w:hAnsi="Times New Roman" w:cs="Times New Roman"/>
          <w:b/>
          <w:bCs/>
          <w:sz w:val="24"/>
          <w:szCs w:val="24"/>
        </w:rPr>
        <w:t>.2</w:t>
      </w:r>
      <w:r w:rsidRPr="0070745A">
        <w:rPr>
          <w:rFonts w:ascii="Times New Roman" w:hAnsi="Times New Roman" w:cs="Times New Roman"/>
          <w:b/>
          <w:bCs/>
          <w:sz w:val="24"/>
          <w:szCs w:val="24"/>
        </w:rPr>
        <w:t>.СЭ-АХП</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Том 5.1</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rPr>
          <w:rFonts w:ascii="Times New Roman" w:hAnsi="Times New Roman" w:cs="Times New Roman"/>
          <w:b/>
          <w:bCs/>
          <w:sz w:val="28"/>
          <w:szCs w:val="28"/>
        </w:rPr>
      </w:pPr>
    </w:p>
    <w:p w:rsidR="001D7F18" w:rsidRPr="003E0E8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Рабочая документация</w:t>
      </w:r>
    </w:p>
    <w:p w:rsidR="001D7F18" w:rsidRPr="003E0E8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Архитектурно-художественная подсветка</w:t>
      </w:r>
    </w:p>
    <w:p w:rsidR="001D7F18" w:rsidRPr="003E0E88" w:rsidRDefault="001D7F18" w:rsidP="001D7F18">
      <w:pPr>
        <w:spacing w:after="0" w:line="276" w:lineRule="auto"/>
        <w:jc w:val="center"/>
        <w:rPr>
          <w:rFonts w:ascii="Times New Roman" w:hAnsi="Times New Roman" w:cs="Times New Roman"/>
          <w:b/>
          <w:bCs/>
          <w:sz w:val="24"/>
          <w:szCs w:val="24"/>
        </w:rPr>
      </w:pPr>
    </w:p>
    <w:p w:rsidR="001D7F1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МР.22.</w:t>
      </w:r>
      <w:r>
        <w:rPr>
          <w:rFonts w:ascii="Times New Roman" w:hAnsi="Times New Roman" w:cs="Times New Roman"/>
          <w:b/>
          <w:bCs/>
          <w:sz w:val="24"/>
          <w:szCs w:val="24"/>
        </w:rPr>
        <w:t>2</w:t>
      </w:r>
      <w:r w:rsidRPr="003E0E88">
        <w:rPr>
          <w:rFonts w:ascii="Times New Roman" w:hAnsi="Times New Roman" w:cs="Times New Roman"/>
          <w:b/>
          <w:bCs/>
          <w:sz w:val="24"/>
          <w:szCs w:val="24"/>
        </w:rPr>
        <w:t>.СЭ-АХП</w:t>
      </w:r>
    </w:p>
    <w:p w:rsidR="001D7F18" w:rsidRPr="003E0E88" w:rsidRDefault="001D7F18" w:rsidP="001D7F18">
      <w:pPr>
        <w:spacing w:after="0" w:line="276" w:lineRule="auto"/>
        <w:jc w:val="center"/>
        <w:rPr>
          <w:rFonts w:ascii="Times New Roman" w:hAnsi="Times New Roman" w:cs="Times New Roman"/>
          <w:b/>
          <w:bCs/>
          <w:sz w:val="24"/>
          <w:szCs w:val="24"/>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(см. отдельны</w:t>
      </w:r>
      <w:r>
        <w:rPr>
          <w:rFonts w:ascii="Times New Roman" w:hAnsi="Times New Roman" w:cs="Times New Roman"/>
          <w:b/>
          <w:bCs/>
          <w:sz w:val="24"/>
          <w:szCs w:val="24"/>
        </w:rPr>
        <w:t>е</w:t>
      </w:r>
      <w:r w:rsidRPr="0070745A">
        <w:rPr>
          <w:rFonts w:ascii="Times New Roman" w:hAnsi="Times New Roman" w:cs="Times New Roman"/>
          <w:b/>
          <w:bCs/>
          <w:sz w:val="24"/>
          <w:szCs w:val="24"/>
        </w:rPr>
        <w:t xml:space="preserve"> файл</w:t>
      </w:r>
      <w:r>
        <w:rPr>
          <w:rFonts w:ascii="Times New Roman" w:hAnsi="Times New Roman" w:cs="Times New Roman"/>
          <w:b/>
          <w:bCs/>
          <w:sz w:val="24"/>
          <w:szCs w:val="24"/>
        </w:rPr>
        <w:t>ы</w:t>
      </w:r>
      <w:r w:rsidRPr="0070745A">
        <w:rPr>
          <w:rFonts w:ascii="Times New Roman" w:hAnsi="Times New Roman" w:cs="Times New Roman"/>
          <w:b/>
          <w:bCs/>
          <w:sz w:val="24"/>
          <w:szCs w:val="24"/>
        </w:rPr>
        <w:t>)</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0216E2"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
        <w:br w:type="page"/>
      </w:r>
    </w:p>
    <w:p w:rsidR="001D7F18" w:rsidRDefault="001D7F18" w:rsidP="001D7F18">
      <w:pPr>
        <w:spacing w:after="0" w:line="276" w:lineRule="auto"/>
      </w:pPr>
    </w:p>
    <w:p w:rsidR="001D7F18" w:rsidRPr="0070745A" w:rsidRDefault="001D7F18" w:rsidP="001D7F18">
      <w:pPr>
        <w:keepLines/>
        <w:widowControl w:val="0"/>
        <w:shd w:val="clear" w:color="auto" w:fill="FFFFFF"/>
        <w:tabs>
          <w:tab w:val="left" w:pos="426"/>
          <w:tab w:val="left" w:pos="993"/>
        </w:tabs>
        <w:spacing w:after="0" w:line="276" w:lineRule="auto"/>
        <w:ind w:left="4536"/>
        <w:jc w:val="both"/>
        <w:rPr>
          <w:rFonts w:ascii="Times New Roman" w:eastAsia="Times New Roman" w:hAnsi="Times New Roman" w:cs="Times New Roman"/>
          <w:b/>
          <w:bCs/>
          <w:sz w:val="24"/>
          <w:szCs w:val="24"/>
        </w:rPr>
      </w:pPr>
      <w:bookmarkStart w:id="6" w:name="_Hlk115371596"/>
      <w:r w:rsidRPr="0070745A">
        <w:rPr>
          <w:rFonts w:ascii="Times New Roman" w:eastAsia="Times New Roman" w:hAnsi="Times New Roman" w:cs="Times New Roman"/>
          <w:b/>
          <w:bCs/>
          <w:sz w:val="24"/>
          <w:szCs w:val="24"/>
        </w:rPr>
        <w:t xml:space="preserve">Приложение № </w:t>
      </w:r>
      <w:r>
        <w:rPr>
          <w:rFonts w:ascii="Times New Roman" w:eastAsia="Times New Roman" w:hAnsi="Times New Roman" w:cs="Times New Roman"/>
          <w:b/>
          <w:bCs/>
          <w:sz w:val="24"/>
          <w:szCs w:val="24"/>
        </w:rPr>
        <w:t xml:space="preserve">4 </w:t>
      </w:r>
      <w:r w:rsidRPr="0070745A">
        <w:rPr>
          <w:rFonts w:ascii="Times New Roman" w:eastAsia="Times New Roman" w:hAnsi="Times New Roman" w:cs="Times New Roman"/>
          <w:b/>
          <w:bCs/>
          <w:sz w:val="24"/>
          <w:szCs w:val="24"/>
        </w:rPr>
        <w:t xml:space="preserve">к техническому заданию </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Проектная документация</w:t>
      </w: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Раздел 5. Сведения об инженерном оборудовании, о сетях</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инженерно-технического обеспечения, перечень инженерно-технических</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мероприятий, содержание технологических решений.</w:t>
      </w:r>
    </w:p>
    <w:p w:rsidR="001D7F1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Подраздел 5.1. Система электроснабжения</w:t>
      </w: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МР.22</w:t>
      </w:r>
      <w:r>
        <w:rPr>
          <w:rFonts w:ascii="Times New Roman" w:hAnsi="Times New Roman" w:cs="Times New Roman"/>
          <w:b/>
          <w:bCs/>
          <w:sz w:val="24"/>
          <w:szCs w:val="24"/>
        </w:rPr>
        <w:t>.18</w:t>
      </w:r>
      <w:r w:rsidRPr="0070745A">
        <w:rPr>
          <w:rFonts w:ascii="Times New Roman" w:hAnsi="Times New Roman" w:cs="Times New Roman"/>
          <w:b/>
          <w:bCs/>
          <w:sz w:val="24"/>
          <w:szCs w:val="24"/>
        </w:rPr>
        <w:t>.СЭ-АХП</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Том 5.1</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rPr>
          <w:rFonts w:ascii="Times New Roman" w:hAnsi="Times New Roman" w:cs="Times New Roman"/>
          <w:b/>
          <w:bCs/>
          <w:sz w:val="28"/>
          <w:szCs w:val="28"/>
        </w:rPr>
      </w:pPr>
    </w:p>
    <w:p w:rsidR="001D7F18" w:rsidRPr="003E0E8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Рабочая документация</w:t>
      </w:r>
    </w:p>
    <w:p w:rsidR="001D7F18" w:rsidRPr="003E0E8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Архитектурно-художественная подсветка</w:t>
      </w:r>
    </w:p>
    <w:p w:rsidR="001D7F18" w:rsidRPr="003E0E88" w:rsidRDefault="001D7F18" w:rsidP="001D7F18">
      <w:pPr>
        <w:spacing w:after="0" w:line="276" w:lineRule="auto"/>
        <w:jc w:val="center"/>
        <w:rPr>
          <w:rFonts w:ascii="Times New Roman" w:hAnsi="Times New Roman" w:cs="Times New Roman"/>
          <w:b/>
          <w:bCs/>
          <w:sz w:val="24"/>
          <w:szCs w:val="24"/>
        </w:rPr>
      </w:pPr>
    </w:p>
    <w:p w:rsidR="001D7F1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МР.22.</w:t>
      </w:r>
      <w:r>
        <w:rPr>
          <w:rFonts w:ascii="Times New Roman" w:hAnsi="Times New Roman" w:cs="Times New Roman"/>
          <w:b/>
          <w:bCs/>
          <w:sz w:val="24"/>
          <w:szCs w:val="24"/>
        </w:rPr>
        <w:t>18</w:t>
      </w:r>
      <w:r w:rsidRPr="003E0E88">
        <w:rPr>
          <w:rFonts w:ascii="Times New Roman" w:hAnsi="Times New Roman" w:cs="Times New Roman"/>
          <w:b/>
          <w:bCs/>
          <w:sz w:val="24"/>
          <w:szCs w:val="24"/>
        </w:rPr>
        <w:t>.СЭ-АХП</w:t>
      </w:r>
    </w:p>
    <w:p w:rsidR="001D7F18" w:rsidRPr="003E0E88" w:rsidRDefault="001D7F18" w:rsidP="001D7F18">
      <w:pPr>
        <w:spacing w:after="0" w:line="276" w:lineRule="auto"/>
        <w:jc w:val="center"/>
        <w:rPr>
          <w:rFonts w:ascii="Times New Roman" w:hAnsi="Times New Roman" w:cs="Times New Roman"/>
          <w:b/>
          <w:bCs/>
          <w:sz w:val="24"/>
          <w:szCs w:val="24"/>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(см. отдельны</w:t>
      </w:r>
      <w:r>
        <w:rPr>
          <w:rFonts w:ascii="Times New Roman" w:hAnsi="Times New Roman" w:cs="Times New Roman"/>
          <w:b/>
          <w:bCs/>
          <w:sz w:val="24"/>
          <w:szCs w:val="24"/>
        </w:rPr>
        <w:t>е</w:t>
      </w:r>
      <w:r w:rsidRPr="0070745A">
        <w:rPr>
          <w:rFonts w:ascii="Times New Roman" w:hAnsi="Times New Roman" w:cs="Times New Roman"/>
          <w:b/>
          <w:bCs/>
          <w:sz w:val="24"/>
          <w:szCs w:val="24"/>
        </w:rPr>
        <w:t xml:space="preserve"> файл</w:t>
      </w:r>
      <w:r>
        <w:rPr>
          <w:rFonts w:ascii="Times New Roman" w:hAnsi="Times New Roman" w:cs="Times New Roman"/>
          <w:b/>
          <w:bCs/>
          <w:sz w:val="24"/>
          <w:szCs w:val="24"/>
        </w:rPr>
        <w:t>ы</w:t>
      </w:r>
      <w:r w:rsidRPr="0070745A">
        <w:rPr>
          <w:rFonts w:ascii="Times New Roman" w:hAnsi="Times New Roman" w:cs="Times New Roman"/>
          <w:b/>
          <w:bCs/>
          <w:sz w:val="24"/>
          <w:szCs w:val="24"/>
        </w:rPr>
        <w:t>)</w:t>
      </w:r>
    </w:p>
    <w:bookmarkEnd w:id="6"/>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1D7F18" w:rsidRDefault="001D7F1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D7F18" w:rsidRPr="0070745A" w:rsidRDefault="001D7F18" w:rsidP="001D7F18">
      <w:pPr>
        <w:keepLines/>
        <w:widowControl w:val="0"/>
        <w:shd w:val="clear" w:color="auto" w:fill="FFFFFF"/>
        <w:tabs>
          <w:tab w:val="left" w:pos="426"/>
          <w:tab w:val="left" w:pos="993"/>
        </w:tabs>
        <w:spacing w:after="0" w:line="276" w:lineRule="auto"/>
        <w:ind w:left="4536"/>
        <w:jc w:val="both"/>
        <w:rPr>
          <w:rFonts w:ascii="Times New Roman" w:eastAsia="Times New Roman" w:hAnsi="Times New Roman" w:cs="Times New Roman"/>
          <w:b/>
          <w:bCs/>
          <w:sz w:val="24"/>
          <w:szCs w:val="24"/>
        </w:rPr>
      </w:pPr>
      <w:r w:rsidRPr="0070745A">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 xml:space="preserve">5 </w:t>
      </w:r>
      <w:r w:rsidRPr="0070745A">
        <w:rPr>
          <w:rFonts w:ascii="Times New Roman" w:eastAsia="Times New Roman" w:hAnsi="Times New Roman" w:cs="Times New Roman"/>
          <w:b/>
          <w:bCs/>
          <w:sz w:val="24"/>
          <w:szCs w:val="24"/>
        </w:rPr>
        <w:t xml:space="preserve">к техническому заданию </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Проектная документация</w:t>
      </w: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Раздел 5. Сведения об инженерном оборудовании, о сетях</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инженерно-технического обеспечения, перечень инженерно-технических</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мероприятий, содержание технологических решений.</w:t>
      </w:r>
    </w:p>
    <w:p w:rsidR="001D7F1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Подраздел 5.1. Система электроснабжения</w:t>
      </w: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МР.22</w:t>
      </w:r>
      <w:r>
        <w:rPr>
          <w:rFonts w:ascii="Times New Roman" w:hAnsi="Times New Roman" w:cs="Times New Roman"/>
          <w:b/>
          <w:bCs/>
          <w:sz w:val="24"/>
          <w:szCs w:val="24"/>
        </w:rPr>
        <w:t>.20</w:t>
      </w:r>
      <w:r w:rsidRPr="0070745A">
        <w:rPr>
          <w:rFonts w:ascii="Times New Roman" w:hAnsi="Times New Roman" w:cs="Times New Roman"/>
          <w:b/>
          <w:bCs/>
          <w:sz w:val="24"/>
          <w:szCs w:val="24"/>
        </w:rPr>
        <w:t>.СЭ-АХП</w:t>
      </w: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p>
    <w:p w:rsidR="001D7F18" w:rsidRPr="0070745A"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Том 5.1</w:t>
      </w:r>
    </w:p>
    <w:p w:rsidR="001D7F18" w:rsidRDefault="001D7F18" w:rsidP="001D7F18">
      <w:pPr>
        <w:autoSpaceDE w:val="0"/>
        <w:autoSpaceDN w:val="0"/>
        <w:adjustRightInd w:val="0"/>
        <w:spacing w:after="0" w:line="240" w:lineRule="auto"/>
        <w:jc w:val="center"/>
        <w:rPr>
          <w:rFonts w:ascii="Times New Roman" w:hAnsi="Times New Roman" w:cs="Times New Roman"/>
          <w:b/>
          <w:bCs/>
          <w:sz w:val="28"/>
          <w:szCs w:val="28"/>
        </w:rPr>
      </w:pPr>
    </w:p>
    <w:p w:rsidR="001D7F18" w:rsidRDefault="001D7F18" w:rsidP="001D7F18">
      <w:pPr>
        <w:autoSpaceDE w:val="0"/>
        <w:autoSpaceDN w:val="0"/>
        <w:adjustRightInd w:val="0"/>
        <w:spacing w:after="0" w:line="240" w:lineRule="auto"/>
        <w:rPr>
          <w:rFonts w:ascii="Times New Roman" w:hAnsi="Times New Roman" w:cs="Times New Roman"/>
          <w:b/>
          <w:bCs/>
          <w:sz w:val="28"/>
          <w:szCs w:val="28"/>
        </w:rPr>
      </w:pPr>
    </w:p>
    <w:p w:rsidR="001D7F18" w:rsidRPr="003E0E8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Рабочая документация</w:t>
      </w:r>
    </w:p>
    <w:p w:rsidR="001D7F18" w:rsidRPr="003E0E8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Архитектурно-художественная подсветка</w:t>
      </w:r>
    </w:p>
    <w:p w:rsidR="001D7F18" w:rsidRPr="003E0E88" w:rsidRDefault="001D7F18" w:rsidP="001D7F18">
      <w:pPr>
        <w:spacing w:after="0" w:line="276" w:lineRule="auto"/>
        <w:jc w:val="center"/>
        <w:rPr>
          <w:rFonts w:ascii="Times New Roman" w:hAnsi="Times New Roman" w:cs="Times New Roman"/>
          <w:b/>
          <w:bCs/>
          <w:sz w:val="24"/>
          <w:szCs w:val="24"/>
        </w:rPr>
      </w:pPr>
    </w:p>
    <w:p w:rsidR="001D7F18" w:rsidRDefault="001D7F18" w:rsidP="001D7F18">
      <w:pPr>
        <w:spacing w:after="0" w:line="276" w:lineRule="auto"/>
        <w:jc w:val="center"/>
        <w:rPr>
          <w:rFonts w:ascii="Times New Roman" w:hAnsi="Times New Roman" w:cs="Times New Roman"/>
          <w:b/>
          <w:bCs/>
          <w:sz w:val="24"/>
          <w:szCs w:val="24"/>
        </w:rPr>
      </w:pPr>
      <w:r w:rsidRPr="003E0E88">
        <w:rPr>
          <w:rFonts w:ascii="Times New Roman" w:hAnsi="Times New Roman" w:cs="Times New Roman"/>
          <w:b/>
          <w:bCs/>
          <w:sz w:val="24"/>
          <w:szCs w:val="24"/>
        </w:rPr>
        <w:t>МР.22.</w:t>
      </w:r>
      <w:r>
        <w:rPr>
          <w:rFonts w:ascii="Times New Roman" w:hAnsi="Times New Roman" w:cs="Times New Roman"/>
          <w:b/>
          <w:bCs/>
          <w:sz w:val="24"/>
          <w:szCs w:val="24"/>
        </w:rPr>
        <w:t>20</w:t>
      </w:r>
      <w:r w:rsidRPr="003E0E88">
        <w:rPr>
          <w:rFonts w:ascii="Times New Roman" w:hAnsi="Times New Roman" w:cs="Times New Roman"/>
          <w:b/>
          <w:bCs/>
          <w:sz w:val="24"/>
          <w:szCs w:val="24"/>
        </w:rPr>
        <w:t>.СЭ-АХП</w:t>
      </w:r>
    </w:p>
    <w:p w:rsidR="001D7F18" w:rsidRPr="003E0E88" w:rsidRDefault="001D7F18" w:rsidP="001D7F18">
      <w:pPr>
        <w:spacing w:after="0" w:line="276" w:lineRule="auto"/>
        <w:jc w:val="center"/>
        <w:rPr>
          <w:rFonts w:ascii="Times New Roman" w:hAnsi="Times New Roman" w:cs="Times New Roman"/>
          <w:b/>
          <w:bCs/>
          <w:sz w:val="24"/>
          <w:szCs w:val="24"/>
        </w:rPr>
      </w:pPr>
    </w:p>
    <w:p w:rsidR="001D7F18" w:rsidRPr="003E0E88" w:rsidRDefault="001D7F18" w:rsidP="001D7F18">
      <w:pPr>
        <w:autoSpaceDE w:val="0"/>
        <w:autoSpaceDN w:val="0"/>
        <w:adjustRightInd w:val="0"/>
        <w:spacing w:after="0" w:line="240" w:lineRule="auto"/>
        <w:jc w:val="center"/>
        <w:rPr>
          <w:rFonts w:ascii="Times New Roman" w:hAnsi="Times New Roman" w:cs="Times New Roman"/>
          <w:b/>
          <w:bCs/>
          <w:sz w:val="24"/>
          <w:szCs w:val="24"/>
        </w:rPr>
      </w:pPr>
      <w:r w:rsidRPr="0070745A">
        <w:rPr>
          <w:rFonts w:ascii="Times New Roman" w:hAnsi="Times New Roman" w:cs="Times New Roman"/>
          <w:b/>
          <w:bCs/>
          <w:sz w:val="24"/>
          <w:szCs w:val="24"/>
        </w:rPr>
        <w:t>(см. отдельны</w:t>
      </w:r>
      <w:r>
        <w:rPr>
          <w:rFonts w:ascii="Times New Roman" w:hAnsi="Times New Roman" w:cs="Times New Roman"/>
          <w:b/>
          <w:bCs/>
          <w:sz w:val="24"/>
          <w:szCs w:val="24"/>
        </w:rPr>
        <w:t>е</w:t>
      </w:r>
      <w:r w:rsidRPr="0070745A">
        <w:rPr>
          <w:rFonts w:ascii="Times New Roman" w:hAnsi="Times New Roman" w:cs="Times New Roman"/>
          <w:b/>
          <w:bCs/>
          <w:sz w:val="24"/>
          <w:szCs w:val="24"/>
        </w:rPr>
        <w:t xml:space="preserve"> файл</w:t>
      </w:r>
      <w:r>
        <w:rPr>
          <w:rFonts w:ascii="Times New Roman" w:hAnsi="Times New Roman" w:cs="Times New Roman"/>
          <w:b/>
          <w:bCs/>
          <w:sz w:val="24"/>
          <w:szCs w:val="24"/>
        </w:rPr>
        <w:t>ы</w:t>
      </w:r>
      <w:r w:rsidRPr="0070745A">
        <w:rPr>
          <w:rFonts w:ascii="Times New Roman" w:hAnsi="Times New Roman" w:cs="Times New Roman"/>
          <w:b/>
          <w:bCs/>
          <w:sz w:val="24"/>
          <w:szCs w:val="24"/>
        </w:rPr>
        <w:t>)</w:t>
      </w:r>
    </w:p>
    <w:p w:rsidR="001D7F18" w:rsidRDefault="001D7F18" w:rsidP="001D7F18">
      <w:pPr>
        <w:spacing w:after="0" w:line="276" w:lineRule="auto"/>
      </w:pPr>
    </w:p>
    <w:p w:rsidR="001D7F18" w:rsidRDefault="001D7F18" w:rsidP="001D7F18">
      <w:pPr>
        <w:spacing w:after="0" w:line="276" w:lineRule="auto"/>
      </w:pPr>
    </w:p>
    <w:p w:rsidR="001D7F18" w:rsidRDefault="001D7F18" w:rsidP="001D7F18">
      <w:pPr>
        <w:spacing w:after="0" w:line="276" w:lineRule="auto"/>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sz w:val="28"/>
          <w:szCs w:val="28"/>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i/>
          <w:sz w:val="28"/>
          <w:szCs w:val="28"/>
        </w:rPr>
      </w:pPr>
    </w:p>
    <w:p w:rsidR="00C30F1A"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1D7F18" w:rsidRPr="007570B8" w:rsidRDefault="001D7F18"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rPr>
          <w:rFonts w:ascii="Times New Roman" w:eastAsia="Times New Roman" w:hAnsi="Times New Roman" w:cs="Times New Roman"/>
          <w:b/>
          <w:sz w:val="24"/>
          <w:szCs w:val="24"/>
        </w:rPr>
      </w:pPr>
    </w:p>
    <w:p w:rsidR="00C30F1A" w:rsidRPr="007570B8" w:rsidRDefault="00C30F1A" w:rsidP="00C30F1A">
      <w:pPr>
        <w:shd w:val="clear" w:color="auto" w:fill="FFFFFF"/>
        <w:spacing w:after="0" w:line="276" w:lineRule="auto"/>
        <w:jc w:val="center"/>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г. Мурманск 2022 г.</w:t>
      </w:r>
    </w:p>
    <w:p w:rsidR="00C30F1A" w:rsidRPr="007570B8" w:rsidRDefault="00C30F1A" w:rsidP="001D387E">
      <w:pPr>
        <w:tabs>
          <w:tab w:val="left" w:pos="2985"/>
          <w:tab w:val="right" w:pos="9355"/>
        </w:tabs>
        <w:spacing w:after="0" w:line="276" w:lineRule="auto"/>
        <w:ind w:left="6379"/>
        <w:rPr>
          <w:rFonts w:ascii="Times New Roman" w:eastAsia="Times New Roman" w:hAnsi="Times New Roman" w:cs="Times New Roman"/>
          <w:b/>
          <w:sz w:val="24"/>
          <w:szCs w:val="24"/>
        </w:rPr>
      </w:pPr>
      <w:r w:rsidRPr="007570B8">
        <w:br w:type="page"/>
      </w:r>
      <w:r w:rsidRPr="007570B8">
        <w:rPr>
          <w:rFonts w:ascii="Times New Roman" w:eastAsia="Times New Roman" w:hAnsi="Times New Roman" w:cs="Times New Roman"/>
          <w:b/>
          <w:sz w:val="24"/>
          <w:szCs w:val="24"/>
        </w:rPr>
        <w:lastRenderedPageBreak/>
        <w:t xml:space="preserve">Приложение №2 к </w:t>
      </w:r>
    </w:p>
    <w:p w:rsidR="00C30F1A" w:rsidRPr="007570B8" w:rsidRDefault="00C30F1A" w:rsidP="001D387E">
      <w:pPr>
        <w:tabs>
          <w:tab w:val="left" w:pos="2985"/>
          <w:tab w:val="right" w:pos="9355"/>
        </w:tabs>
        <w:spacing w:after="0" w:line="276" w:lineRule="auto"/>
        <w:ind w:left="6379"/>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Договору подряда №</w:t>
      </w:r>
      <w:r w:rsidR="001D387E">
        <w:rPr>
          <w:rFonts w:ascii="Times New Roman" w:eastAsia="Times New Roman" w:hAnsi="Times New Roman" w:cs="Times New Roman"/>
          <w:b/>
          <w:sz w:val="24"/>
          <w:szCs w:val="24"/>
        </w:rPr>
        <w:t xml:space="preserve"> 65/22</w:t>
      </w:r>
    </w:p>
    <w:p w:rsidR="00C30F1A" w:rsidRPr="007570B8" w:rsidRDefault="00C30F1A" w:rsidP="001D387E">
      <w:pPr>
        <w:tabs>
          <w:tab w:val="left" w:pos="2985"/>
          <w:tab w:val="right" w:pos="9355"/>
        </w:tabs>
        <w:spacing w:after="0" w:line="276" w:lineRule="auto"/>
        <w:ind w:left="6379"/>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от «___» ________20__ г.</w:t>
      </w:r>
    </w:p>
    <w:p w:rsidR="00C30F1A" w:rsidRPr="007570B8" w:rsidRDefault="00C30F1A" w:rsidP="00C30F1A">
      <w:pPr>
        <w:tabs>
          <w:tab w:val="left" w:pos="2985"/>
          <w:tab w:val="right" w:pos="9355"/>
        </w:tabs>
        <w:spacing w:after="0" w:line="276" w:lineRule="auto"/>
        <w:ind w:firstLine="708"/>
        <w:jc w:val="right"/>
        <w:rPr>
          <w:rFonts w:ascii="Times New Roman" w:eastAsia="Times New Roman" w:hAnsi="Times New Roman" w:cs="Times New Roman"/>
          <w:b/>
          <w:sz w:val="24"/>
          <w:szCs w:val="24"/>
        </w:rPr>
      </w:pPr>
    </w:p>
    <w:p w:rsidR="00C30F1A" w:rsidRPr="007570B8" w:rsidRDefault="00C30F1A" w:rsidP="00C30F1A">
      <w:pPr>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ФОРМА</w:t>
      </w:r>
    </w:p>
    <w:p w:rsidR="00C30F1A" w:rsidRPr="007570B8" w:rsidRDefault="00C30F1A" w:rsidP="00C30F1A">
      <w:pPr>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АКТА СДАЧИ-ПРИЕМКИ ВЫПОЛНЕННЫХ РАБОТ</w:t>
      </w:r>
    </w:p>
    <w:p w:rsidR="00C30F1A" w:rsidRPr="007570B8" w:rsidRDefault="00C30F1A" w:rsidP="00C30F1A">
      <w:pPr>
        <w:spacing w:after="0" w:line="276" w:lineRule="auto"/>
        <w:jc w:val="center"/>
        <w:rPr>
          <w:rFonts w:ascii="Times New Roman" w:eastAsia="Times New Roman" w:hAnsi="Times New Roman" w:cs="Times New Roman"/>
          <w:color w:val="000000"/>
          <w:sz w:val="24"/>
          <w:szCs w:val="24"/>
        </w:rPr>
      </w:pPr>
    </w:p>
    <w:p w:rsidR="00C30F1A" w:rsidRPr="007570B8" w:rsidRDefault="00C30F1A" w:rsidP="00C30F1A">
      <w:pPr>
        <w:spacing w:after="0" w:line="276" w:lineRule="auto"/>
        <w:jc w:val="center"/>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Акт сдачи-приемки выполненных работ</w:t>
      </w:r>
    </w:p>
    <w:p w:rsidR="00C30F1A" w:rsidRPr="007570B8" w:rsidRDefault="00C30F1A" w:rsidP="00C30F1A">
      <w:pPr>
        <w:spacing w:after="0" w:line="276" w:lineRule="auto"/>
        <w:rPr>
          <w:rFonts w:ascii="Times New Roman" w:eastAsia="Times New Roman" w:hAnsi="Times New Roman" w:cs="Times New Roman"/>
          <w:sz w:val="24"/>
          <w:szCs w:val="24"/>
        </w:rPr>
      </w:pPr>
    </w:p>
    <w:p w:rsidR="00C30F1A" w:rsidRPr="007570B8" w:rsidRDefault="00C30F1A" w:rsidP="00C30F1A">
      <w:pPr>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г. Мурманск                                                                                    «____» ____________ 2022 г. </w:t>
      </w:r>
    </w:p>
    <w:p w:rsidR="00C30F1A" w:rsidRPr="007570B8" w:rsidRDefault="00C30F1A" w:rsidP="00C30F1A">
      <w:pPr>
        <w:spacing w:after="0" w:line="276" w:lineRule="auto"/>
        <w:rPr>
          <w:rFonts w:ascii="Times New Roman" w:eastAsia="Times New Roman" w:hAnsi="Times New Roman" w:cs="Times New Roman"/>
          <w:b/>
          <w:sz w:val="24"/>
          <w:szCs w:val="24"/>
        </w:rPr>
      </w:pP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bookmarkStart w:id="7" w:name="_tyjcwt" w:colFirst="0" w:colLast="0"/>
      <w:bookmarkEnd w:id="7"/>
      <w:r w:rsidRPr="007570B8">
        <w:rPr>
          <w:rFonts w:ascii="Times New Roman" w:eastAsia="Times New Roman" w:hAnsi="Times New Roman" w:cs="Times New Roman"/>
          <w:sz w:val="24"/>
          <w:szCs w:val="24"/>
        </w:rPr>
        <w:t xml:space="preserve">Автономная некоммерческая организация «Центр городского развития Мурманской области», именуемая в дальнейшем «Заказчик», в лице ________________________, действующего на основании Устава, с одной стороны, </w:t>
      </w:r>
    </w:p>
    <w:p w:rsidR="00C30F1A" w:rsidRPr="007570B8" w:rsidRDefault="00C30F1A" w:rsidP="00C30F1A">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и ___________________________, именуемое в дальнейшем «Подрядчик», в лице ___________________, действующего на основании _____________, с другой стороны, совместно именуемые «Стороны» и каждый в отдельности «Сторона», составили настоящий акт к Договору подряда №___ от «_____» __________ 20___г. (далее – Договор) о нижеследующем: </w:t>
      </w:r>
    </w:p>
    <w:p w:rsidR="00C30F1A" w:rsidRPr="007570B8" w:rsidRDefault="00C30F1A" w:rsidP="00C30F1A">
      <w:pPr>
        <w:widowControl w:val="0"/>
        <w:tabs>
          <w:tab w:val="left" w:pos="0"/>
        </w:tabs>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1.  В соответствии с условиями Договора Подрядчик выполнил: ________________.</w:t>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2. Фактическое качество выполненных работ соответствует (не соответствует) требованиям Договора: _________________________________________________________.</w:t>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3.   Вышеуказанные работы согласно Договора должны быть сданы «___» ________ 20___ г., фактически сданы «___» ________ 20___ г.</w:t>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4. Недостатки выполненных работ выявлены/не выявлены _____________________. </w:t>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  Стоимость выполненных работ, в соответствии с условиями Договора составляет ____________________________________________________________________________.</w:t>
      </w:r>
      <w:r w:rsidRPr="007570B8">
        <w:rPr>
          <w:rFonts w:ascii="Times New Roman" w:eastAsia="Times New Roman" w:hAnsi="Times New Roman" w:cs="Times New Roman"/>
          <w:sz w:val="24"/>
          <w:szCs w:val="24"/>
          <w:vertAlign w:val="superscript"/>
        </w:rPr>
        <w:footnoteReference w:id="1"/>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 Сумма, подлежащая оплате Подрядчику в соответствии с условиями Договора __.</w:t>
      </w:r>
      <w:r w:rsidRPr="007570B8">
        <w:rPr>
          <w:rFonts w:ascii="Times New Roman" w:eastAsia="Times New Roman" w:hAnsi="Times New Roman" w:cs="Times New Roman"/>
          <w:sz w:val="24"/>
          <w:szCs w:val="24"/>
          <w:vertAlign w:val="superscript"/>
        </w:rPr>
        <w:footnoteReference w:id="2"/>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7. Сумма неустойки (штрафа, пени), начисленная Подрядчику___________________. </w:t>
      </w:r>
    </w:p>
    <w:p w:rsidR="00C30F1A" w:rsidRPr="007570B8" w:rsidRDefault="00C30F1A" w:rsidP="00C30F1A">
      <w:pPr>
        <w:widowControl w:val="0"/>
        <w:spacing w:after="0" w:line="276" w:lineRule="auto"/>
        <w:ind w:firstLine="709"/>
        <w:jc w:val="both"/>
        <w:rPr>
          <w:rFonts w:ascii="Times New Roman" w:eastAsia="Times New Roman" w:hAnsi="Times New Roman" w:cs="Times New Roman"/>
          <w:sz w:val="24"/>
          <w:szCs w:val="24"/>
        </w:rPr>
      </w:pPr>
    </w:p>
    <w:p w:rsidR="00C30F1A" w:rsidRPr="007570B8" w:rsidRDefault="00C30F1A" w:rsidP="00C30F1A">
      <w:pPr>
        <w:widowControl w:val="0"/>
        <w:spacing w:after="0" w:line="276" w:lineRule="auto"/>
        <w:jc w:val="both"/>
        <w:rPr>
          <w:rFonts w:ascii="Times New Roman" w:eastAsia="Times New Roman" w:hAnsi="Times New Roman" w:cs="Times New Roman"/>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662"/>
      </w:tblGrid>
      <w:tr w:rsidR="00C30F1A" w:rsidTr="001D7F18">
        <w:tc>
          <w:tcPr>
            <w:tcW w:w="4693" w:type="dxa"/>
            <w:tcBorders>
              <w:top w:val="nil"/>
              <w:left w:val="nil"/>
              <w:bottom w:val="nil"/>
              <w:right w:val="nil"/>
            </w:tcBorders>
            <w:shd w:val="clear" w:color="auto" w:fill="auto"/>
          </w:tcPr>
          <w:p w:rsidR="00C30F1A" w:rsidRPr="007570B8" w:rsidRDefault="00C30F1A" w:rsidP="001D7F18">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ЗАКАЗЧИК:</w:t>
            </w: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b/>
                <w:sz w:val="24"/>
                <w:szCs w:val="24"/>
              </w:rPr>
              <w:t>Автономная некоммерческая организация «Центр городского развития Мурманской области»</w:t>
            </w: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______________ (______________)</w:t>
            </w:r>
          </w:p>
          <w:p w:rsidR="00C30F1A" w:rsidRPr="007570B8" w:rsidRDefault="00C30F1A" w:rsidP="001D7F18">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М.П.</w:t>
            </w:r>
          </w:p>
        </w:tc>
        <w:tc>
          <w:tcPr>
            <w:tcW w:w="4662" w:type="dxa"/>
            <w:tcBorders>
              <w:top w:val="nil"/>
              <w:left w:val="nil"/>
              <w:bottom w:val="nil"/>
              <w:right w:val="nil"/>
            </w:tcBorders>
            <w:shd w:val="clear" w:color="auto" w:fill="auto"/>
          </w:tcPr>
          <w:p w:rsidR="00C30F1A" w:rsidRPr="007570B8" w:rsidRDefault="00C30F1A" w:rsidP="001D7F18">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ПОДРЯДЧИК:</w:t>
            </w: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p>
          <w:p w:rsidR="00C30F1A" w:rsidRPr="007570B8" w:rsidRDefault="00C30F1A" w:rsidP="001D7F1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___________ (__________)</w:t>
            </w:r>
          </w:p>
          <w:p w:rsidR="00C30F1A" w:rsidRDefault="00C30F1A" w:rsidP="001D7F18">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М.П.</w:t>
            </w:r>
          </w:p>
        </w:tc>
      </w:tr>
    </w:tbl>
    <w:p w:rsidR="00C30F1A" w:rsidRDefault="00C30F1A" w:rsidP="00C30F1A">
      <w:pPr>
        <w:widowControl w:val="0"/>
        <w:spacing w:after="0" w:line="276" w:lineRule="auto"/>
        <w:jc w:val="both"/>
        <w:rPr>
          <w:rFonts w:ascii="Times New Roman" w:eastAsia="Times New Roman" w:hAnsi="Times New Roman" w:cs="Times New Roman"/>
          <w:sz w:val="24"/>
          <w:szCs w:val="24"/>
        </w:rPr>
      </w:pPr>
    </w:p>
    <w:p w:rsidR="00C30F1A" w:rsidRDefault="00C30F1A" w:rsidP="00C30F1A">
      <w:pPr>
        <w:spacing w:after="0" w:line="276" w:lineRule="auto"/>
      </w:pPr>
    </w:p>
    <w:p w:rsidR="00346406" w:rsidRDefault="00346406"/>
    <w:sectPr w:rsidR="00346406" w:rsidSect="001D7F18">
      <w:pgSz w:w="11906" w:h="16838"/>
      <w:pgMar w:top="709"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18" w:rsidRDefault="001D7F18" w:rsidP="00C30F1A">
      <w:pPr>
        <w:spacing w:after="0" w:line="240" w:lineRule="auto"/>
      </w:pPr>
      <w:r>
        <w:separator/>
      </w:r>
    </w:p>
  </w:endnote>
  <w:endnote w:type="continuationSeparator" w:id="0">
    <w:p w:rsidR="001D7F18" w:rsidRDefault="001D7F18" w:rsidP="00C3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18" w:rsidRDefault="001D7F18" w:rsidP="00C30F1A">
      <w:pPr>
        <w:spacing w:after="0" w:line="240" w:lineRule="auto"/>
      </w:pPr>
      <w:r>
        <w:separator/>
      </w:r>
    </w:p>
  </w:footnote>
  <w:footnote w:type="continuationSeparator" w:id="0">
    <w:p w:rsidR="001D7F18" w:rsidRDefault="001D7F18" w:rsidP="00C30F1A">
      <w:pPr>
        <w:spacing w:after="0" w:line="240" w:lineRule="auto"/>
      </w:pPr>
      <w:r>
        <w:continuationSeparator/>
      </w:r>
    </w:p>
  </w:footnote>
  <w:footnote w:id="1">
    <w:p w:rsidR="001D7F18" w:rsidRDefault="001D7F18" w:rsidP="00C30F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Указывается стоимость фактически выполненных работ. </w:t>
      </w:r>
    </w:p>
  </w:footnote>
  <w:footnote w:id="2">
    <w:p w:rsidR="001D7F18" w:rsidRDefault="001D7F18" w:rsidP="00C30F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наличии аванса в рамках Договора, указывается сумма, подлежащая оплате Подрядчику в соответствии с условиями Договора, уменьшенная на размер аванса. В случае, если условиями договора не предусмотрена поэтапная оплата, в данной графе указывается 0 рублей.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40D"/>
    <w:multiLevelType w:val="multilevel"/>
    <w:tmpl w:val="106C5196"/>
    <w:lvl w:ilvl="0">
      <w:start w:val="1"/>
      <w:numFmt w:val="decimal"/>
      <w:lvlText w:val="%1."/>
      <w:lvlJc w:val="left"/>
      <w:pPr>
        <w:ind w:left="3697" w:hanging="360"/>
      </w:pPr>
    </w:lvl>
    <w:lvl w:ilvl="1">
      <w:start w:val="1"/>
      <w:numFmt w:val="decimal"/>
      <w:lvlText w:val="%1.%2."/>
      <w:lvlJc w:val="left"/>
      <w:pPr>
        <w:ind w:left="3697" w:hanging="360"/>
      </w:pPr>
      <w:rPr>
        <w:b w:val="0"/>
        <w:i w:val="0"/>
      </w:rPr>
    </w:lvl>
    <w:lvl w:ilvl="2">
      <w:start w:val="1"/>
      <w:numFmt w:val="decimal"/>
      <w:lvlText w:val="%1.%2.%3."/>
      <w:lvlJc w:val="left"/>
      <w:pPr>
        <w:ind w:left="4057" w:hanging="720"/>
      </w:pPr>
    </w:lvl>
    <w:lvl w:ilvl="3">
      <w:start w:val="1"/>
      <w:numFmt w:val="decimal"/>
      <w:lvlText w:val="%1.%2.%3.%4."/>
      <w:lvlJc w:val="left"/>
      <w:pPr>
        <w:ind w:left="4057" w:hanging="720"/>
      </w:pPr>
    </w:lvl>
    <w:lvl w:ilvl="4">
      <w:start w:val="1"/>
      <w:numFmt w:val="decimal"/>
      <w:lvlText w:val="%1.%2.%3.%4.%5."/>
      <w:lvlJc w:val="left"/>
      <w:pPr>
        <w:ind w:left="4417" w:hanging="1080"/>
      </w:pPr>
    </w:lvl>
    <w:lvl w:ilvl="5">
      <w:start w:val="1"/>
      <w:numFmt w:val="decimal"/>
      <w:lvlText w:val="%1.%2.%3.%4.%5.%6."/>
      <w:lvlJc w:val="left"/>
      <w:pPr>
        <w:ind w:left="4417" w:hanging="1080"/>
      </w:pPr>
    </w:lvl>
    <w:lvl w:ilvl="6">
      <w:start w:val="1"/>
      <w:numFmt w:val="decimal"/>
      <w:lvlText w:val="%1.%2.%3.%4.%5.%6.%7."/>
      <w:lvlJc w:val="left"/>
      <w:pPr>
        <w:ind w:left="4777" w:hanging="1440"/>
      </w:pPr>
    </w:lvl>
    <w:lvl w:ilvl="7">
      <w:start w:val="1"/>
      <w:numFmt w:val="decimal"/>
      <w:lvlText w:val="%1.%2.%3.%4.%5.%6.%7.%8."/>
      <w:lvlJc w:val="left"/>
      <w:pPr>
        <w:ind w:left="4777" w:hanging="1440"/>
      </w:pPr>
    </w:lvl>
    <w:lvl w:ilvl="8">
      <w:start w:val="1"/>
      <w:numFmt w:val="decimal"/>
      <w:lvlText w:val="%1.%2.%3.%4.%5.%6.%7.%8.%9."/>
      <w:lvlJc w:val="left"/>
      <w:pPr>
        <w:ind w:left="5137" w:hanging="1799"/>
      </w:pPr>
    </w:lvl>
  </w:abstractNum>
  <w:abstractNum w:abstractNumId="1" w15:restartNumberingAfterBreak="0">
    <w:nsid w:val="0DC03605"/>
    <w:multiLevelType w:val="multilevel"/>
    <w:tmpl w:val="58BC86F0"/>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5AD17CC"/>
    <w:multiLevelType w:val="hybridMultilevel"/>
    <w:tmpl w:val="1646BD9E"/>
    <w:lvl w:ilvl="0" w:tplc="FBD4BD12">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3" w15:restartNumberingAfterBreak="0">
    <w:nsid w:val="2FCB2F0E"/>
    <w:multiLevelType w:val="multilevel"/>
    <w:tmpl w:val="D526BE0A"/>
    <w:lvl w:ilvl="0">
      <w:start w:val="5"/>
      <w:numFmt w:val="decimal"/>
      <w:lvlText w:val="%1."/>
      <w:lvlJc w:val="left"/>
      <w:pPr>
        <w:ind w:left="720" w:hanging="360"/>
      </w:pPr>
    </w:lvl>
    <w:lvl w:ilvl="1">
      <w:start w:val="4"/>
      <w:numFmt w:val="decimal"/>
      <w:lvlText w:val="%1.%2."/>
      <w:lvlJc w:val="left"/>
      <w:pPr>
        <w:ind w:left="1194" w:hanging="660"/>
      </w:pPr>
    </w:lvl>
    <w:lvl w:ilvl="2">
      <w:start w:val="29"/>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30416BBE"/>
    <w:multiLevelType w:val="multilevel"/>
    <w:tmpl w:val="68A63D78"/>
    <w:lvl w:ilvl="0">
      <w:start w:val="6"/>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3"/>
      <w:numFmt w:val="decimal"/>
      <w:lvlText w:val="%1.%2.%3."/>
      <w:lvlJc w:val="left"/>
      <w:pPr>
        <w:ind w:left="1004"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CD0431B"/>
    <w:multiLevelType w:val="multilevel"/>
    <w:tmpl w:val="2F18179E"/>
    <w:lvl w:ilvl="0">
      <w:start w:val="5"/>
      <w:numFmt w:val="decimal"/>
      <w:lvlText w:val="%1."/>
      <w:lvlJc w:val="left"/>
      <w:pPr>
        <w:ind w:left="540" w:hanging="540"/>
      </w:pPr>
      <w:rPr>
        <w:b/>
      </w:rPr>
    </w:lvl>
    <w:lvl w:ilvl="1">
      <w:start w:val="3"/>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69BE7386"/>
    <w:multiLevelType w:val="multilevel"/>
    <w:tmpl w:val="760E5B00"/>
    <w:lvl w:ilvl="0">
      <w:start w:val="1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1D5C94"/>
    <w:multiLevelType w:val="multilevel"/>
    <w:tmpl w:val="DD3A739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1A"/>
    <w:rsid w:val="001D387E"/>
    <w:rsid w:val="001D7F18"/>
    <w:rsid w:val="00345912"/>
    <w:rsid w:val="00346406"/>
    <w:rsid w:val="00656269"/>
    <w:rsid w:val="007654D5"/>
    <w:rsid w:val="0083569E"/>
    <w:rsid w:val="00902B8F"/>
    <w:rsid w:val="009571DB"/>
    <w:rsid w:val="009F7E31"/>
    <w:rsid w:val="00A4489F"/>
    <w:rsid w:val="00C30F1A"/>
    <w:rsid w:val="00CB67BA"/>
    <w:rsid w:val="00EA17CB"/>
    <w:rsid w:val="00F3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0ED4"/>
  <w15:chartTrackingRefBased/>
  <w15:docId w15:val="{2B62D3DF-4C02-4118-86A5-1DE45D92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F1A"/>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Булет1,1Булет,it_List1,Заговок Марина,Bullet List,FooterText,numbered,Paragraphe de liste1,lp1,Ненумерованный список,Л‡Ќ€љ –•Џ–ђ€1,кЊ’—“Њ_”‰€’’ћЋ –•Џ–”ђ,_нсxон_пѓйсс_л …Нм…п_,Цветной список - Акцент 11"/>
    <w:basedOn w:val="a"/>
    <w:link w:val="a4"/>
    <w:uiPriority w:val="34"/>
    <w:qFormat/>
    <w:rsid w:val="00C30F1A"/>
    <w:pPr>
      <w:ind w:left="720"/>
      <w:contextualSpacing/>
    </w:pPr>
  </w:style>
  <w:style w:type="character" w:customStyle="1" w:styleId="a4">
    <w:name w:val="Абзац списка Знак"/>
    <w:aliases w:val="ТЗ список Знак,Абзац списка литеральный Знак,Булет1 Знак,1Булет Знак,it_List1 Знак,Заговок Марина Знак,Bullet List Знак,FooterText Знак,numbered Знак,Paragraphe de liste1 Знак,lp1 Знак,Ненумерованный список Знак,Л‡Ќ€љ –•Џ–ђ€1 Знак"/>
    <w:link w:val="a3"/>
    <w:uiPriority w:val="34"/>
    <w:locked/>
    <w:rsid w:val="00F371D3"/>
    <w:rPr>
      <w:rFonts w:ascii="Calibri" w:eastAsia="Calibri" w:hAnsi="Calibri" w:cs="Calibri"/>
      <w:lang w:eastAsia="ru-RU"/>
    </w:rPr>
  </w:style>
  <w:style w:type="character" w:styleId="a5">
    <w:name w:val="Hyperlink"/>
    <w:basedOn w:val="a0"/>
    <w:uiPriority w:val="99"/>
    <w:unhideWhenUsed/>
    <w:rsid w:val="001D7F18"/>
    <w:rPr>
      <w:color w:val="0563C1" w:themeColor="hyperlink"/>
      <w:u w:val="single"/>
    </w:rPr>
  </w:style>
  <w:style w:type="paragraph" w:styleId="a6">
    <w:name w:val="Balloon Text"/>
    <w:basedOn w:val="a"/>
    <w:link w:val="a7"/>
    <w:uiPriority w:val="99"/>
    <w:semiHidden/>
    <w:unhideWhenUsed/>
    <w:rsid w:val="00902B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2B8F"/>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5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rod51.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orod5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expert-svet.ru" TargetMode="External"/><Relationship Id="rId5" Type="http://schemas.openxmlformats.org/officeDocument/2006/relationships/footnotes" Target="footnotes.xml"/><Relationship Id="rId10" Type="http://schemas.openxmlformats.org/officeDocument/2006/relationships/hyperlink" Target="mailto:info@gorod51.com" TargetMode="External"/><Relationship Id="rId4" Type="http://schemas.openxmlformats.org/officeDocument/2006/relationships/webSettings" Target="webSettings.xml"/><Relationship Id="rId9" Type="http://schemas.openxmlformats.org/officeDocument/2006/relationships/hyperlink" Target="mailto:tender@expert-s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11098</Words>
  <Characters>63263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4</cp:revision>
  <cp:lastPrinted>2022-10-19T14:09:00Z</cp:lastPrinted>
  <dcterms:created xsi:type="dcterms:W3CDTF">2022-10-14T10:35:00Z</dcterms:created>
  <dcterms:modified xsi:type="dcterms:W3CDTF">2022-10-19T14:10:00Z</dcterms:modified>
</cp:coreProperties>
</file>