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C1" w:rsidRDefault="005C20C1"/>
    <w:tbl>
      <w:tblPr>
        <w:tblW w:w="0" w:type="auto"/>
        <w:tblBorders>
          <w:top w:val="double" w:sz="10" w:space="0" w:color="auto"/>
          <w:left w:val="double" w:sz="10" w:space="0" w:color="auto"/>
          <w:bottom w:val="double" w:sz="10" w:space="0" w:color="auto"/>
          <w:right w:val="double" w:sz="10" w:space="0" w:color="auto"/>
          <w:insideH w:val="double" w:sz="10" w:space="0" w:color="auto"/>
          <w:insideV w:val="double" w:sz="10" w:space="0" w:color="auto"/>
        </w:tblBorders>
        <w:tblLook w:val="04A0" w:firstRow="1" w:lastRow="0" w:firstColumn="1" w:lastColumn="0" w:noHBand="0" w:noVBand="1"/>
      </w:tblPr>
      <w:tblGrid>
        <w:gridCol w:w="4639"/>
        <w:gridCol w:w="4640"/>
      </w:tblGrid>
      <w:tr w:rsidR="005C20C1">
        <w:tc>
          <w:tcPr>
            <w:tcW w:w="50" w:type="pct"/>
            <w:shd w:val="clear" w:color="F2F2F2" w:fill="auto"/>
          </w:tcPr>
          <w:p w:rsidR="005C20C1" w:rsidRDefault="008562DC">
            <w:pPr>
              <w:spacing w:after="0"/>
            </w:pPr>
            <w:r>
              <w:rPr>
                <w:b/>
                <w:color w:val="000000"/>
                <w:sz w:val="24"/>
              </w:rPr>
              <w:t>Данные электронной подписи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Владелец: Наумов Андрей Валентинович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Организация: ООО "МР ИНЖИНИРИНГ", 9704025720 770401001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Подписано: 05.07.2022 10:28 (МСК)</w:t>
            </w:r>
          </w:p>
          <w:p w:rsidR="005C20C1" w:rsidRDefault="005C20C1">
            <w:pPr>
              <w:spacing w:after="0"/>
            </w:pPr>
          </w:p>
          <w:p w:rsidR="005C20C1" w:rsidRDefault="008562DC">
            <w:pPr>
              <w:spacing w:after="0"/>
            </w:pPr>
            <w:r>
              <w:rPr>
                <w:b/>
                <w:color w:val="000000"/>
                <w:sz w:val="24"/>
              </w:rPr>
              <w:t>Данные сертификата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Серийный номер: 2061E500E9AD53A94367A463886C18C7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 xml:space="preserve">Срок действия: 23.11.2021 16:45 </w:t>
            </w:r>
            <w:r>
              <w:rPr>
                <w:color w:val="000000"/>
                <w:sz w:val="20"/>
              </w:rPr>
              <w:t>(МСК) - 23.02.2023 16:55 (МСК)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Издатель сертификата: ООО "КОМПАНИЯ "ТЕНЗОР"</w:t>
            </w:r>
          </w:p>
        </w:tc>
        <w:tc>
          <w:tcPr>
            <w:tcW w:w="50" w:type="pct"/>
            <w:shd w:val="clear" w:color="F2F2F2" w:fill="auto"/>
          </w:tcPr>
          <w:p w:rsidR="005C20C1" w:rsidRDefault="008562DC">
            <w:pPr>
              <w:spacing w:after="0"/>
            </w:pPr>
            <w:r>
              <w:rPr>
                <w:b/>
                <w:color w:val="000000"/>
                <w:sz w:val="24"/>
              </w:rPr>
              <w:t>Данные электронной подписи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Владелец: Коптев Михаил Сергеевич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Организация: АНО "ЦЕНТР ГОРОДСКОГО РАЗВИТИЯ МУРМАНСКОЙ ОБЛАСТИ", 5190080554 519001001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Подписано: 05.07.2022 10:44 (МСК)</w:t>
            </w:r>
          </w:p>
          <w:p w:rsidR="005C20C1" w:rsidRDefault="005C20C1">
            <w:pPr>
              <w:spacing w:after="0"/>
            </w:pPr>
          </w:p>
          <w:p w:rsidR="005C20C1" w:rsidRDefault="008562DC">
            <w:pPr>
              <w:spacing w:after="0"/>
            </w:pPr>
            <w:r>
              <w:rPr>
                <w:b/>
                <w:color w:val="000000"/>
                <w:sz w:val="24"/>
              </w:rPr>
              <w:t>Данные сертификата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Серийный номер: 03D05FD600A9AD1E9A4B3216B249F65B66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Срок действия: 20.09.2021 15:55 (МСК) - 13.10.2022 09:35 (МСК)</w:t>
            </w:r>
          </w:p>
          <w:p w:rsidR="005C20C1" w:rsidRDefault="008562DC">
            <w:pPr>
              <w:spacing w:after="0"/>
            </w:pPr>
            <w:r>
              <w:rPr>
                <w:color w:val="000000"/>
                <w:sz w:val="20"/>
              </w:rPr>
              <w:t>Издатель сертификата: Общество с ограниченной ответственностью "Сертум-Про"</w:t>
            </w:r>
          </w:p>
        </w:tc>
      </w:tr>
      <w:tr w:rsidR="005C20C1">
        <w:tc>
          <w:tcPr>
            <w:tcW w:w="50" w:type="pct"/>
            <w:shd w:val="clear" w:color="000000" w:fill="E7E6E6" w:themeFill="light2"/>
          </w:tcPr>
          <w:p w:rsidR="005C20C1" w:rsidRDefault="008562DC">
            <w:pPr>
              <w:spacing w:after="1"/>
              <w:jc w:val="center"/>
            </w:pPr>
            <w:r>
              <w:rPr>
                <w:b/>
                <w:sz w:val="20"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fill="E7E6E6" w:themeFill="light2"/>
          </w:tcPr>
          <w:p w:rsidR="005C20C1" w:rsidRDefault="008562DC">
            <w:pPr>
              <w:spacing w:after="1"/>
              <w:jc w:val="center"/>
            </w:pPr>
            <w:r>
              <w:rPr>
                <w:b/>
                <w:sz w:val="20"/>
              </w:rPr>
              <w:t>Документ подписан электронной подписью</w:t>
            </w:r>
          </w:p>
        </w:tc>
      </w:tr>
      <w:tr w:rsidR="008562DC" w:rsidTr="008562DC">
        <w:tc>
          <w:tcPr>
            <w:tcW w:w="0" w:type="auto"/>
            <w:gridSpan w:val="2"/>
            <w:shd w:val="clear" w:color="000000" w:fill="E7E6E6" w:themeFill="light2"/>
          </w:tcPr>
          <w:p w:rsidR="005C20C1" w:rsidRDefault="008562DC">
            <w:pPr>
              <w:spacing w:after="0"/>
            </w:pPr>
            <w:r>
              <w:rPr>
                <w:b/>
                <w:color w:val="000000"/>
                <w:sz w:val="20"/>
              </w:rPr>
              <w:t>Номер договора</w:t>
            </w:r>
            <w:r>
              <w:rPr>
                <w:color w:val="000000"/>
                <w:sz w:val="20"/>
              </w:rPr>
              <w:t>: 2022.109492</w:t>
            </w:r>
          </w:p>
          <w:p w:rsidR="005C20C1" w:rsidRDefault="008562DC">
            <w:pPr>
              <w:spacing w:after="0"/>
            </w:pPr>
            <w:r>
              <w:rPr>
                <w:b/>
                <w:color w:val="000000"/>
                <w:sz w:val="20"/>
              </w:rPr>
              <w:t>Место подписания</w:t>
            </w:r>
            <w:r>
              <w:rPr>
                <w:color w:val="000000"/>
                <w:sz w:val="20"/>
              </w:rPr>
              <w:t>: Электронная площадка www.rts-tender.ru</w:t>
            </w:r>
          </w:p>
          <w:p w:rsidR="005C20C1" w:rsidRDefault="008562DC">
            <w:pPr>
              <w:spacing w:after="0"/>
            </w:pPr>
            <w:r>
              <w:rPr>
                <w:b/>
                <w:color w:val="000000"/>
                <w:sz w:val="20"/>
              </w:rPr>
              <w:t>Реестровый номер закупки</w:t>
            </w:r>
            <w:r>
              <w:rPr>
                <w:color w:val="000000"/>
                <w:sz w:val="20"/>
              </w:rPr>
              <w:t>: 2421068</w:t>
            </w:r>
          </w:p>
        </w:tc>
      </w:tr>
    </w:tbl>
    <w:p w:rsidR="005C20C1" w:rsidRDefault="005C20C1"/>
    <w:p w:rsidR="00492DA6" w:rsidRPr="00AA71CC" w:rsidRDefault="00492DA6" w:rsidP="00AA71CC">
      <w:pPr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71CC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ПРОТОКОЛ РАЗНОГЛАСИЙ К</w:t>
      </w:r>
    </w:p>
    <w:p w:rsidR="00492DA6" w:rsidRPr="00AA71CC" w:rsidRDefault="00492DA6" w:rsidP="00AA71CC">
      <w:pPr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71CC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ПРОЕКТУ ДОГОВОРА ПОДРЯДА №</w:t>
      </w:r>
      <w:r w:rsidR="008562DC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37/22</w:t>
      </w:r>
    </w:p>
    <w:p w:rsidR="00492DA6" w:rsidRPr="00AA71CC" w:rsidRDefault="00492DA6" w:rsidP="00AA71CC">
      <w:pPr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Hlk103692462"/>
      <w:r w:rsidRPr="00AA71CC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на разработку концепции архитектурно-художественного освещения фасадов зданий и подготовку проектной и сметной документации в рамках комплексного благоустройства города Мурманска</w:t>
      </w:r>
    </w:p>
    <w:bookmarkEnd w:id="0"/>
    <w:p w:rsidR="00492DA6" w:rsidRPr="00AA71CC" w:rsidRDefault="00492DA6" w:rsidP="00AA71C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586"/>
        <w:gridCol w:w="5587"/>
      </w:tblGrid>
      <w:tr w:rsidR="00492DA6" w:rsidRPr="00AA71CC" w:rsidTr="00E517E7">
        <w:tc>
          <w:tcPr>
            <w:tcW w:w="4586" w:type="dxa"/>
          </w:tcPr>
          <w:p w:rsidR="00492DA6" w:rsidRPr="00AA71CC" w:rsidRDefault="00492DA6" w:rsidP="00AA71CC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г. Мурманск</w:t>
            </w:r>
          </w:p>
        </w:tc>
        <w:tc>
          <w:tcPr>
            <w:tcW w:w="5587" w:type="dxa"/>
          </w:tcPr>
          <w:p w:rsidR="00492DA6" w:rsidRPr="00AA71CC" w:rsidRDefault="00492DA6" w:rsidP="008562DC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8562D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bookmarkStart w:id="1" w:name="_GoBack"/>
            <w:bookmarkEnd w:id="1"/>
            <w:r w:rsidRPr="00AA71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«</w:t>
            </w:r>
            <w:r w:rsidR="008562D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Pr="00AA71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8562D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62D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июля</w:t>
            </w:r>
            <w:r w:rsidRPr="00AA71C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71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562D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22 </w:t>
            </w:r>
            <w:r w:rsidRPr="00AA71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492DA6" w:rsidRPr="00AA71CC" w:rsidRDefault="00492DA6" w:rsidP="00AA71CC">
      <w:pPr>
        <w:suppressAutoHyphens/>
        <w:spacing w:after="0" w:line="276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AA71CC" w:rsidRPr="00AA71CC" w:rsidRDefault="00AA71CC" w:rsidP="00AA71CC">
      <w:pPr>
        <w:spacing w:after="0" w:line="276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AA71C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Автономная некоммерческая организация «Центр городского развития Мурманской области», именуемая в дальнейшем «Заказчик», в лице исполняющего обязанности директора Коптева Михаила Сергеевича, действующего на основании приказа Министерства градостроительства и благоустройства Мурманской области № 171 от 11 ноября 2020 года и Устава, с одной стороны, и</w:t>
      </w:r>
    </w:p>
    <w:p w:rsidR="00AA71CC" w:rsidRPr="00AA71CC" w:rsidRDefault="00AA71CC" w:rsidP="00AA71CC">
      <w:pPr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AA71C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общество с ограниченной ответственностью «МР ИНЖИНИРИНГ», в лице генерального директора Наумова Андрея Валентиновича, действующего на основании Устава,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именуемое в дальнейшем «Победитель Закупки», с другой стороны, </w:t>
      </w:r>
      <w:r w:rsidRPr="00AA71C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совместно именуемые «Стороны» и каждый в отдельности «Сторона», подписали настоящий Протокол разногласий к Договору о нижеследующем:</w:t>
      </w:r>
    </w:p>
    <w:p w:rsidR="0043581A" w:rsidRPr="00EB42DD" w:rsidRDefault="008562DC" w:rsidP="00E62D38">
      <w:pPr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lang w:eastAsia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11"/>
        <w:gridCol w:w="3222"/>
        <w:gridCol w:w="3170"/>
        <w:gridCol w:w="2390"/>
      </w:tblGrid>
      <w:tr w:rsidR="00EB42DD" w:rsidRPr="00EB42DD" w:rsidTr="00E62D38">
        <w:trPr>
          <w:trHeight w:val="563"/>
        </w:trPr>
        <w:tc>
          <w:tcPr>
            <w:tcW w:w="711" w:type="dxa"/>
          </w:tcPr>
          <w:p w:rsidR="00033432" w:rsidRPr="00EB42DD" w:rsidRDefault="00033432" w:rsidP="00492DA6">
            <w:pPr>
              <w:jc w:val="both"/>
              <w:rPr>
                <w:rFonts w:ascii="Times New Roman" w:hAnsi="Times New Roman" w:cs="Times New Roman"/>
              </w:rPr>
            </w:pPr>
            <w:r w:rsidRPr="00EB42DD">
              <w:rPr>
                <w:rFonts w:ascii="Times New Roman" w:hAnsi="Times New Roman" w:cs="Times New Roman"/>
              </w:rPr>
              <w:t>№</w:t>
            </w:r>
          </w:p>
          <w:p w:rsidR="00033432" w:rsidRPr="00EB42DD" w:rsidRDefault="00033432" w:rsidP="00492D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B42D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222" w:type="dxa"/>
          </w:tcPr>
          <w:p w:rsidR="00033432" w:rsidRPr="00EB42DD" w:rsidRDefault="00033432" w:rsidP="00E1020B">
            <w:pPr>
              <w:jc w:val="both"/>
              <w:rPr>
                <w:rFonts w:ascii="Times New Roman" w:hAnsi="Times New Roman" w:cs="Times New Roman"/>
              </w:rPr>
            </w:pPr>
            <w:r w:rsidRPr="00EB42DD">
              <w:rPr>
                <w:rFonts w:ascii="Times New Roman" w:hAnsi="Times New Roman" w:cs="Times New Roman"/>
              </w:rPr>
              <w:t>Редакция Заказчика</w:t>
            </w:r>
          </w:p>
        </w:tc>
        <w:tc>
          <w:tcPr>
            <w:tcW w:w="3170" w:type="dxa"/>
          </w:tcPr>
          <w:p w:rsidR="00033432" w:rsidRPr="00EB42DD" w:rsidRDefault="00033432" w:rsidP="00E62D38">
            <w:pPr>
              <w:jc w:val="both"/>
              <w:rPr>
                <w:rFonts w:ascii="Times New Roman" w:hAnsi="Times New Roman" w:cs="Times New Roman"/>
              </w:rPr>
            </w:pPr>
            <w:r w:rsidRPr="00AA71CC">
              <w:rPr>
                <w:rFonts w:ascii="Times New Roman" w:hAnsi="Times New Roman" w:cs="Times New Roman"/>
              </w:rPr>
              <w:t xml:space="preserve">Редакция </w:t>
            </w:r>
            <w:r w:rsidR="00E62D38">
              <w:rPr>
                <w:rFonts w:ascii="Times New Roman" w:hAnsi="Times New Roman" w:cs="Times New Roman"/>
              </w:rPr>
              <w:t>Победителя Закупки</w:t>
            </w:r>
          </w:p>
        </w:tc>
        <w:tc>
          <w:tcPr>
            <w:tcW w:w="2390" w:type="dxa"/>
          </w:tcPr>
          <w:p w:rsidR="00033432" w:rsidRPr="00EB42DD" w:rsidRDefault="00E62D38" w:rsidP="00E62D38">
            <w:pPr>
              <w:jc w:val="center"/>
              <w:rPr>
                <w:rFonts w:ascii="Times New Roman" w:hAnsi="Times New Roman" w:cs="Times New Roman"/>
              </w:rPr>
            </w:pPr>
            <w:r w:rsidRPr="00E62D38">
              <w:rPr>
                <w:rFonts w:ascii="Times New Roman" w:hAnsi="Times New Roman" w:cs="Times New Roman"/>
              </w:rPr>
              <w:t>Согласованная редакция</w:t>
            </w:r>
          </w:p>
        </w:tc>
      </w:tr>
      <w:tr w:rsidR="009923B0" w:rsidRPr="00EB42DD" w:rsidTr="00E62D38">
        <w:tc>
          <w:tcPr>
            <w:tcW w:w="711" w:type="dxa"/>
          </w:tcPr>
          <w:p w:rsidR="009923B0" w:rsidRPr="00EB42DD" w:rsidRDefault="009923B0" w:rsidP="00492D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4.10. </w:t>
            </w:r>
          </w:p>
        </w:tc>
        <w:tc>
          <w:tcPr>
            <w:tcW w:w="3222" w:type="dxa"/>
          </w:tcPr>
          <w:p w:rsidR="009923B0" w:rsidRPr="009923B0" w:rsidRDefault="009923B0" w:rsidP="009923B0">
            <w:pPr>
              <w:jc w:val="both"/>
              <w:rPr>
                <w:rFonts w:ascii="Times New Roman" w:hAnsi="Times New Roman" w:cs="Times New Roman"/>
              </w:rPr>
            </w:pPr>
            <w:r w:rsidRPr="009923B0">
              <w:rPr>
                <w:rFonts w:ascii="Times New Roman" w:hAnsi="Times New Roman" w:cs="Times New Roman"/>
              </w:rPr>
              <w:t>Риск случайной гибели и повреждения результата работ, в том числе переданных Заказчиком Подрядчику, несет Подрядчик.</w:t>
            </w:r>
          </w:p>
          <w:p w:rsidR="009923B0" w:rsidRPr="00EB42DD" w:rsidRDefault="009923B0" w:rsidP="00492D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0" w:type="dxa"/>
          </w:tcPr>
          <w:p w:rsidR="009923B0" w:rsidRPr="009923B0" w:rsidRDefault="009923B0" w:rsidP="009923B0">
            <w:pPr>
              <w:jc w:val="both"/>
              <w:rPr>
                <w:rFonts w:ascii="Times New Roman" w:hAnsi="Times New Roman" w:cs="Times New Roman"/>
              </w:rPr>
            </w:pPr>
            <w:r w:rsidRPr="009923B0">
              <w:rPr>
                <w:rFonts w:ascii="Times New Roman" w:hAnsi="Times New Roman" w:cs="Times New Roman"/>
              </w:rPr>
              <w:t>Риск случайной гибели и повреждения результата работ</w:t>
            </w:r>
            <w:r>
              <w:rPr>
                <w:rFonts w:ascii="Times New Roman" w:hAnsi="Times New Roman" w:cs="Times New Roman"/>
              </w:rPr>
              <w:t xml:space="preserve"> до его передачи Заказчику</w:t>
            </w:r>
            <w:r w:rsidRPr="009923B0">
              <w:rPr>
                <w:rFonts w:ascii="Times New Roman" w:hAnsi="Times New Roman" w:cs="Times New Roman"/>
              </w:rPr>
              <w:t xml:space="preserve"> несет Подрядчик.</w:t>
            </w:r>
          </w:p>
          <w:p w:rsidR="009923B0" w:rsidRPr="00E56897" w:rsidRDefault="009923B0" w:rsidP="00E5689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923B0" w:rsidRPr="00EB42DD" w:rsidRDefault="00E62D38" w:rsidP="00492DA6">
            <w:pPr>
              <w:jc w:val="both"/>
              <w:rPr>
                <w:rFonts w:ascii="Times New Roman" w:hAnsi="Times New Roman" w:cs="Times New Roman"/>
              </w:rPr>
            </w:pPr>
            <w:r w:rsidRPr="00E62D38">
              <w:rPr>
                <w:rFonts w:ascii="Times New Roman" w:hAnsi="Times New Roman" w:cs="Times New Roman"/>
              </w:rPr>
              <w:t>Риск случайной гибели и повреждения результата работ до его передачи Заказчику несет Подрядчик.</w:t>
            </w:r>
          </w:p>
        </w:tc>
      </w:tr>
      <w:tr w:rsidR="00477E77" w:rsidRPr="00EB42DD" w:rsidTr="00E62D38">
        <w:tc>
          <w:tcPr>
            <w:tcW w:w="711" w:type="dxa"/>
          </w:tcPr>
          <w:p w:rsidR="00477E77" w:rsidRDefault="00354655" w:rsidP="00492D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6.4. </w:t>
            </w:r>
          </w:p>
        </w:tc>
        <w:tc>
          <w:tcPr>
            <w:tcW w:w="3222" w:type="dxa"/>
          </w:tcPr>
          <w:p w:rsidR="00354655" w:rsidRPr="00354655" w:rsidRDefault="00354655" w:rsidP="00354655">
            <w:pPr>
              <w:jc w:val="both"/>
              <w:rPr>
                <w:rFonts w:ascii="Times New Roman" w:hAnsi="Times New Roman" w:cs="Times New Roman"/>
              </w:rPr>
            </w:pPr>
            <w:r w:rsidRPr="00354655">
              <w:rPr>
                <w:rFonts w:ascii="Times New Roman" w:hAnsi="Times New Roman" w:cs="Times New Roman"/>
              </w:rPr>
              <w:t>При выявлении недостатков (дефекта, ошибок) Подрядчик должен:</w:t>
            </w:r>
          </w:p>
          <w:p w:rsidR="00354655" w:rsidRPr="00354655" w:rsidRDefault="00354655" w:rsidP="00354655">
            <w:pPr>
              <w:jc w:val="both"/>
              <w:rPr>
                <w:rFonts w:ascii="Times New Roman" w:hAnsi="Times New Roman" w:cs="Times New Roman"/>
              </w:rPr>
            </w:pPr>
            <w:r w:rsidRPr="00354655">
              <w:rPr>
                <w:rFonts w:ascii="Times New Roman" w:hAnsi="Times New Roman" w:cs="Times New Roman"/>
              </w:rPr>
              <w:t>- обеспечить Заказчика необходимым техническими консультациями не позднее 1</w:t>
            </w:r>
            <w:r w:rsidR="00E62D38">
              <w:rPr>
                <w:rFonts w:ascii="Times New Roman" w:hAnsi="Times New Roman" w:cs="Times New Roman"/>
              </w:rPr>
              <w:t xml:space="preserve"> </w:t>
            </w:r>
            <w:r w:rsidRPr="00354655">
              <w:rPr>
                <w:rFonts w:ascii="Times New Roman" w:hAnsi="Times New Roman" w:cs="Times New Roman"/>
              </w:rPr>
              <w:t>(одного) рабочего дня со дня обращения Заказчика к Подрядчику с использованием любых доступных видов связи;</w:t>
            </w:r>
          </w:p>
          <w:p w:rsidR="00354655" w:rsidRPr="00354655" w:rsidRDefault="00354655" w:rsidP="00354655">
            <w:pPr>
              <w:jc w:val="both"/>
              <w:rPr>
                <w:rFonts w:ascii="Times New Roman" w:hAnsi="Times New Roman" w:cs="Times New Roman"/>
              </w:rPr>
            </w:pPr>
            <w:r w:rsidRPr="00354655">
              <w:rPr>
                <w:rFonts w:ascii="Times New Roman" w:hAnsi="Times New Roman" w:cs="Times New Roman"/>
              </w:rPr>
              <w:t>- выполнить все необходимые мероприятия по определению причины возникших недостатков (дефектов, ошибок) и представить Заказчику соответствующее заключение в течение 3 (трех) рабочих дней.</w:t>
            </w:r>
          </w:p>
          <w:p w:rsidR="00477E77" w:rsidRPr="00477E77" w:rsidRDefault="00477E77" w:rsidP="00477E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0" w:type="dxa"/>
          </w:tcPr>
          <w:p w:rsidR="00354655" w:rsidRPr="00354655" w:rsidRDefault="00354655" w:rsidP="00354655">
            <w:pPr>
              <w:jc w:val="both"/>
              <w:rPr>
                <w:rFonts w:ascii="Times New Roman" w:hAnsi="Times New Roman" w:cs="Times New Roman"/>
              </w:rPr>
            </w:pPr>
            <w:r w:rsidRPr="00354655">
              <w:rPr>
                <w:rFonts w:ascii="Times New Roman" w:hAnsi="Times New Roman" w:cs="Times New Roman"/>
              </w:rPr>
              <w:t>При выявлении недостатков (дефекта, ошибок) Подрядчик должен:</w:t>
            </w:r>
          </w:p>
          <w:p w:rsidR="00354655" w:rsidRPr="00354655" w:rsidRDefault="00354655" w:rsidP="00354655">
            <w:pPr>
              <w:jc w:val="both"/>
              <w:rPr>
                <w:rFonts w:ascii="Times New Roman" w:hAnsi="Times New Roman" w:cs="Times New Roman"/>
              </w:rPr>
            </w:pPr>
            <w:r w:rsidRPr="00354655">
              <w:rPr>
                <w:rFonts w:ascii="Times New Roman" w:hAnsi="Times New Roman" w:cs="Times New Roman"/>
              </w:rPr>
              <w:t xml:space="preserve">- обеспечить Заказчика необходимым техническими консультациями не позднее </w:t>
            </w:r>
            <w:r>
              <w:rPr>
                <w:rFonts w:ascii="Times New Roman" w:hAnsi="Times New Roman" w:cs="Times New Roman"/>
              </w:rPr>
              <w:t>3</w:t>
            </w:r>
            <w:r w:rsidR="00E62D38">
              <w:rPr>
                <w:rFonts w:ascii="Times New Roman" w:hAnsi="Times New Roman" w:cs="Times New Roman"/>
              </w:rPr>
              <w:t xml:space="preserve"> </w:t>
            </w:r>
            <w:r w:rsidRPr="0035465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трех</w:t>
            </w:r>
            <w:r w:rsidRPr="00354655">
              <w:rPr>
                <w:rFonts w:ascii="Times New Roman" w:hAnsi="Times New Roman" w:cs="Times New Roman"/>
              </w:rPr>
              <w:t>) рабоч</w:t>
            </w:r>
            <w:r>
              <w:rPr>
                <w:rFonts w:ascii="Times New Roman" w:hAnsi="Times New Roman" w:cs="Times New Roman"/>
              </w:rPr>
              <w:t>их</w:t>
            </w:r>
            <w:r w:rsidRPr="00354655">
              <w:rPr>
                <w:rFonts w:ascii="Times New Roman" w:hAnsi="Times New Roman" w:cs="Times New Roman"/>
              </w:rPr>
              <w:t xml:space="preserve"> дн</w:t>
            </w:r>
            <w:r>
              <w:rPr>
                <w:rFonts w:ascii="Times New Roman" w:hAnsi="Times New Roman" w:cs="Times New Roman"/>
              </w:rPr>
              <w:t>ей</w:t>
            </w:r>
            <w:r w:rsidRPr="00354655">
              <w:rPr>
                <w:rFonts w:ascii="Times New Roman" w:hAnsi="Times New Roman" w:cs="Times New Roman"/>
              </w:rPr>
              <w:t xml:space="preserve"> со дня обращения Заказчика к Подрядчику с использованием любых доступных видов связи;</w:t>
            </w:r>
          </w:p>
          <w:p w:rsidR="00354655" w:rsidRPr="00354655" w:rsidRDefault="00354655" w:rsidP="00354655">
            <w:pPr>
              <w:jc w:val="both"/>
              <w:rPr>
                <w:rFonts w:ascii="Times New Roman" w:hAnsi="Times New Roman" w:cs="Times New Roman"/>
              </w:rPr>
            </w:pPr>
            <w:r w:rsidRPr="00354655">
              <w:rPr>
                <w:rFonts w:ascii="Times New Roman" w:hAnsi="Times New Roman" w:cs="Times New Roman"/>
              </w:rPr>
              <w:t>- выполнить все необходимые мероприятия по определению причины возникших недостатков (дефектов, ошибок) и представить Заказчику соответствующее заключение в течение 3 (трех) рабочих дней.</w:t>
            </w:r>
          </w:p>
          <w:p w:rsidR="00477E77" w:rsidRPr="00477E77" w:rsidRDefault="00477E77" w:rsidP="00477E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E62D38" w:rsidRPr="00354655" w:rsidRDefault="00E62D38" w:rsidP="00E62D38">
            <w:pPr>
              <w:jc w:val="both"/>
              <w:rPr>
                <w:rFonts w:ascii="Times New Roman" w:hAnsi="Times New Roman" w:cs="Times New Roman"/>
              </w:rPr>
            </w:pPr>
            <w:r w:rsidRPr="00354655">
              <w:rPr>
                <w:rFonts w:ascii="Times New Roman" w:hAnsi="Times New Roman" w:cs="Times New Roman"/>
              </w:rPr>
              <w:t>При выявлении недостатков (дефекта, ошибок) Подрядчик должен:</w:t>
            </w:r>
          </w:p>
          <w:p w:rsidR="00E62D38" w:rsidRPr="00354655" w:rsidRDefault="00E62D38" w:rsidP="00E62D38">
            <w:pPr>
              <w:jc w:val="both"/>
              <w:rPr>
                <w:rFonts w:ascii="Times New Roman" w:hAnsi="Times New Roman" w:cs="Times New Roman"/>
              </w:rPr>
            </w:pPr>
            <w:r w:rsidRPr="00354655">
              <w:rPr>
                <w:rFonts w:ascii="Times New Roman" w:hAnsi="Times New Roman" w:cs="Times New Roman"/>
              </w:rPr>
              <w:t xml:space="preserve">- обеспечить Заказчика необходимым техническими консультациями не позднее </w:t>
            </w:r>
            <w:r>
              <w:rPr>
                <w:rFonts w:ascii="Times New Roman" w:hAnsi="Times New Roman" w:cs="Times New Roman"/>
              </w:rPr>
              <w:t xml:space="preserve">3 </w:t>
            </w:r>
            <w:r w:rsidRPr="0035465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трех</w:t>
            </w:r>
            <w:r w:rsidRPr="00354655">
              <w:rPr>
                <w:rFonts w:ascii="Times New Roman" w:hAnsi="Times New Roman" w:cs="Times New Roman"/>
              </w:rPr>
              <w:t>) рабоч</w:t>
            </w:r>
            <w:r>
              <w:rPr>
                <w:rFonts w:ascii="Times New Roman" w:hAnsi="Times New Roman" w:cs="Times New Roman"/>
              </w:rPr>
              <w:t>их</w:t>
            </w:r>
            <w:r w:rsidRPr="00354655">
              <w:rPr>
                <w:rFonts w:ascii="Times New Roman" w:hAnsi="Times New Roman" w:cs="Times New Roman"/>
              </w:rPr>
              <w:t xml:space="preserve"> дн</w:t>
            </w:r>
            <w:r>
              <w:rPr>
                <w:rFonts w:ascii="Times New Roman" w:hAnsi="Times New Roman" w:cs="Times New Roman"/>
              </w:rPr>
              <w:t>ей</w:t>
            </w:r>
            <w:r w:rsidRPr="00354655">
              <w:rPr>
                <w:rFonts w:ascii="Times New Roman" w:hAnsi="Times New Roman" w:cs="Times New Roman"/>
              </w:rPr>
              <w:t xml:space="preserve"> со дня обращения Заказчика к Подрядчику с использованием любых доступных видов связи;</w:t>
            </w:r>
          </w:p>
          <w:p w:rsidR="00E62D38" w:rsidRPr="00354655" w:rsidRDefault="00E62D38" w:rsidP="00E62D38">
            <w:pPr>
              <w:jc w:val="both"/>
              <w:rPr>
                <w:rFonts w:ascii="Times New Roman" w:hAnsi="Times New Roman" w:cs="Times New Roman"/>
              </w:rPr>
            </w:pPr>
            <w:r w:rsidRPr="00354655">
              <w:rPr>
                <w:rFonts w:ascii="Times New Roman" w:hAnsi="Times New Roman" w:cs="Times New Roman"/>
              </w:rPr>
              <w:t>- выполнить все необходимые мероприятия по определению причины возникших недостатков (дефектов, ошибок) и представить Заказчику соответствующее заключение в течение 3 (трех) рабочих дней.</w:t>
            </w:r>
          </w:p>
          <w:p w:rsidR="00477E77" w:rsidRPr="00860904" w:rsidRDefault="00477E77" w:rsidP="00492D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02688" w:rsidRPr="00EB42DD" w:rsidTr="00E62D38">
        <w:tc>
          <w:tcPr>
            <w:tcW w:w="711" w:type="dxa"/>
          </w:tcPr>
          <w:p w:rsidR="00402688" w:rsidRDefault="00925AEA" w:rsidP="00492D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6.5. </w:t>
            </w:r>
          </w:p>
        </w:tc>
        <w:tc>
          <w:tcPr>
            <w:tcW w:w="3222" w:type="dxa"/>
          </w:tcPr>
          <w:p w:rsidR="00402688" w:rsidRPr="00477E77" w:rsidRDefault="00925AEA" w:rsidP="00477E77">
            <w:pPr>
              <w:jc w:val="both"/>
              <w:rPr>
                <w:rFonts w:ascii="Times New Roman" w:hAnsi="Times New Roman" w:cs="Times New Roman"/>
              </w:rPr>
            </w:pPr>
            <w:r w:rsidRPr="00925AEA">
              <w:rPr>
                <w:rFonts w:ascii="Times New Roman" w:hAnsi="Times New Roman" w:cs="Times New Roman"/>
              </w:rPr>
              <w:t xml:space="preserve">Для участия в составлении акта, фиксирующего ошибки, согласования порядка и сроков их устранения Подрядчик обязан направить своего представителя не позднее 3 (трех) календарных дней со дня получения письменного извещения Заказчика. </w:t>
            </w:r>
          </w:p>
        </w:tc>
        <w:tc>
          <w:tcPr>
            <w:tcW w:w="3170" w:type="dxa"/>
          </w:tcPr>
          <w:p w:rsidR="00925AEA" w:rsidRPr="00925AEA" w:rsidRDefault="00925AEA" w:rsidP="00925AEA">
            <w:pPr>
              <w:jc w:val="both"/>
              <w:rPr>
                <w:rFonts w:ascii="Times New Roman" w:hAnsi="Times New Roman" w:cs="Times New Roman"/>
              </w:rPr>
            </w:pPr>
            <w:r w:rsidRPr="00925AEA">
              <w:rPr>
                <w:rFonts w:ascii="Times New Roman" w:hAnsi="Times New Roman" w:cs="Times New Roman"/>
              </w:rPr>
              <w:t xml:space="preserve">Для участия в составлении акта, фиксирующего ошибки, согласования порядка и сроков их устранения Подрядчик обязан направить своего представителя не позднее </w:t>
            </w:r>
            <w:r w:rsidR="00E62D38">
              <w:rPr>
                <w:rFonts w:ascii="Times New Roman" w:hAnsi="Times New Roman" w:cs="Times New Roman"/>
              </w:rPr>
              <w:t>5 (пяти) календарных</w:t>
            </w:r>
            <w:r w:rsidRPr="00925AEA">
              <w:rPr>
                <w:rFonts w:ascii="Times New Roman" w:hAnsi="Times New Roman" w:cs="Times New Roman"/>
              </w:rPr>
              <w:t xml:space="preserve"> дней со дня получения письменного извещения Заказчика. </w:t>
            </w:r>
          </w:p>
          <w:p w:rsidR="00402688" w:rsidRPr="00477E77" w:rsidRDefault="00402688" w:rsidP="00477E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402688" w:rsidRPr="00860904" w:rsidRDefault="00E62D38" w:rsidP="00492DA6">
            <w:pPr>
              <w:jc w:val="both"/>
              <w:rPr>
                <w:rFonts w:ascii="Times New Roman" w:hAnsi="Times New Roman" w:cs="Times New Roman"/>
              </w:rPr>
            </w:pPr>
            <w:r w:rsidRPr="00E62D38">
              <w:rPr>
                <w:rFonts w:ascii="Times New Roman" w:hAnsi="Times New Roman" w:cs="Times New Roman"/>
              </w:rPr>
              <w:t xml:space="preserve">Для участия в составлении акта, фиксирующего ошибки, согласования порядка и сроков их устранения Подрядчик обязан направить своего представителя не позднее 5 (пяти) календарных дней со дня получения письменного извещения Заказчика. </w:t>
            </w:r>
          </w:p>
        </w:tc>
      </w:tr>
      <w:tr w:rsidR="00402688" w:rsidRPr="00EB42DD" w:rsidTr="00E62D38">
        <w:tc>
          <w:tcPr>
            <w:tcW w:w="711" w:type="dxa"/>
          </w:tcPr>
          <w:p w:rsidR="00402688" w:rsidRDefault="00402688" w:rsidP="00492D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13.2. </w:t>
            </w:r>
          </w:p>
        </w:tc>
        <w:tc>
          <w:tcPr>
            <w:tcW w:w="3222" w:type="dxa"/>
          </w:tcPr>
          <w:p w:rsidR="00402688" w:rsidRPr="00402688" w:rsidRDefault="00402688" w:rsidP="0040268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02688">
              <w:rPr>
                <w:rFonts w:ascii="Times New Roman" w:hAnsi="Times New Roman" w:cs="Times New Roman"/>
                <w:bCs/>
              </w:rPr>
              <w:t>Риск случайной гибели или случайного повреждения материалов, оборудования или иного имущества, используемого для исполнения настоящего Договора, а также имущества, переданного Заказчиком Подрядчику, несёт Подрядчик.</w:t>
            </w:r>
          </w:p>
          <w:p w:rsidR="00402688" w:rsidRPr="00477E77" w:rsidRDefault="00402688" w:rsidP="00477E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0" w:type="dxa"/>
          </w:tcPr>
          <w:p w:rsidR="00402688" w:rsidRPr="00477E77" w:rsidRDefault="00402688" w:rsidP="00477E77">
            <w:pPr>
              <w:jc w:val="both"/>
              <w:rPr>
                <w:rFonts w:ascii="Times New Roman" w:hAnsi="Times New Roman" w:cs="Times New Roman"/>
              </w:rPr>
            </w:pPr>
            <w:r w:rsidRPr="00402688">
              <w:rPr>
                <w:rFonts w:ascii="Times New Roman" w:hAnsi="Times New Roman" w:cs="Times New Roman"/>
                <w:bCs/>
              </w:rPr>
              <w:t xml:space="preserve">Риск случайной гибели или случайного повреждения материалов, оборудования или иного имущества, используемого для исполнения настоящего Договора, а также имущества, переданного Заказчиком Подрядчику, </w:t>
            </w:r>
            <w:r w:rsidR="0067547D" w:rsidRPr="00E62D38">
              <w:rPr>
                <w:rFonts w:ascii="Times New Roman" w:hAnsi="Times New Roman" w:cs="Times New Roman"/>
              </w:rPr>
              <w:t xml:space="preserve">до приемки </w:t>
            </w:r>
            <w:r w:rsidR="0067547D">
              <w:rPr>
                <w:rFonts w:ascii="Times New Roman" w:hAnsi="Times New Roman" w:cs="Times New Roman"/>
              </w:rPr>
              <w:t xml:space="preserve">выполненных работ по акту сдачи-приемки выполненных работ Заказчиком </w:t>
            </w:r>
            <w:r w:rsidR="0067547D" w:rsidRPr="00E62D38">
              <w:rPr>
                <w:rFonts w:ascii="Times New Roman" w:hAnsi="Times New Roman" w:cs="Times New Roman"/>
              </w:rPr>
              <w:t>работ несёт Подрядчик.</w:t>
            </w:r>
          </w:p>
        </w:tc>
        <w:tc>
          <w:tcPr>
            <w:tcW w:w="2390" w:type="dxa"/>
          </w:tcPr>
          <w:p w:rsidR="00402688" w:rsidRPr="00860904" w:rsidRDefault="00E62D38" w:rsidP="00492DA6">
            <w:pPr>
              <w:jc w:val="both"/>
              <w:rPr>
                <w:rFonts w:ascii="Times New Roman" w:hAnsi="Times New Roman" w:cs="Times New Roman"/>
              </w:rPr>
            </w:pPr>
            <w:r w:rsidRPr="00E62D38">
              <w:rPr>
                <w:rFonts w:ascii="Times New Roman" w:hAnsi="Times New Roman" w:cs="Times New Roman"/>
              </w:rPr>
              <w:t xml:space="preserve">Риск случайной гибели или случайного повреждения материалов, оборудования или иного имущества, используемого для исполнения настоящего Договора, а также имущества, переданного Заказчиком Подрядчику, </w:t>
            </w:r>
            <w:r w:rsidR="0067547D" w:rsidRPr="00E62D38">
              <w:rPr>
                <w:rFonts w:ascii="Times New Roman" w:hAnsi="Times New Roman" w:cs="Times New Roman"/>
              </w:rPr>
              <w:t xml:space="preserve">до приемки </w:t>
            </w:r>
            <w:r w:rsidR="0067547D">
              <w:rPr>
                <w:rFonts w:ascii="Times New Roman" w:hAnsi="Times New Roman" w:cs="Times New Roman"/>
              </w:rPr>
              <w:t xml:space="preserve">выполненных работ по акту сдачи-приемки выполненных работ Заказчиком </w:t>
            </w:r>
            <w:r w:rsidR="0067547D" w:rsidRPr="00E62D38">
              <w:rPr>
                <w:rFonts w:ascii="Times New Roman" w:hAnsi="Times New Roman" w:cs="Times New Roman"/>
              </w:rPr>
              <w:lastRenderedPageBreak/>
              <w:t>работ несёт Подрядчик.</w:t>
            </w:r>
          </w:p>
        </w:tc>
      </w:tr>
    </w:tbl>
    <w:p w:rsidR="00E62D38" w:rsidRDefault="00E62D38" w:rsidP="00501D17">
      <w:pPr>
        <w:spacing w:after="0" w:line="240" w:lineRule="auto"/>
        <w:jc w:val="both"/>
      </w:pPr>
    </w:p>
    <w:p w:rsidR="00501D17" w:rsidRPr="00501D17" w:rsidRDefault="00501D17" w:rsidP="00501D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1D17">
        <w:rPr>
          <w:rFonts w:ascii="Times New Roman" w:hAnsi="Times New Roman" w:cs="Times New Roman"/>
        </w:rPr>
        <w:t>Стороны пришли к соглашению принять изменения в Договор в редакции</w:t>
      </w:r>
      <w:r w:rsidR="00D2541D">
        <w:rPr>
          <w:rFonts w:ascii="Times New Roman" w:hAnsi="Times New Roman" w:cs="Times New Roman"/>
        </w:rPr>
        <w:t xml:space="preserve"> Подрядчика.</w:t>
      </w:r>
    </w:p>
    <w:p w:rsidR="00501D17" w:rsidRPr="00501D17" w:rsidRDefault="00501D17" w:rsidP="00501D1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1D17" w:rsidRPr="00AA71CC" w:rsidRDefault="00501D17" w:rsidP="00AA71CC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A71CC">
        <w:rPr>
          <w:rFonts w:ascii="Times New Roman" w:hAnsi="Times New Roman" w:cs="Times New Roman"/>
          <w:b/>
          <w:bCs/>
        </w:rPr>
        <w:t xml:space="preserve">ЗАКАЗЧИК                                                 </w:t>
      </w:r>
      <w:r w:rsidR="00AA71CC" w:rsidRPr="00AA71CC">
        <w:rPr>
          <w:rFonts w:ascii="Times New Roman" w:hAnsi="Times New Roman" w:cs="Times New Roman"/>
          <w:b/>
          <w:bCs/>
        </w:rPr>
        <w:t xml:space="preserve">                      УЧАСТНИК ЗАКУПКИ</w:t>
      </w:r>
    </w:p>
    <w:p w:rsidR="00501D17" w:rsidRPr="00AA71CC" w:rsidRDefault="00501D17" w:rsidP="00AA71CC">
      <w:pPr>
        <w:spacing w:after="0" w:line="276" w:lineRule="auto"/>
        <w:jc w:val="both"/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AA71CC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ru-RU"/>
        </w:rPr>
        <w:t xml:space="preserve">Автономная некоммерческая организация </w:t>
      </w:r>
    </w:p>
    <w:p w:rsidR="00AA71CC" w:rsidRPr="00AA71CC" w:rsidRDefault="00501D17" w:rsidP="00AA71CC">
      <w:pPr>
        <w:spacing w:after="0" w:line="276" w:lineRule="auto"/>
        <w:jc w:val="both"/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AA71CC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ru-RU"/>
        </w:rPr>
        <w:t xml:space="preserve">«Центр городского развития Мурманской </w:t>
      </w:r>
    </w:p>
    <w:p w:rsidR="00501D17" w:rsidRPr="00AA71CC" w:rsidRDefault="00501D17" w:rsidP="00AA71CC">
      <w:pPr>
        <w:spacing w:after="0" w:line="276" w:lineRule="auto"/>
        <w:jc w:val="both"/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AA71CC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ru-RU"/>
        </w:rPr>
        <w:t>области»</w:t>
      </w:r>
    </w:p>
    <w:p w:rsidR="00501D17" w:rsidRPr="00AA71CC" w:rsidRDefault="00501D17" w:rsidP="00AA71CC">
      <w:pPr>
        <w:spacing w:after="0" w:line="276" w:lineRule="auto"/>
        <w:jc w:val="both"/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501D17" w:rsidRPr="00AA71CC" w:rsidRDefault="00501D17" w:rsidP="00AA71C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A71CC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ru-RU"/>
        </w:rPr>
        <w:t>_______________ (________)                                    ___________________(____________)</w:t>
      </w:r>
    </w:p>
    <w:p w:rsidR="00501D17" w:rsidRPr="00AA71CC" w:rsidRDefault="00AA71CC" w:rsidP="00AA71C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A71CC">
        <w:rPr>
          <w:rFonts w:ascii="Times New Roman" w:hAnsi="Times New Roman" w:cs="Times New Roman"/>
        </w:rPr>
        <w:t>М.П.</w:t>
      </w:r>
    </w:p>
    <w:sectPr w:rsidR="00501D17" w:rsidRPr="00AA7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13C68"/>
    <w:multiLevelType w:val="multilevel"/>
    <w:tmpl w:val="9FF049F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DA6"/>
    <w:rsid w:val="00033432"/>
    <w:rsid w:val="00310F58"/>
    <w:rsid w:val="00354655"/>
    <w:rsid w:val="003B5484"/>
    <w:rsid w:val="00402688"/>
    <w:rsid w:val="00445A4F"/>
    <w:rsid w:val="00477E77"/>
    <w:rsid w:val="00492DA6"/>
    <w:rsid w:val="00501D17"/>
    <w:rsid w:val="005C20C1"/>
    <w:rsid w:val="006643DA"/>
    <w:rsid w:val="0067547D"/>
    <w:rsid w:val="008562DC"/>
    <w:rsid w:val="00860904"/>
    <w:rsid w:val="00925AEA"/>
    <w:rsid w:val="009923B0"/>
    <w:rsid w:val="00993881"/>
    <w:rsid w:val="009C096C"/>
    <w:rsid w:val="00A11CB5"/>
    <w:rsid w:val="00AA71CC"/>
    <w:rsid w:val="00BB3DC8"/>
    <w:rsid w:val="00C406ED"/>
    <w:rsid w:val="00D2541D"/>
    <w:rsid w:val="00E1020B"/>
    <w:rsid w:val="00E56897"/>
    <w:rsid w:val="00E62D38"/>
    <w:rsid w:val="00EB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5477"/>
  <w15:chartTrackingRefBased/>
  <w15:docId w15:val="{7BFF5A69-29E7-4243-B1CA-41245CA4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3</cp:revision>
  <cp:lastPrinted>2022-06-20T15:07:00Z</cp:lastPrinted>
  <dcterms:created xsi:type="dcterms:W3CDTF">2022-07-04T16:22:00Z</dcterms:created>
  <dcterms:modified xsi:type="dcterms:W3CDTF">2022-07-05T07:47:00Z</dcterms:modified>
</cp:coreProperties>
</file>