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AF43C9" w14:textId="77777777" w:rsidR="00A32575" w:rsidRPr="00EB6645" w:rsidRDefault="00A32575" w:rsidP="00B101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B6645">
        <w:rPr>
          <w:rFonts w:ascii="Times New Roman" w:eastAsia="Calibri" w:hAnsi="Times New Roman" w:cs="Times New Roman"/>
          <w:b/>
          <w:sz w:val="24"/>
          <w:szCs w:val="24"/>
        </w:rPr>
        <w:t>ТЕХНИЧЕСКОЕ ЗАДАНИЕ</w:t>
      </w:r>
    </w:p>
    <w:p w14:paraId="0EC86451" w14:textId="63E746ED" w:rsidR="00A32575" w:rsidRDefault="00A32575" w:rsidP="00B101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B6645">
        <w:rPr>
          <w:rFonts w:ascii="Times New Roman" w:eastAsia="Calibri" w:hAnsi="Times New Roman" w:cs="Times New Roman"/>
          <w:b/>
          <w:sz w:val="24"/>
          <w:szCs w:val="24"/>
        </w:rPr>
        <w:t xml:space="preserve">на организацию и проведение 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III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Арктического </w:t>
      </w:r>
      <w:r w:rsidRPr="00EB6645">
        <w:rPr>
          <w:rFonts w:ascii="Times New Roman" w:eastAsia="Calibri" w:hAnsi="Times New Roman" w:cs="Times New Roman"/>
          <w:b/>
          <w:sz w:val="24"/>
          <w:szCs w:val="24"/>
        </w:rPr>
        <w:t xml:space="preserve">фестиваля уличного искусства «Рост» в целях благоустройства территории Мурманской области </w:t>
      </w:r>
    </w:p>
    <w:p w14:paraId="38BD394A" w14:textId="77777777" w:rsidR="00A32575" w:rsidRDefault="00A32575" w:rsidP="00B101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776" w:type="dxa"/>
        <w:jc w:val="center"/>
        <w:tblLook w:val="0000" w:firstRow="0" w:lastRow="0" w:firstColumn="0" w:lastColumn="0" w:noHBand="0" w:noVBand="0"/>
      </w:tblPr>
      <w:tblGrid>
        <w:gridCol w:w="2405"/>
        <w:gridCol w:w="7371"/>
      </w:tblGrid>
      <w:tr w:rsidR="00A32575" w:rsidRPr="00CF3794" w14:paraId="6504B10B" w14:textId="77777777" w:rsidTr="00E15694">
        <w:trPr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B98C2" w14:textId="77777777" w:rsidR="00A32575" w:rsidRPr="00CF3794" w:rsidRDefault="00A32575" w:rsidP="00CF379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794">
              <w:rPr>
                <w:rFonts w:ascii="Times New Roman" w:hAnsi="Times New Roman" w:cs="Times New Roman"/>
                <w:b/>
                <w:bCs/>
              </w:rPr>
              <w:t>1. Основание для оказания услуг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03241" w14:textId="7F4835B6" w:rsidR="00A32575" w:rsidRPr="00CF3794" w:rsidRDefault="00A32575" w:rsidP="00CF3794">
            <w:pPr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CF3794">
              <w:rPr>
                <w:rFonts w:ascii="Times New Roman" w:hAnsi="Times New Roman" w:cs="Times New Roman"/>
              </w:rPr>
              <w:t xml:space="preserve">Услуги оказываются </w:t>
            </w:r>
            <w:r w:rsidR="005B343F" w:rsidRPr="00CF3794">
              <w:rPr>
                <w:rFonts w:ascii="Times New Roman" w:hAnsi="Times New Roman" w:cs="Times New Roman"/>
              </w:rPr>
              <w:t>в рамках Государственной программы Мурманской области «Комфортное жилье и городская среда», утв. постановлением Правительства Мурманской области от 13.11.2020 № 795-ПП</w:t>
            </w:r>
          </w:p>
        </w:tc>
      </w:tr>
      <w:tr w:rsidR="00A32575" w:rsidRPr="00CF3794" w14:paraId="16BB0677" w14:textId="77777777" w:rsidTr="00E15694">
        <w:trPr>
          <w:trHeight w:val="949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8CD24" w14:textId="77777777" w:rsidR="00A32575" w:rsidRPr="00CF3794" w:rsidRDefault="00A32575" w:rsidP="00CF379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794">
              <w:rPr>
                <w:rFonts w:ascii="Times New Roman" w:hAnsi="Times New Roman" w:cs="Times New Roman"/>
                <w:b/>
                <w:bCs/>
              </w:rPr>
              <w:t>2. Основная цель фестиваля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27EE5" w14:textId="77777777" w:rsidR="00A32575" w:rsidRPr="00CF3794" w:rsidRDefault="00A32575" w:rsidP="00CF3794">
            <w:pPr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  <w:bCs/>
              </w:rPr>
            </w:pPr>
            <w:r w:rsidRPr="00CF3794">
              <w:rPr>
                <w:rFonts w:ascii="Times New Roman" w:hAnsi="Times New Roman" w:cs="Times New Roman"/>
                <w:bCs/>
              </w:rPr>
              <w:t>Создание художественных росписей фасадов, развитие местного художественного сообщества в целях повышения гражданской активности населения в вопросах создания комфортной городской среды на территории Мурманской области.</w:t>
            </w:r>
          </w:p>
        </w:tc>
      </w:tr>
      <w:tr w:rsidR="00A32575" w:rsidRPr="00CF3794" w14:paraId="2C17AD2E" w14:textId="77777777" w:rsidTr="00E15694">
        <w:trPr>
          <w:trHeight w:val="1937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3BA4E" w14:textId="77777777" w:rsidR="00A32575" w:rsidRPr="00CF3794" w:rsidRDefault="00A32575" w:rsidP="00CF379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794">
              <w:rPr>
                <w:rFonts w:ascii="Times New Roman" w:hAnsi="Times New Roman" w:cs="Times New Roman"/>
                <w:b/>
                <w:bCs/>
              </w:rPr>
              <w:t>3. Термины и определения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F0937" w14:textId="77777777" w:rsidR="00A32575" w:rsidRPr="00CF3794" w:rsidRDefault="00A32575" w:rsidP="00CF3794">
            <w:pPr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  <w:bCs/>
              </w:rPr>
            </w:pPr>
            <w:r w:rsidRPr="00CF3794">
              <w:rPr>
                <w:rFonts w:ascii="Times New Roman" w:hAnsi="Times New Roman" w:cs="Times New Roman"/>
                <w:bCs/>
              </w:rPr>
              <w:t>«Заказчик» - АНО «Центр городского развития Мурманской области»</w:t>
            </w:r>
          </w:p>
          <w:p w14:paraId="61517CBD" w14:textId="4F2AB4F2" w:rsidR="00A32575" w:rsidRPr="00CF3794" w:rsidRDefault="00A32575" w:rsidP="00CF3794">
            <w:pPr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  <w:bCs/>
              </w:rPr>
            </w:pPr>
            <w:r w:rsidRPr="00CF3794">
              <w:rPr>
                <w:rFonts w:ascii="Times New Roman" w:hAnsi="Times New Roman" w:cs="Times New Roman"/>
                <w:bCs/>
              </w:rPr>
              <w:t xml:space="preserve">«Фестиваль» - </w:t>
            </w:r>
            <w:r w:rsidRPr="00CF3794">
              <w:rPr>
                <w:rFonts w:ascii="Times New Roman" w:eastAsia="Calibri" w:hAnsi="Times New Roman" w:cs="Times New Roman"/>
                <w:bCs/>
                <w:lang w:val="en-US"/>
              </w:rPr>
              <w:t>III</w:t>
            </w:r>
            <w:r w:rsidRPr="00CF3794">
              <w:rPr>
                <w:rFonts w:ascii="Times New Roman" w:eastAsia="Calibri" w:hAnsi="Times New Roman" w:cs="Times New Roman"/>
                <w:bCs/>
              </w:rPr>
              <w:t xml:space="preserve"> Арктический фестиваль </w:t>
            </w:r>
            <w:r w:rsidRPr="00CF3794">
              <w:rPr>
                <w:rFonts w:ascii="Times New Roman" w:hAnsi="Times New Roman" w:cs="Times New Roman"/>
                <w:bCs/>
              </w:rPr>
              <w:t xml:space="preserve">уличного графического искусства «Рост», в целях благоустройства территории Мурманской области </w:t>
            </w:r>
          </w:p>
          <w:p w14:paraId="0E2B3EDF" w14:textId="77777777" w:rsidR="00A32575" w:rsidRPr="00CF3794" w:rsidRDefault="00A32575" w:rsidP="00CF3794">
            <w:pPr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</w:rPr>
            </w:pPr>
            <w:r w:rsidRPr="00CF3794">
              <w:rPr>
                <w:rFonts w:ascii="Times New Roman" w:hAnsi="Times New Roman" w:cs="Times New Roman"/>
                <w:bCs/>
              </w:rPr>
              <w:t>«Сайт фестиваля» - информационный ресурс, на котором будет размещаться вся актуальная информация, касающаяся фестиваля</w:t>
            </w:r>
          </w:p>
        </w:tc>
      </w:tr>
      <w:tr w:rsidR="00A32575" w:rsidRPr="00CF3794" w14:paraId="7949B839" w14:textId="77777777" w:rsidTr="00E15694">
        <w:trPr>
          <w:trHeight w:val="745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B9215" w14:textId="77777777" w:rsidR="00A32575" w:rsidRPr="00CF3794" w:rsidRDefault="00A32575" w:rsidP="00CF379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794">
              <w:rPr>
                <w:rFonts w:ascii="Times New Roman" w:hAnsi="Times New Roman" w:cs="Times New Roman"/>
                <w:b/>
                <w:bCs/>
              </w:rPr>
              <w:t>4. Место оказания услуг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FF757" w14:textId="77777777" w:rsidR="00A32575" w:rsidRPr="00CF3794" w:rsidRDefault="00A32575" w:rsidP="00CF3794">
            <w:pPr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</w:rPr>
            </w:pPr>
            <w:r w:rsidRPr="00CF3794">
              <w:rPr>
                <w:rFonts w:ascii="Times New Roman" w:hAnsi="Times New Roman" w:cs="Times New Roman"/>
              </w:rPr>
              <w:t>город Мурманск</w:t>
            </w:r>
            <w:r w:rsidR="002D40FD" w:rsidRPr="00CF3794">
              <w:rPr>
                <w:rFonts w:ascii="Times New Roman" w:hAnsi="Times New Roman" w:cs="Times New Roman"/>
              </w:rPr>
              <w:t>, а</w:t>
            </w:r>
            <w:r w:rsidRPr="00CF3794">
              <w:rPr>
                <w:rFonts w:ascii="Times New Roman" w:hAnsi="Times New Roman" w:cs="Times New Roman"/>
              </w:rPr>
              <w:t>дреса фасадов:</w:t>
            </w:r>
          </w:p>
          <w:p w14:paraId="18C07191" w14:textId="76D74E18" w:rsidR="00A32575" w:rsidRPr="00CF3794" w:rsidRDefault="00A32575" w:rsidP="00CF3794">
            <w:pPr>
              <w:pStyle w:val="a3"/>
              <w:numPr>
                <w:ilvl w:val="0"/>
                <w:numId w:val="5"/>
              </w:numPr>
              <w:spacing w:after="0" w:line="276" w:lineRule="auto"/>
              <w:ind w:left="18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F3794">
              <w:rPr>
                <w:rFonts w:ascii="Times New Roman" w:hAnsi="Times New Roman" w:cs="Times New Roman"/>
              </w:rPr>
              <w:t xml:space="preserve">пр. </w:t>
            </w:r>
            <w:r w:rsidR="002D40FD" w:rsidRPr="00CF3794">
              <w:rPr>
                <w:rFonts w:ascii="Times New Roman" w:hAnsi="Times New Roman" w:cs="Times New Roman"/>
              </w:rPr>
              <w:t>Кольский 142 (вставка)</w:t>
            </w:r>
            <w:r w:rsidR="00E15694">
              <w:rPr>
                <w:rFonts w:ascii="Times New Roman" w:hAnsi="Times New Roman" w:cs="Times New Roman"/>
              </w:rPr>
              <w:t xml:space="preserve"> (150 м2)</w:t>
            </w:r>
          </w:p>
          <w:p w14:paraId="29D17A8E" w14:textId="7CB1F12C" w:rsidR="002D40FD" w:rsidRPr="00CF3794" w:rsidRDefault="002D40FD" w:rsidP="00CF3794">
            <w:pPr>
              <w:pStyle w:val="a3"/>
              <w:numPr>
                <w:ilvl w:val="0"/>
                <w:numId w:val="5"/>
              </w:numPr>
              <w:spacing w:after="0" w:line="276" w:lineRule="auto"/>
              <w:ind w:left="18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F3794">
              <w:rPr>
                <w:rFonts w:ascii="Times New Roman" w:hAnsi="Times New Roman" w:cs="Times New Roman"/>
              </w:rPr>
              <w:t>пр. Кольский 138 к 1 (вставка)</w:t>
            </w:r>
            <w:r w:rsidR="00E15694">
              <w:rPr>
                <w:rFonts w:ascii="Times New Roman" w:hAnsi="Times New Roman" w:cs="Times New Roman"/>
              </w:rPr>
              <w:t xml:space="preserve"> </w:t>
            </w:r>
            <w:r w:rsidR="00E15694">
              <w:rPr>
                <w:rFonts w:ascii="Times New Roman" w:hAnsi="Times New Roman" w:cs="Times New Roman"/>
              </w:rPr>
              <w:t>(150 м2)</w:t>
            </w:r>
          </w:p>
          <w:p w14:paraId="645759DF" w14:textId="350CD5DD" w:rsidR="002D40FD" w:rsidRPr="00CF3794" w:rsidRDefault="002D40FD" w:rsidP="00CF3794">
            <w:pPr>
              <w:pStyle w:val="a3"/>
              <w:numPr>
                <w:ilvl w:val="0"/>
                <w:numId w:val="5"/>
              </w:numPr>
              <w:spacing w:after="0" w:line="276" w:lineRule="auto"/>
              <w:ind w:left="18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F3794">
              <w:rPr>
                <w:rFonts w:ascii="Times New Roman" w:hAnsi="Times New Roman" w:cs="Times New Roman"/>
              </w:rPr>
              <w:t>пр. Кольский 150 к 5 (торцевой фасад)</w:t>
            </w:r>
            <w:r w:rsidR="00E15694">
              <w:rPr>
                <w:rFonts w:ascii="Times New Roman" w:hAnsi="Times New Roman" w:cs="Times New Roman"/>
              </w:rPr>
              <w:t xml:space="preserve"> </w:t>
            </w:r>
            <w:r w:rsidR="00E15694">
              <w:rPr>
                <w:rFonts w:ascii="Times New Roman" w:hAnsi="Times New Roman" w:cs="Times New Roman"/>
              </w:rPr>
              <w:t>(</w:t>
            </w:r>
            <w:r w:rsidR="00E15694">
              <w:rPr>
                <w:rFonts w:ascii="Times New Roman" w:hAnsi="Times New Roman" w:cs="Times New Roman"/>
              </w:rPr>
              <w:t>220</w:t>
            </w:r>
            <w:r w:rsidR="00E15694">
              <w:rPr>
                <w:rFonts w:ascii="Times New Roman" w:hAnsi="Times New Roman" w:cs="Times New Roman"/>
              </w:rPr>
              <w:t xml:space="preserve"> м2)</w:t>
            </w:r>
          </w:p>
          <w:p w14:paraId="061FBA60" w14:textId="1BA2FB89" w:rsidR="002D40FD" w:rsidRPr="00CF3794" w:rsidRDefault="002D40FD" w:rsidP="00CF3794">
            <w:pPr>
              <w:pStyle w:val="a3"/>
              <w:numPr>
                <w:ilvl w:val="0"/>
                <w:numId w:val="5"/>
              </w:numPr>
              <w:spacing w:after="0" w:line="276" w:lineRule="auto"/>
              <w:ind w:left="18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F3794">
              <w:rPr>
                <w:rFonts w:ascii="Times New Roman" w:hAnsi="Times New Roman" w:cs="Times New Roman"/>
              </w:rPr>
              <w:t>пр. Кольский 152 (вставка)</w:t>
            </w:r>
            <w:r w:rsidR="00E15694">
              <w:rPr>
                <w:rFonts w:ascii="Times New Roman" w:hAnsi="Times New Roman" w:cs="Times New Roman"/>
              </w:rPr>
              <w:t xml:space="preserve"> </w:t>
            </w:r>
            <w:r w:rsidR="00E15694">
              <w:rPr>
                <w:rFonts w:ascii="Times New Roman" w:hAnsi="Times New Roman" w:cs="Times New Roman"/>
              </w:rPr>
              <w:t>(150 м2)</w:t>
            </w:r>
          </w:p>
          <w:p w14:paraId="0A3D99BE" w14:textId="789CA299" w:rsidR="002D40FD" w:rsidRPr="00CF3794" w:rsidRDefault="002D40FD" w:rsidP="00CF3794">
            <w:pPr>
              <w:pStyle w:val="a3"/>
              <w:numPr>
                <w:ilvl w:val="0"/>
                <w:numId w:val="5"/>
              </w:numPr>
              <w:spacing w:after="0" w:line="276" w:lineRule="auto"/>
              <w:ind w:left="18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F3794">
              <w:rPr>
                <w:rFonts w:ascii="Times New Roman" w:hAnsi="Times New Roman" w:cs="Times New Roman"/>
              </w:rPr>
              <w:t>пр. Кольский 140 к 4 (арка)</w:t>
            </w:r>
            <w:r w:rsidR="00E15694">
              <w:rPr>
                <w:rFonts w:ascii="Times New Roman" w:hAnsi="Times New Roman" w:cs="Times New Roman"/>
              </w:rPr>
              <w:t xml:space="preserve"> </w:t>
            </w:r>
            <w:r w:rsidR="00E15694">
              <w:rPr>
                <w:rFonts w:ascii="Times New Roman" w:hAnsi="Times New Roman" w:cs="Times New Roman"/>
              </w:rPr>
              <w:t>(</w:t>
            </w:r>
            <w:r w:rsidR="00E15694">
              <w:rPr>
                <w:rFonts w:ascii="Times New Roman" w:hAnsi="Times New Roman" w:cs="Times New Roman"/>
              </w:rPr>
              <w:t>80</w:t>
            </w:r>
            <w:r w:rsidR="00E15694">
              <w:rPr>
                <w:rFonts w:ascii="Times New Roman" w:hAnsi="Times New Roman" w:cs="Times New Roman"/>
              </w:rPr>
              <w:t xml:space="preserve"> м2)</w:t>
            </w:r>
          </w:p>
          <w:p w14:paraId="783FCF95" w14:textId="1DFCD5E5" w:rsidR="002D40FD" w:rsidRPr="00CF3794" w:rsidRDefault="002D40FD" w:rsidP="00CF3794">
            <w:pPr>
              <w:pStyle w:val="a3"/>
              <w:numPr>
                <w:ilvl w:val="0"/>
                <w:numId w:val="5"/>
              </w:numPr>
              <w:spacing w:after="0" w:line="276" w:lineRule="auto"/>
              <w:ind w:left="18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F3794">
              <w:rPr>
                <w:rFonts w:ascii="Times New Roman" w:hAnsi="Times New Roman" w:cs="Times New Roman"/>
              </w:rPr>
              <w:t>пр. Кольский 150 к 4 (арка)</w:t>
            </w:r>
            <w:r w:rsidR="00E15694">
              <w:rPr>
                <w:rFonts w:ascii="Times New Roman" w:hAnsi="Times New Roman" w:cs="Times New Roman"/>
              </w:rPr>
              <w:t xml:space="preserve"> </w:t>
            </w:r>
            <w:r w:rsidR="00E15694">
              <w:rPr>
                <w:rFonts w:ascii="Times New Roman" w:hAnsi="Times New Roman" w:cs="Times New Roman"/>
              </w:rPr>
              <w:t>(</w:t>
            </w:r>
            <w:r w:rsidR="00E15694">
              <w:rPr>
                <w:rFonts w:ascii="Times New Roman" w:hAnsi="Times New Roman" w:cs="Times New Roman"/>
              </w:rPr>
              <w:t>80</w:t>
            </w:r>
            <w:r w:rsidR="00E15694">
              <w:rPr>
                <w:rFonts w:ascii="Times New Roman" w:hAnsi="Times New Roman" w:cs="Times New Roman"/>
              </w:rPr>
              <w:t xml:space="preserve"> м2)</w:t>
            </w:r>
          </w:p>
          <w:p w14:paraId="48C6397B" w14:textId="79336774" w:rsidR="00082786" w:rsidRPr="00CF3794" w:rsidRDefault="00082786" w:rsidP="00CF3794">
            <w:pPr>
              <w:pStyle w:val="a3"/>
              <w:numPr>
                <w:ilvl w:val="0"/>
                <w:numId w:val="5"/>
              </w:numPr>
              <w:spacing w:after="0" w:line="276" w:lineRule="auto"/>
              <w:ind w:left="18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F3794">
              <w:rPr>
                <w:rFonts w:ascii="Times New Roman" w:hAnsi="Times New Roman" w:cs="Times New Roman"/>
              </w:rPr>
              <w:t>пр. Кольский 138 к 1 (вставка)</w:t>
            </w:r>
            <w:r w:rsidR="00E15694">
              <w:rPr>
                <w:rFonts w:ascii="Times New Roman" w:hAnsi="Times New Roman" w:cs="Times New Roman"/>
              </w:rPr>
              <w:t xml:space="preserve"> </w:t>
            </w:r>
            <w:r w:rsidR="00E15694">
              <w:rPr>
                <w:rFonts w:ascii="Times New Roman" w:hAnsi="Times New Roman" w:cs="Times New Roman"/>
              </w:rPr>
              <w:t>(150 м2)</w:t>
            </w:r>
          </w:p>
          <w:p w14:paraId="6728A8F6" w14:textId="0A189168" w:rsidR="002D40FD" w:rsidRPr="00CF3794" w:rsidRDefault="002D40FD" w:rsidP="00CF3794">
            <w:pPr>
              <w:pStyle w:val="a3"/>
              <w:numPr>
                <w:ilvl w:val="0"/>
                <w:numId w:val="5"/>
              </w:numPr>
              <w:spacing w:after="0" w:line="276" w:lineRule="auto"/>
              <w:ind w:left="18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F3794">
              <w:rPr>
                <w:rFonts w:ascii="Times New Roman" w:hAnsi="Times New Roman" w:cs="Times New Roman"/>
              </w:rPr>
              <w:t>ул. Профсоюзов, д. 1</w:t>
            </w:r>
            <w:r w:rsidR="00E15694">
              <w:rPr>
                <w:rFonts w:ascii="Times New Roman" w:hAnsi="Times New Roman" w:cs="Times New Roman"/>
              </w:rPr>
              <w:t xml:space="preserve"> </w:t>
            </w:r>
            <w:r w:rsidR="00E15694">
              <w:rPr>
                <w:rFonts w:ascii="Times New Roman" w:hAnsi="Times New Roman" w:cs="Times New Roman"/>
              </w:rPr>
              <w:t>(1</w:t>
            </w:r>
            <w:r w:rsidR="00E15694">
              <w:rPr>
                <w:rFonts w:ascii="Times New Roman" w:hAnsi="Times New Roman" w:cs="Times New Roman"/>
              </w:rPr>
              <w:t>7</w:t>
            </w:r>
            <w:r w:rsidR="00E15694">
              <w:rPr>
                <w:rFonts w:ascii="Times New Roman" w:hAnsi="Times New Roman" w:cs="Times New Roman"/>
              </w:rPr>
              <w:t>0 м2)</w:t>
            </w:r>
          </w:p>
          <w:p w14:paraId="1DE6C55A" w14:textId="53E9981B" w:rsidR="002D40FD" w:rsidRPr="00CF3794" w:rsidRDefault="002D40FD" w:rsidP="00CF3794">
            <w:pPr>
              <w:pStyle w:val="a3"/>
              <w:numPr>
                <w:ilvl w:val="0"/>
                <w:numId w:val="5"/>
              </w:numPr>
              <w:spacing w:after="0" w:line="276" w:lineRule="auto"/>
              <w:ind w:left="18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F3794">
              <w:rPr>
                <w:rFonts w:ascii="Times New Roman" w:hAnsi="Times New Roman" w:cs="Times New Roman"/>
              </w:rPr>
              <w:t xml:space="preserve">ТП </w:t>
            </w:r>
            <w:r w:rsidR="00082786" w:rsidRPr="00CF3794">
              <w:rPr>
                <w:rFonts w:ascii="Times New Roman" w:hAnsi="Times New Roman" w:cs="Times New Roman"/>
              </w:rPr>
              <w:t xml:space="preserve">№ 667, </w:t>
            </w:r>
            <w:r w:rsidRPr="00CF3794">
              <w:rPr>
                <w:rFonts w:ascii="Times New Roman" w:hAnsi="Times New Roman" w:cs="Times New Roman"/>
              </w:rPr>
              <w:t>около дома 2 по ул. Беринга</w:t>
            </w:r>
            <w:r w:rsidR="00E15694">
              <w:rPr>
                <w:rFonts w:ascii="Times New Roman" w:hAnsi="Times New Roman" w:cs="Times New Roman"/>
              </w:rPr>
              <w:t xml:space="preserve"> </w:t>
            </w:r>
            <w:r w:rsidR="00E15694">
              <w:rPr>
                <w:rFonts w:ascii="Times New Roman" w:hAnsi="Times New Roman" w:cs="Times New Roman"/>
              </w:rPr>
              <w:t>(</w:t>
            </w:r>
            <w:r w:rsidR="00E15694">
              <w:rPr>
                <w:rFonts w:ascii="Times New Roman" w:hAnsi="Times New Roman" w:cs="Times New Roman"/>
              </w:rPr>
              <w:t>80</w:t>
            </w:r>
            <w:r w:rsidR="00E15694">
              <w:rPr>
                <w:rFonts w:ascii="Times New Roman" w:hAnsi="Times New Roman" w:cs="Times New Roman"/>
              </w:rPr>
              <w:t xml:space="preserve"> м2)</w:t>
            </w:r>
          </w:p>
          <w:p w14:paraId="392DDB52" w14:textId="53DE8975" w:rsidR="002D40FD" w:rsidRPr="00CF3794" w:rsidRDefault="002D40FD" w:rsidP="00CF3794">
            <w:pPr>
              <w:pStyle w:val="a3"/>
              <w:numPr>
                <w:ilvl w:val="0"/>
                <w:numId w:val="5"/>
              </w:numPr>
              <w:spacing w:after="0" w:line="276" w:lineRule="auto"/>
              <w:ind w:left="18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F3794">
              <w:rPr>
                <w:rFonts w:ascii="Times New Roman" w:hAnsi="Times New Roman" w:cs="Times New Roman"/>
              </w:rPr>
              <w:t xml:space="preserve">ТП </w:t>
            </w:r>
            <w:r w:rsidR="00082786" w:rsidRPr="00CF3794">
              <w:rPr>
                <w:rFonts w:ascii="Times New Roman" w:hAnsi="Times New Roman" w:cs="Times New Roman"/>
              </w:rPr>
              <w:t>№ 678, о</w:t>
            </w:r>
            <w:r w:rsidRPr="00CF3794">
              <w:rPr>
                <w:rFonts w:ascii="Times New Roman" w:hAnsi="Times New Roman" w:cs="Times New Roman"/>
              </w:rPr>
              <w:t>коло стадиона «Льдинка» и дома 14 по ул. Беринга</w:t>
            </w:r>
            <w:r w:rsidR="00E15694">
              <w:rPr>
                <w:rFonts w:ascii="Times New Roman" w:hAnsi="Times New Roman" w:cs="Times New Roman"/>
              </w:rPr>
              <w:t xml:space="preserve"> </w:t>
            </w:r>
            <w:r w:rsidR="00E15694">
              <w:rPr>
                <w:rFonts w:ascii="Times New Roman" w:hAnsi="Times New Roman" w:cs="Times New Roman"/>
              </w:rPr>
              <w:t>(</w:t>
            </w:r>
            <w:r w:rsidR="00E15694">
              <w:rPr>
                <w:rFonts w:ascii="Times New Roman" w:hAnsi="Times New Roman" w:cs="Times New Roman"/>
              </w:rPr>
              <w:t>60</w:t>
            </w:r>
            <w:r w:rsidR="00E15694">
              <w:rPr>
                <w:rFonts w:ascii="Times New Roman" w:hAnsi="Times New Roman" w:cs="Times New Roman"/>
              </w:rPr>
              <w:t xml:space="preserve"> м2)</w:t>
            </w:r>
          </w:p>
          <w:p w14:paraId="2F43B986" w14:textId="197CB607" w:rsidR="002D40FD" w:rsidRPr="00CF3794" w:rsidRDefault="002D40FD" w:rsidP="00CF3794">
            <w:pPr>
              <w:pStyle w:val="a3"/>
              <w:numPr>
                <w:ilvl w:val="0"/>
                <w:numId w:val="5"/>
              </w:numPr>
              <w:spacing w:after="0" w:line="276" w:lineRule="auto"/>
              <w:ind w:left="18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F3794">
              <w:rPr>
                <w:rFonts w:ascii="Times New Roman" w:hAnsi="Times New Roman" w:cs="Times New Roman"/>
              </w:rPr>
              <w:t>ТП</w:t>
            </w:r>
            <w:r w:rsidR="00082786" w:rsidRPr="00CF3794">
              <w:rPr>
                <w:rFonts w:ascii="Times New Roman" w:hAnsi="Times New Roman" w:cs="Times New Roman"/>
              </w:rPr>
              <w:t xml:space="preserve"> № 669</w:t>
            </w:r>
            <w:r w:rsidRPr="00CF3794">
              <w:rPr>
                <w:rFonts w:ascii="Times New Roman" w:hAnsi="Times New Roman" w:cs="Times New Roman"/>
              </w:rPr>
              <w:t xml:space="preserve"> около дома 138 к 1 по Проспекту Кольский 138 к 1</w:t>
            </w:r>
            <w:r w:rsidR="00E15694">
              <w:rPr>
                <w:rFonts w:ascii="Times New Roman" w:hAnsi="Times New Roman" w:cs="Times New Roman"/>
              </w:rPr>
              <w:t xml:space="preserve"> </w:t>
            </w:r>
            <w:r w:rsidR="00E15694">
              <w:rPr>
                <w:rFonts w:ascii="Times New Roman" w:hAnsi="Times New Roman" w:cs="Times New Roman"/>
              </w:rPr>
              <w:t>(</w:t>
            </w:r>
            <w:r w:rsidR="00E15694">
              <w:rPr>
                <w:rFonts w:ascii="Times New Roman" w:hAnsi="Times New Roman" w:cs="Times New Roman"/>
              </w:rPr>
              <w:t>80</w:t>
            </w:r>
            <w:r w:rsidR="00E15694">
              <w:rPr>
                <w:rFonts w:ascii="Times New Roman" w:hAnsi="Times New Roman" w:cs="Times New Roman"/>
              </w:rPr>
              <w:t xml:space="preserve"> м2)</w:t>
            </w:r>
          </w:p>
          <w:p w14:paraId="54311043" w14:textId="4F127021" w:rsidR="00A32575" w:rsidRPr="00CF3794" w:rsidRDefault="002D40FD" w:rsidP="00E15694">
            <w:pPr>
              <w:pStyle w:val="a3"/>
              <w:numPr>
                <w:ilvl w:val="0"/>
                <w:numId w:val="5"/>
              </w:numPr>
              <w:spacing w:after="0" w:line="276" w:lineRule="auto"/>
              <w:ind w:left="18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F3794">
              <w:rPr>
                <w:rFonts w:ascii="Times New Roman" w:hAnsi="Times New Roman" w:cs="Times New Roman"/>
              </w:rPr>
              <w:t>Подпорная стена</w:t>
            </w:r>
            <w:r w:rsidR="00082786" w:rsidRPr="00CF3794">
              <w:rPr>
                <w:rFonts w:ascii="Times New Roman" w:hAnsi="Times New Roman" w:cs="Times New Roman"/>
              </w:rPr>
              <w:t xml:space="preserve"> (</w:t>
            </w:r>
            <w:r w:rsidRPr="00CF3794">
              <w:rPr>
                <w:rFonts w:ascii="Times New Roman" w:hAnsi="Times New Roman" w:cs="Times New Roman"/>
              </w:rPr>
              <w:t>от пр. Кольский 142 до пр. Кольский 138</w:t>
            </w:r>
            <w:r w:rsidR="00082786" w:rsidRPr="00CF3794">
              <w:rPr>
                <w:rFonts w:ascii="Times New Roman" w:hAnsi="Times New Roman" w:cs="Times New Roman"/>
              </w:rPr>
              <w:t>)</w:t>
            </w:r>
            <w:r w:rsidR="00E15694">
              <w:rPr>
                <w:rFonts w:ascii="Times New Roman" w:hAnsi="Times New Roman" w:cs="Times New Roman"/>
              </w:rPr>
              <w:t xml:space="preserve"> </w:t>
            </w:r>
            <w:r w:rsidR="00E15694">
              <w:rPr>
                <w:rFonts w:ascii="Times New Roman" w:hAnsi="Times New Roman" w:cs="Times New Roman"/>
              </w:rPr>
              <w:t>(1</w:t>
            </w:r>
            <w:r w:rsidR="00E15694">
              <w:rPr>
                <w:rFonts w:ascii="Times New Roman" w:hAnsi="Times New Roman" w:cs="Times New Roman"/>
              </w:rPr>
              <w:t>6</w:t>
            </w:r>
            <w:r w:rsidR="00E15694">
              <w:rPr>
                <w:rFonts w:ascii="Times New Roman" w:hAnsi="Times New Roman" w:cs="Times New Roman"/>
              </w:rPr>
              <w:t>0 м2)</w:t>
            </w:r>
          </w:p>
        </w:tc>
      </w:tr>
      <w:tr w:rsidR="00A32575" w:rsidRPr="00CF3794" w14:paraId="25649B73" w14:textId="77777777" w:rsidTr="00E15694">
        <w:trPr>
          <w:trHeight w:val="756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D5367" w14:textId="77777777" w:rsidR="00A32575" w:rsidRPr="00CF3794" w:rsidRDefault="00A32575" w:rsidP="00CF379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794">
              <w:rPr>
                <w:rFonts w:ascii="Times New Roman" w:hAnsi="Times New Roman" w:cs="Times New Roman"/>
                <w:b/>
                <w:bCs/>
              </w:rPr>
              <w:t>5. Сроки (период) оказания услуг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55117" w14:textId="0B4F14E6" w:rsidR="00A32575" w:rsidRPr="00CF3794" w:rsidRDefault="0042175F" w:rsidP="00CF3794">
            <w:pPr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</w:rPr>
            </w:pPr>
            <w:r w:rsidRPr="00CF3794">
              <w:rPr>
                <w:rFonts w:ascii="Times New Roman" w:hAnsi="Times New Roman" w:cs="Times New Roman"/>
              </w:rPr>
              <w:t>С</w:t>
            </w:r>
            <w:r w:rsidR="00A32575" w:rsidRPr="00CF3794">
              <w:rPr>
                <w:rFonts w:ascii="Times New Roman" w:hAnsi="Times New Roman" w:cs="Times New Roman"/>
              </w:rPr>
              <w:t xml:space="preserve"> даты заключения договора по </w:t>
            </w:r>
            <w:r w:rsidR="00923B9F" w:rsidRPr="00CF3794">
              <w:rPr>
                <w:rFonts w:ascii="Times New Roman" w:hAnsi="Times New Roman" w:cs="Times New Roman"/>
              </w:rPr>
              <w:t>5</w:t>
            </w:r>
            <w:r w:rsidR="00A32575" w:rsidRPr="00CF3794">
              <w:rPr>
                <w:rFonts w:ascii="Times New Roman" w:hAnsi="Times New Roman" w:cs="Times New Roman"/>
              </w:rPr>
              <w:t xml:space="preserve"> </w:t>
            </w:r>
            <w:r w:rsidR="00923B9F" w:rsidRPr="00CF3794">
              <w:rPr>
                <w:rFonts w:ascii="Times New Roman" w:hAnsi="Times New Roman" w:cs="Times New Roman"/>
              </w:rPr>
              <w:t>сентября</w:t>
            </w:r>
            <w:r w:rsidR="00A32575" w:rsidRPr="00CF3794">
              <w:rPr>
                <w:rFonts w:ascii="Times New Roman" w:hAnsi="Times New Roman" w:cs="Times New Roman"/>
              </w:rPr>
              <w:t xml:space="preserve"> 202</w:t>
            </w:r>
            <w:r w:rsidR="005B343F" w:rsidRPr="00CF3794">
              <w:rPr>
                <w:rFonts w:ascii="Times New Roman" w:hAnsi="Times New Roman" w:cs="Times New Roman"/>
              </w:rPr>
              <w:t>3</w:t>
            </w:r>
            <w:r w:rsidR="00A32575" w:rsidRPr="00CF3794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A32575" w:rsidRPr="00CF3794" w14:paraId="16F70F22" w14:textId="77777777" w:rsidTr="00E15694">
        <w:trPr>
          <w:trHeight w:val="745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C582E" w14:textId="77777777" w:rsidR="00A32575" w:rsidRPr="00CF3794" w:rsidRDefault="00A32575" w:rsidP="00CF379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794">
              <w:rPr>
                <w:rFonts w:ascii="Times New Roman" w:hAnsi="Times New Roman" w:cs="Times New Roman"/>
                <w:b/>
                <w:bCs/>
              </w:rPr>
              <w:t>6. Этапы оказания услуг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FA88A" w14:textId="77777777" w:rsidR="00A32575" w:rsidRPr="00CF3794" w:rsidRDefault="00A32575" w:rsidP="00CF3794">
            <w:pPr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</w:rPr>
            </w:pPr>
            <w:r w:rsidRPr="00CF3794">
              <w:rPr>
                <w:rFonts w:ascii="Times New Roman" w:hAnsi="Times New Roman" w:cs="Times New Roman"/>
              </w:rPr>
              <w:t>6.1. Начало оказания услуг – с даты заключения договора.</w:t>
            </w:r>
          </w:p>
          <w:p w14:paraId="20B18915" w14:textId="0BEB5B2C" w:rsidR="00A32575" w:rsidRPr="00CF3794" w:rsidRDefault="00A32575" w:rsidP="00CF3794">
            <w:pPr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</w:rPr>
            </w:pPr>
            <w:r w:rsidRPr="00CF3794">
              <w:rPr>
                <w:rFonts w:ascii="Times New Roman" w:hAnsi="Times New Roman" w:cs="Times New Roman"/>
              </w:rPr>
              <w:t xml:space="preserve">6.2. Окончание оказания услуг – </w:t>
            </w:r>
            <w:r w:rsidR="00923B9F" w:rsidRPr="00CF3794">
              <w:rPr>
                <w:rFonts w:ascii="Times New Roman" w:hAnsi="Times New Roman" w:cs="Times New Roman"/>
              </w:rPr>
              <w:t>5 сентября</w:t>
            </w:r>
            <w:r w:rsidRPr="00CF3794">
              <w:rPr>
                <w:rFonts w:ascii="Times New Roman" w:hAnsi="Times New Roman" w:cs="Times New Roman"/>
              </w:rPr>
              <w:t xml:space="preserve"> 202</w:t>
            </w:r>
            <w:r w:rsidR="009B4853" w:rsidRPr="00CF3794">
              <w:rPr>
                <w:rFonts w:ascii="Times New Roman" w:hAnsi="Times New Roman" w:cs="Times New Roman"/>
              </w:rPr>
              <w:t xml:space="preserve">3 </w:t>
            </w:r>
            <w:r w:rsidRPr="00CF3794">
              <w:rPr>
                <w:rFonts w:ascii="Times New Roman" w:hAnsi="Times New Roman" w:cs="Times New Roman"/>
              </w:rPr>
              <w:t>г</w:t>
            </w:r>
            <w:r w:rsidR="006852AA" w:rsidRPr="00CF3794">
              <w:rPr>
                <w:rFonts w:ascii="Times New Roman" w:hAnsi="Times New Roman" w:cs="Times New Roman"/>
              </w:rPr>
              <w:t>.</w:t>
            </w:r>
            <w:r w:rsidRPr="00CF3794">
              <w:rPr>
                <w:rFonts w:ascii="Times New Roman" w:hAnsi="Times New Roman" w:cs="Times New Roman"/>
              </w:rPr>
              <w:t>, при этом:</w:t>
            </w:r>
          </w:p>
          <w:p w14:paraId="55E4A107" w14:textId="77777777" w:rsidR="00A32575" w:rsidRPr="00CF3794" w:rsidRDefault="00A32575" w:rsidP="00CF3794">
            <w:pPr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</w:rPr>
            </w:pPr>
            <w:r w:rsidRPr="00CF3794">
              <w:rPr>
                <w:rFonts w:ascii="Times New Roman" w:hAnsi="Times New Roman" w:cs="Times New Roman"/>
              </w:rPr>
              <w:t>6.2.1. Начало оказания услуг в рамках 1 этапа – с даты заключения договора;</w:t>
            </w:r>
          </w:p>
          <w:p w14:paraId="3F025E70" w14:textId="5213C8D7" w:rsidR="00A32575" w:rsidRPr="00CF3794" w:rsidRDefault="00A32575" w:rsidP="00CF3794">
            <w:pPr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</w:rPr>
            </w:pPr>
            <w:r w:rsidRPr="00CF3794">
              <w:rPr>
                <w:rFonts w:ascii="Times New Roman" w:hAnsi="Times New Roman" w:cs="Times New Roman"/>
              </w:rPr>
              <w:t>6.2.2. Окончание оказания услуг в рамках 1 этапа – 8 августа 202</w:t>
            </w:r>
            <w:r w:rsidR="006852AA" w:rsidRPr="00CF3794">
              <w:rPr>
                <w:rFonts w:ascii="Times New Roman" w:hAnsi="Times New Roman" w:cs="Times New Roman"/>
              </w:rPr>
              <w:t>3</w:t>
            </w:r>
            <w:r w:rsidRPr="00CF3794">
              <w:rPr>
                <w:rFonts w:ascii="Times New Roman" w:hAnsi="Times New Roman" w:cs="Times New Roman"/>
              </w:rPr>
              <w:t xml:space="preserve"> г</w:t>
            </w:r>
            <w:r w:rsidR="006852AA" w:rsidRPr="00CF3794">
              <w:rPr>
                <w:rFonts w:ascii="Times New Roman" w:hAnsi="Times New Roman" w:cs="Times New Roman"/>
              </w:rPr>
              <w:t>.</w:t>
            </w:r>
            <w:r w:rsidRPr="00CF3794">
              <w:rPr>
                <w:rFonts w:ascii="Times New Roman" w:hAnsi="Times New Roman" w:cs="Times New Roman"/>
              </w:rPr>
              <w:t>;</w:t>
            </w:r>
          </w:p>
          <w:p w14:paraId="58EDC0CF" w14:textId="6EE1AF1C" w:rsidR="00A32575" w:rsidRPr="00CF3794" w:rsidRDefault="00A32575" w:rsidP="00CF3794">
            <w:pPr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</w:rPr>
            </w:pPr>
            <w:r w:rsidRPr="00CF3794">
              <w:rPr>
                <w:rFonts w:ascii="Times New Roman" w:hAnsi="Times New Roman" w:cs="Times New Roman"/>
              </w:rPr>
              <w:t>6.2.3. Начало оказания услуг в рамках 2 этапа – не позднее 9 августа 202</w:t>
            </w:r>
            <w:r w:rsidR="006852AA" w:rsidRPr="00CF3794">
              <w:rPr>
                <w:rFonts w:ascii="Times New Roman" w:hAnsi="Times New Roman" w:cs="Times New Roman"/>
              </w:rPr>
              <w:t>3</w:t>
            </w:r>
            <w:r w:rsidRPr="00CF3794">
              <w:rPr>
                <w:rFonts w:ascii="Times New Roman" w:hAnsi="Times New Roman" w:cs="Times New Roman"/>
              </w:rPr>
              <w:t xml:space="preserve"> г</w:t>
            </w:r>
            <w:r w:rsidR="006852AA" w:rsidRPr="00CF3794">
              <w:rPr>
                <w:rFonts w:ascii="Times New Roman" w:hAnsi="Times New Roman" w:cs="Times New Roman"/>
              </w:rPr>
              <w:t>.</w:t>
            </w:r>
            <w:r w:rsidRPr="00CF3794">
              <w:rPr>
                <w:rFonts w:ascii="Times New Roman" w:hAnsi="Times New Roman" w:cs="Times New Roman"/>
              </w:rPr>
              <w:t>, но не ранее подписания акта оказанных услуг в рамках 1 этапа Заказчиком;</w:t>
            </w:r>
          </w:p>
          <w:p w14:paraId="340AA209" w14:textId="7AAFDBCE" w:rsidR="00A32575" w:rsidRPr="00CF3794" w:rsidRDefault="00A32575" w:rsidP="00CF3794">
            <w:pPr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</w:rPr>
            </w:pPr>
            <w:r w:rsidRPr="00CF3794">
              <w:rPr>
                <w:rFonts w:ascii="Times New Roman" w:hAnsi="Times New Roman" w:cs="Times New Roman"/>
              </w:rPr>
              <w:t xml:space="preserve">6.2.4. Окончание оказания услуг в рамках 2 этапа – </w:t>
            </w:r>
            <w:r w:rsidR="006852AA" w:rsidRPr="00CF3794">
              <w:rPr>
                <w:rFonts w:ascii="Times New Roman" w:hAnsi="Times New Roman" w:cs="Times New Roman"/>
              </w:rPr>
              <w:t>5</w:t>
            </w:r>
            <w:r w:rsidRPr="00CF3794">
              <w:rPr>
                <w:rFonts w:ascii="Times New Roman" w:hAnsi="Times New Roman" w:cs="Times New Roman"/>
              </w:rPr>
              <w:t xml:space="preserve"> </w:t>
            </w:r>
            <w:r w:rsidR="002D40FD" w:rsidRPr="00CF3794">
              <w:rPr>
                <w:rFonts w:ascii="Times New Roman" w:hAnsi="Times New Roman" w:cs="Times New Roman"/>
              </w:rPr>
              <w:t xml:space="preserve">сентября </w:t>
            </w:r>
            <w:r w:rsidRPr="00CF3794">
              <w:rPr>
                <w:rFonts w:ascii="Times New Roman" w:hAnsi="Times New Roman" w:cs="Times New Roman"/>
              </w:rPr>
              <w:t>202</w:t>
            </w:r>
            <w:r w:rsidR="006852AA" w:rsidRPr="00CF3794">
              <w:rPr>
                <w:rFonts w:ascii="Times New Roman" w:hAnsi="Times New Roman" w:cs="Times New Roman"/>
              </w:rPr>
              <w:t>3</w:t>
            </w:r>
            <w:r w:rsidRPr="00CF3794">
              <w:rPr>
                <w:rFonts w:ascii="Times New Roman" w:hAnsi="Times New Roman" w:cs="Times New Roman"/>
              </w:rPr>
              <w:t xml:space="preserve"> г</w:t>
            </w:r>
            <w:r w:rsidR="006852AA" w:rsidRPr="00CF3794">
              <w:rPr>
                <w:rFonts w:ascii="Times New Roman" w:hAnsi="Times New Roman" w:cs="Times New Roman"/>
              </w:rPr>
              <w:t>.</w:t>
            </w:r>
            <w:r w:rsidRPr="00CF3794">
              <w:rPr>
                <w:rFonts w:ascii="Times New Roman" w:hAnsi="Times New Roman" w:cs="Times New Roman"/>
              </w:rPr>
              <w:t>.</w:t>
            </w:r>
          </w:p>
        </w:tc>
      </w:tr>
      <w:tr w:rsidR="00A32575" w:rsidRPr="00CF3794" w14:paraId="3879623B" w14:textId="77777777" w:rsidTr="00E15694">
        <w:trPr>
          <w:trHeight w:val="745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C595B" w14:textId="69A41EF8" w:rsidR="00A32575" w:rsidRPr="00CF3794" w:rsidRDefault="00A32575" w:rsidP="00CF379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794">
              <w:rPr>
                <w:rFonts w:ascii="Times New Roman" w:hAnsi="Times New Roman" w:cs="Times New Roman"/>
                <w:b/>
                <w:bCs/>
              </w:rPr>
              <w:t xml:space="preserve">7. </w:t>
            </w:r>
            <w:r w:rsidR="00F53853" w:rsidRPr="00CF3794">
              <w:rPr>
                <w:rFonts w:ascii="Times New Roman" w:hAnsi="Times New Roman" w:cs="Times New Roman"/>
                <w:b/>
                <w:bCs/>
              </w:rPr>
              <w:t>Первый этап оказания услуг</w:t>
            </w:r>
            <w:r w:rsidRPr="00CF379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CAEE8" w14:textId="0BF52A7B" w:rsidR="00A32575" w:rsidRPr="00CF3794" w:rsidRDefault="006852AA" w:rsidP="00CF3794">
            <w:pPr>
              <w:tabs>
                <w:tab w:val="left" w:pos="484"/>
              </w:tabs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  <w:b/>
              </w:rPr>
            </w:pPr>
            <w:r w:rsidRPr="00CF3794">
              <w:rPr>
                <w:rFonts w:ascii="Times New Roman" w:hAnsi="Times New Roman" w:cs="Times New Roman"/>
                <w:b/>
              </w:rPr>
              <w:t xml:space="preserve">В объем оказываемых Исполнителем услуг в рамках </w:t>
            </w:r>
            <w:r w:rsidR="00A32575" w:rsidRPr="00CF3794">
              <w:rPr>
                <w:rFonts w:ascii="Times New Roman" w:hAnsi="Times New Roman" w:cs="Times New Roman"/>
                <w:b/>
              </w:rPr>
              <w:t>1 этап</w:t>
            </w:r>
            <w:r w:rsidRPr="00CF3794">
              <w:rPr>
                <w:rFonts w:ascii="Times New Roman" w:hAnsi="Times New Roman" w:cs="Times New Roman"/>
                <w:b/>
              </w:rPr>
              <w:t>а</w:t>
            </w:r>
            <w:r w:rsidR="00A32575" w:rsidRPr="00CF3794">
              <w:rPr>
                <w:rFonts w:ascii="Times New Roman" w:hAnsi="Times New Roman" w:cs="Times New Roman"/>
                <w:b/>
              </w:rPr>
              <w:t xml:space="preserve"> оказания услуг </w:t>
            </w:r>
            <w:r w:rsidRPr="00CF3794">
              <w:rPr>
                <w:rFonts w:ascii="Times New Roman" w:hAnsi="Times New Roman" w:cs="Times New Roman"/>
                <w:b/>
              </w:rPr>
              <w:t>включается</w:t>
            </w:r>
            <w:r w:rsidR="00A32575" w:rsidRPr="00CF3794">
              <w:rPr>
                <w:rFonts w:ascii="Times New Roman" w:hAnsi="Times New Roman" w:cs="Times New Roman"/>
                <w:b/>
              </w:rPr>
              <w:t>:</w:t>
            </w:r>
          </w:p>
          <w:p w14:paraId="3438A6FB" w14:textId="77777777" w:rsidR="00B10131" w:rsidRPr="00CF3794" w:rsidRDefault="00B10131" w:rsidP="00CF3794">
            <w:pPr>
              <w:numPr>
                <w:ilvl w:val="0"/>
                <w:numId w:val="1"/>
              </w:numPr>
              <w:tabs>
                <w:tab w:val="left" w:pos="484"/>
              </w:tabs>
              <w:suppressAutoHyphens/>
              <w:spacing w:after="0" w:line="276" w:lineRule="auto"/>
              <w:ind w:left="0" w:firstLine="142"/>
              <w:jc w:val="both"/>
              <w:rPr>
                <w:rFonts w:ascii="Times New Roman" w:eastAsia="Calibri" w:hAnsi="Times New Roman" w:cs="Times New Roman"/>
              </w:rPr>
            </w:pPr>
            <w:r w:rsidRPr="00CF3794">
              <w:rPr>
                <w:rFonts w:ascii="Times New Roman" w:eastAsia="Calibri" w:hAnsi="Times New Roman" w:cs="Times New Roman"/>
              </w:rPr>
              <w:t>Разработка организационного плана и программы проведения Фестиваля</w:t>
            </w:r>
            <w:r w:rsidRPr="00CF3794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7C6AC791" w14:textId="77777777" w:rsidR="00B10131" w:rsidRPr="00CF3794" w:rsidRDefault="00306932" w:rsidP="00CF3794">
            <w:pPr>
              <w:numPr>
                <w:ilvl w:val="0"/>
                <w:numId w:val="1"/>
              </w:numPr>
              <w:tabs>
                <w:tab w:val="left" w:pos="484"/>
              </w:tabs>
              <w:suppressAutoHyphens/>
              <w:spacing w:after="0" w:line="276" w:lineRule="auto"/>
              <w:ind w:left="0" w:firstLine="142"/>
              <w:jc w:val="both"/>
              <w:rPr>
                <w:rFonts w:ascii="Times New Roman" w:eastAsia="Calibri" w:hAnsi="Times New Roman" w:cs="Times New Roman"/>
              </w:rPr>
            </w:pPr>
            <w:r w:rsidRPr="00CF3794">
              <w:rPr>
                <w:rFonts w:ascii="Times New Roman" w:eastAsia="Calibri" w:hAnsi="Times New Roman" w:cs="Times New Roman"/>
              </w:rPr>
              <w:t>Организация 2</w:t>
            </w:r>
            <w:r w:rsidR="00B10131" w:rsidRPr="00CF3794">
              <w:rPr>
                <w:rFonts w:ascii="Times New Roman" w:eastAsia="Calibri" w:hAnsi="Times New Roman" w:cs="Times New Roman"/>
              </w:rPr>
              <w:t>-х</w:t>
            </w:r>
            <w:r w:rsidRPr="00CF3794">
              <w:rPr>
                <w:rFonts w:ascii="Times New Roman" w:eastAsia="Calibri" w:hAnsi="Times New Roman" w:cs="Times New Roman"/>
              </w:rPr>
              <w:t xml:space="preserve"> мастер-классов по уличной росписи</w:t>
            </w:r>
            <w:r w:rsidR="00B10131" w:rsidRPr="00CF3794">
              <w:rPr>
                <w:rFonts w:ascii="Times New Roman" w:eastAsia="Calibri" w:hAnsi="Times New Roman" w:cs="Times New Roman"/>
              </w:rPr>
              <w:t xml:space="preserve">. Проведение мастер-классов необходимо организовать на базе молодежного </w:t>
            </w:r>
            <w:r w:rsidR="00B10131" w:rsidRPr="00CF3794">
              <w:rPr>
                <w:rFonts w:ascii="Times New Roman" w:eastAsia="Calibri" w:hAnsi="Times New Roman" w:cs="Times New Roman"/>
              </w:rPr>
              <w:lastRenderedPageBreak/>
              <w:t xml:space="preserve">пространства </w:t>
            </w:r>
            <w:r w:rsidR="00B10131" w:rsidRPr="00CF3794">
              <w:rPr>
                <w:rFonts w:ascii="Times New Roman" w:eastAsia="Times New Roman" w:hAnsi="Times New Roman" w:cs="Times New Roman"/>
                <w:lang w:eastAsia="ru-RU"/>
              </w:rPr>
              <w:t xml:space="preserve">«Культурный </w:t>
            </w:r>
            <w:proofErr w:type="spellStart"/>
            <w:r w:rsidR="00B10131" w:rsidRPr="00CF3794">
              <w:rPr>
                <w:rFonts w:ascii="Times New Roman" w:eastAsia="Times New Roman" w:hAnsi="Times New Roman" w:cs="Times New Roman"/>
                <w:lang w:eastAsia="ru-RU"/>
              </w:rPr>
              <w:t>хаб</w:t>
            </w:r>
            <w:proofErr w:type="spellEnd"/>
            <w:r w:rsidR="00B10131" w:rsidRPr="00CF3794">
              <w:rPr>
                <w:rFonts w:ascii="Times New Roman" w:eastAsia="Times New Roman" w:hAnsi="Times New Roman" w:cs="Times New Roman"/>
                <w:lang w:eastAsia="ru-RU"/>
              </w:rPr>
              <w:t xml:space="preserve"> – Контейнер-холл»</w:t>
            </w:r>
            <w:r w:rsidR="00B10131" w:rsidRPr="00CF3794">
              <w:rPr>
                <w:rFonts w:ascii="Calibri" w:eastAsia="Calibri" w:hAnsi="Calibri" w:cs="Times New Roman"/>
              </w:rPr>
              <w:t xml:space="preserve"> </w:t>
            </w:r>
            <w:r w:rsidR="00B10131" w:rsidRPr="00CF3794">
              <w:rPr>
                <w:rFonts w:ascii="Times New Roman" w:eastAsia="Times New Roman" w:hAnsi="Times New Roman" w:cs="Times New Roman"/>
                <w:lang w:eastAsia="ru-RU"/>
              </w:rPr>
              <w:t xml:space="preserve">по адресу: г. Мурманск, ул. </w:t>
            </w:r>
            <w:proofErr w:type="spellStart"/>
            <w:r w:rsidR="00B10131" w:rsidRPr="00CF3794">
              <w:rPr>
                <w:rFonts w:ascii="Times New Roman" w:eastAsia="Times New Roman" w:hAnsi="Times New Roman" w:cs="Times New Roman"/>
                <w:lang w:eastAsia="ru-RU"/>
              </w:rPr>
              <w:t>Генералова</w:t>
            </w:r>
            <w:proofErr w:type="spellEnd"/>
            <w:r w:rsidR="00B10131" w:rsidRPr="00CF3794">
              <w:rPr>
                <w:rFonts w:ascii="Times New Roman" w:eastAsia="Times New Roman" w:hAnsi="Times New Roman" w:cs="Times New Roman"/>
                <w:lang w:eastAsia="ru-RU"/>
              </w:rPr>
              <w:t>, д. 22</w:t>
            </w:r>
            <w:r w:rsidR="00B10131" w:rsidRPr="00CF379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footnoteReference w:id="1"/>
            </w:r>
            <w:r w:rsidR="00B10131" w:rsidRPr="00CF3794">
              <w:rPr>
                <w:rFonts w:ascii="Times New Roman" w:eastAsia="Times New Roman" w:hAnsi="Times New Roman" w:cs="Times New Roman"/>
                <w:lang w:eastAsia="ru-RU"/>
              </w:rPr>
              <w:t>, кадастровый номер 51:20:0001143:10</w:t>
            </w:r>
            <w:r w:rsidRPr="00CF3794">
              <w:rPr>
                <w:rFonts w:ascii="Times New Roman" w:eastAsia="Calibri" w:hAnsi="Times New Roman" w:cs="Times New Roman"/>
              </w:rPr>
              <w:t xml:space="preserve">, </w:t>
            </w:r>
            <w:r w:rsidR="00B10131" w:rsidRPr="00CF3794">
              <w:rPr>
                <w:rFonts w:ascii="Times New Roman" w:eastAsia="Calibri" w:hAnsi="Times New Roman" w:cs="Times New Roman"/>
              </w:rPr>
              <w:t>а также</w:t>
            </w:r>
            <w:r w:rsidRPr="00CF3794">
              <w:rPr>
                <w:rFonts w:ascii="Times New Roman" w:eastAsia="Calibri" w:hAnsi="Times New Roman" w:cs="Times New Roman"/>
              </w:rPr>
              <w:t xml:space="preserve"> на территории фестивальных площадок (в Первомайском районе (дворовые территории от  пр</w:t>
            </w:r>
            <w:r w:rsidR="00B10131" w:rsidRPr="00CF3794">
              <w:rPr>
                <w:rFonts w:ascii="Times New Roman" w:eastAsia="Calibri" w:hAnsi="Times New Roman" w:cs="Times New Roman"/>
              </w:rPr>
              <w:t>.</w:t>
            </w:r>
            <w:r w:rsidRPr="00CF3794">
              <w:rPr>
                <w:rFonts w:ascii="Times New Roman" w:eastAsia="Calibri" w:hAnsi="Times New Roman" w:cs="Times New Roman"/>
              </w:rPr>
              <w:t xml:space="preserve"> Кольский 138 до пр. Кольский 150).</w:t>
            </w:r>
            <w:r w:rsidR="00B10131" w:rsidRPr="00CF3794">
              <w:rPr>
                <w:rFonts w:ascii="Times New Roman" w:eastAsia="Calibri" w:hAnsi="Times New Roman" w:cs="Times New Roman"/>
              </w:rPr>
              <w:t xml:space="preserve"> Все расходные материалы, необходимые для проведения мастер-классов включаются в стоимость Договора и закупаются самостоятельно Исполнителем.</w:t>
            </w:r>
          </w:p>
          <w:p w14:paraId="27770475" w14:textId="77777777" w:rsidR="00B10131" w:rsidRPr="00CF3794" w:rsidRDefault="00B10131" w:rsidP="00CF3794">
            <w:pPr>
              <w:tabs>
                <w:tab w:val="left" w:pos="484"/>
              </w:tabs>
              <w:suppressAutoHyphens/>
              <w:spacing w:after="0" w:line="276" w:lineRule="auto"/>
              <w:ind w:firstLine="142"/>
              <w:jc w:val="both"/>
              <w:rPr>
                <w:rFonts w:ascii="Times New Roman" w:eastAsia="Calibri" w:hAnsi="Times New Roman" w:cs="Times New Roman"/>
              </w:rPr>
            </w:pPr>
            <w:r w:rsidRPr="00CF3794">
              <w:rPr>
                <w:rFonts w:ascii="Times New Roman" w:eastAsia="Calibri" w:hAnsi="Times New Roman" w:cs="Times New Roman"/>
              </w:rPr>
              <w:t>Даты проведения мастер-классов согласовываются с Заказчиком при составлении и утверждении плана и программы проведения Фестиваля.</w:t>
            </w:r>
          </w:p>
          <w:p w14:paraId="1BF2BCDF" w14:textId="1DF18D6C" w:rsidR="00B10131" w:rsidRPr="00CF3794" w:rsidRDefault="00B10131" w:rsidP="00CF3794">
            <w:pPr>
              <w:tabs>
                <w:tab w:val="left" w:pos="484"/>
              </w:tabs>
              <w:suppressAutoHyphens/>
              <w:spacing w:after="0" w:line="276" w:lineRule="auto"/>
              <w:ind w:firstLine="142"/>
              <w:jc w:val="both"/>
              <w:rPr>
                <w:rFonts w:ascii="Times New Roman" w:eastAsia="Calibri" w:hAnsi="Times New Roman" w:cs="Times New Roman"/>
              </w:rPr>
            </w:pPr>
            <w:r w:rsidRPr="00CF3794">
              <w:rPr>
                <w:rFonts w:ascii="Times New Roman" w:eastAsia="Calibri" w:hAnsi="Times New Roman" w:cs="Times New Roman"/>
              </w:rPr>
              <w:t>Ожидаемое к</w:t>
            </w:r>
            <w:r w:rsidR="007D345E" w:rsidRPr="00CF3794">
              <w:rPr>
                <w:rFonts w:ascii="Times New Roman" w:eastAsia="Calibri" w:hAnsi="Times New Roman" w:cs="Times New Roman"/>
              </w:rPr>
              <w:t xml:space="preserve">оличество участников: не менее </w:t>
            </w:r>
            <w:r w:rsidR="008816C9" w:rsidRPr="00CF3794">
              <w:rPr>
                <w:rFonts w:ascii="Times New Roman" w:eastAsia="Calibri" w:hAnsi="Times New Roman" w:cs="Times New Roman"/>
              </w:rPr>
              <w:t>15</w:t>
            </w:r>
            <w:r w:rsidRPr="00CF3794">
              <w:rPr>
                <w:rFonts w:ascii="Times New Roman" w:eastAsia="Calibri" w:hAnsi="Times New Roman" w:cs="Times New Roman"/>
              </w:rPr>
              <w:t xml:space="preserve"> человек.</w:t>
            </w:r>
          </w:p>
          <w:p w14:paraId="4A446B9C" w14:textId="1F5D68B6" w:rsidR="00B10131" w:rsidRPr="00CF3794" w:rsidRDefault="00B10131" w:rsidP="00CF3794">
            <w:pPr>
              <w:tabs>
                <w:tab w:val="left" w:pos="484"/>
              </w:tabs>
              <w:suppressAutoHyphens/>
              <w:spacing w:after="0" w:line="276" w:lineRule="auto"/>
              <w:ind w:firstLine="142"/>
              <w:jc w:val="both"/>
              <w:rPr>
                <w:rFonts w:ascii="Times New Roman" w:eastAsia="Calibri" w:hAnsi="Times New Roman" w:cs="Times New Roman"/>
              </w:rPr>
            </w:pPr>
            <w:r w:rsidRPr="00CF3794">
              <w:rPr>
                <w:rFonts w:ascii="Times New Roman" w:eastAsia="Calibri" w:hAnsi="Times New Roman" w:cs="Times New Roman"/>
              </w:rPr>
              <w:t>Цель проведения мастер-классов:</w:t>
            </w:r>
            <w:r w:rsidR="008816C9" w:rsidRPr="00CF3794">
              <w:rPr>
                <w:rFonts w:ascii="Times New Roman" w:eastAsia="Calibri" w:hAnsi="Times New Roman" w:cs="Times New Roman"/>
              </w:rPr>
              <w:t xml:space="preserve"> распространение информации о фестивале, вовлечение в процесс реализации фестиваля творческой молодежи</w:t>
            </w:r>
            <w:r w:rsidRPr="00CF3794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743CFE75" w14:textId="5FB03450" w:rsidR="008816C9" w:rsidRPr="00CF3794" w:rsidRDefault="00B10131" w:rsidP="00CF3794">
            <w:pPr>
              <w:tabs>
                <w:tab w:val="left" w:pos="484"/>
              </w:tabs>
              <w:suppressAutoHyphens/>
              <w:spacing w:after="0" w:line="276" w:lineRule="auto"/>
              <w:ind w:firstLine="142"/>
              <w:jc w:val="both"/>
              <w:rPr>
                <w:rFonts w:ascii="Times New Roman" w:eastAsia="Calibri" w:hAnsi="Times New Roman" w:cs="Times New Roman"/>
              </w:rPr>
            </w:pPr>
            <w:r w:rsidRPr="00CF3794">
              <w:rPr>
                <w:rFonts w:ascii="Times New Roman" w:eastAsia="Calibri" w:hAnsi="Times New Roman" w:cs="Times New Roman"/>
              </w:rPr>
              <w:t>Задачи:</w:t>
            </w:r>
            <w:r w:rsidR="008816C9" w:rsidRPr="00CF3794">
              <w:rPr>
                <w:rFonts w:ascii="Times New Roman" w:eastAsia="Calibri" w:hAnsi="Times New Roman" w:cs="Times New Roman"/>
              </w:rPr>
              <w:t xml:space="preserve"> - анонсировать начало художественных работ фестиваля</w:t>
            </w:r>
            <w:r w:rsidR="008141AE" w:rsidRPr="00CF3794">
              <w:rPr>
                <w:rFonts w:ascii="Times New Roman" w:eastAsia="Calibri" w:hAnsi="Times New Roman" w:cs="Times New Roman"/>
              </w:rPr>
              <w:t xml:space="preserve"> ориентируясь, в первую очередь, </w:t>
            </w:r>
            <w:r w:rsidR="008816C9" w:rsidRPr="00CF3794">
              <w:rPr>
                <w:rFonts w:ascii="Times New Roman" w:eastAsia="Calibri" w:hAnsi="Times New Roman" w:cs="Times New Roman"/>
              </w:rPr>
              <w:t>на заинтересованную часть аудитории (молодых уличных художников, подростков)</w:t>
            </w:r>
            <w:r w:rsidR="008141AE" w:rsidRPr="00CF3794">
              <w:rPr>
                <w:rFonts w:ascii="Times New Roman" w:eastAsia="Calibri" w:hAnsi="Times New Roman" w:cs="Times New Roman"/>
              </w:rPr>
              <w:t>;</w:t>
            </w:r>
          </w:p>
          <w:p w14:paraId="3DE12D24" w14:textId="36D2CB8B" w:rsidR="00B10131" w:rsidRPr="00CF3794" w:rsidRDefault="008816C9" w:rsidP="00CF3794">
            <w:pPr>
              <w:tabs>
                <w:tab w:val="left" w:pos="484"/>
              </w:tabs>
              <w:suppressAutoHyphens/>
              <w:spacing w:after="0" w:line="276" w:lineRule="auto"/>
              <w:ind w:firstLine="142"/>
              <w:jc w:val="both"/>
              <w:rPr>
                <w:rFonts w:ascii="Times New Roman" w:eastAsia="Calibri" w:hAnsi="Times New Roman" w:cs="Times New Roman"/>
              </w:rPr>
            </w:pPr>
            <w:r w:rsidRPr="00CF3794">
              <w:rPr>
                <w:rFonts w:ascii="Times New Roman" w:eastAsia="Calibri" w:hAnsi="Times New Roman" w:cs="Times New Roman"/>
              </w:rPr>
              <w:t>- вовлечение молодых творческих людей в процессы реализации фестиваля (в том числе общение с профессиональными художниками,</w:t>
            </w:r>
            <w:r w:rsidR="008141AE" w:rsidRPr="00CF3794">
              <w:rPr>
                <w:rFonts w:ascii="Times New Roman" w:eastAsia="Calibri" w:hAnsi="Times New Roman" w:cs="Times New Roman"/>
              </w:rPr>
              <w:t xml:space="preserve"> в рамках мастер классов,</w:t>
            </w:r>
            <w:r w:rsidRPr="00CF3794">
              <w:rPr>
                <w:rFonts w:ascii="Times New Roman" w:eastAsia="Calibri" w:hAnsi="Times New Roman" w:cs="Times New Roman"/>
              </w:rPr>
              <w:t xml:space="preserve"> практические навыки для работы баллоном</w:t>
            </w:r>
            <w:r w:rsidR="008141AE" w:rsidRPr="00CF3794">
              <w:rPr>
                <w:rFonts w:ascii="Times New Roman" w:eastAsia="Calibri" w:hAnsi="Times New Roman" w:cs="Times New Roman"/>
              </w:rPr>
              <w:t>, мелом,</w:t>
            </w:r>
            <w:r w:rsidRPr="00CF3794">
              <w:rPr>
                <w:rFonts w:ascii="Times New Roman" w:eastAsia="Calibri" w:hAnsi="Times New Roman" w:cs="Times New Roman"/>
              </w:rPr>
              <w:t xml:space="preserve"> кистью)</w:t>
            </w:r>
            <w:r w:rsidR="00B10131" w:rsidRPr="00CF3794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1E4DFD20" w14:textId="49288243" w:rsidR="008816C9" w:rsidRPr="00CF3794" w:rsidRDefault="008816C9" w:rsidP="00CF3794">
            <w:pPr>
              <w:tabs>
                <w:tab w:val="left" w:pos="484"/>
              </w:tabs>
              <w:suppressAutoHyphens/>
              <w:spacing w:after="0" w:line="276" w:lineRule="auto"/>
              <w:ind w:firstLine="142"/>
              <w:jc w:val="both"/>
              <w:rPr>
                <w:rFonts w:ascii="Times New Roman" w:eastAsia="Calibri" w:hAnsi="Times New Roman" w:cs="Times New Roman"/>
              </w:rPr>
            </w:pPr>
            <w:r w:rsidRPr="00CF3794">
              <w:rPr>
                <w:rFonts w:ascii="Times New Roman" w:eastAsia="Calibri" w:hAnsi="Times New Roman" w:cs="Times New Roman"/>
              </w:rPr>
              <w:t xml:space="preserve">- профилактика вандализма (теги), путем вовлечения потенциальных исполнителей в легальные виды уличного искусства. </w:t>
            </w:r>
          </w:p>
          <w:p w14:paraId="028DA662" w14:textId="77777777" w:rsidR="00B10131" w:rsidRPr="00CF3794" w:rsidRDefault="00B10131" w:rsidP="00CF3794">
            <w:pPr>
              <w:numPr>
                <w:ilvl w:val="0"/>
                <w:numId w:val="1"/>
              </w:numPr>
              <w:tabs>
                <w:tab w:val="left" w:pos="484"/>
              </w:tabs>
              <w:suppressAutoHyphens/>
              <w:spacing w:after="0" w:line="276" w:lineRule="auto"/>
              <w:ind w:left="0" w:firstLine="142"/>
              <w:jc w:val="both"/>
              <w:rPr>
                <w:rFonts w:ascii="Times New Roman" w:eastAsia="Calibri" w:hAnsi="Times New Roman" w:cs="Times New Roman"/>
              </w:rPr>
            </w:pPr>
            <w:r w:rsidRPr="00CF3794">
              <w:rPr>
                <w:rFonts w:ascii="Times New Roman" w:eastAsia="Calibri" w:hAnsi="Times New Roman" w:cs="Times New Roman"/>
              </w:rPr>
              <w:t xml:space="preserve">Организация и проведение 2-х пешеходных экскурсий по созданным в г. Мурманске арт-объектам. </w:t>
            </w:r>
          </w:p>
          <w:p w14:paraId="0F34AB16" w14:textId="77777777" w:rsidR="00B10131" w:rsidRPr="00CF3794" w:rsidRDefault="00B10131" w:rsidP="00CF3794">
            <w:pPr>
              <w:tabs>
                <w:tab w:val="left" w:pos="484"/>
              </w:tabs>
              <w:suppressAutoHyphens/>
              <w:spacing w:after="0" w:line="276" w:lineRule="auto"/>
              <w:ind w:firstLine="142"/>
              <w:jc w:val="both"/>
              <w:rPr>
                <w:rFonts w:ascii="Times New Roman" w:eastAsia="Calibri" w:hAnsi="Times New Roman" w:cs="Times New Roman"/>
              </w:rPr>
            </w:pPr>
            <w:r w:rsidRPr="00CF3794">
              <w:rPr>
                <w:rFonts w:ascii="Times New Roman" w:eastAsia="Calibri" w:hAnsi="Times New Roman" w:cs="Times New Roman"/>
              </w:rPr>
              <w:t>Даты и маршрут проведения экскурсий согласовываются с Заказчиком при составлении и утверждении плана и программы проведения Фестиваля.</w:t>
            </w:r>
          </w:p>
          <w:p w14:paraId="72942848" w14:textId="5EF93E34" w:rsidR="00B10131" w:rsidRPr="00CF3794" w:rsidRDefault="00B10131" w:rsidP="00CF3794">
            <w:pPr>
              <w:tabs>
                <w:tab w:val="left" w:pos="484"/>
              </w:tabs>
              <w:suppressAutoHyphens/>
              <w:spacing w:after="0" w:line="276" w:lineRule="auto"/>
              <w:ind w:firstLine="142"/>
              <w:jc w:val="both"/>
              <w:rPr>
                <w:rFonts w:ascii="Times New Roman" w:eastAsia="Calibri" w:hAnsi="Times New Roman" w:cs="Times New Roman"/>
              </w:rPr>
            </w:pPr>
            <w:r w:rsidRPr="00CF3794">
              <w:rPr>
                <w:rFonts w:ascii="Times New Roman" w:eastAsia="Calibri" w:hAnsi="Times New Roman" w:cs="Times New Roman"/>
              </w:rPr>
              <w:t>Ожидаемое количество участников: не менее -</w:t>
            </w:r>
            <w:r w:rsidR="008816C9" w:rsidRPr="00CF3794">
              <w:rPr>
                <w:rFonts w:ascii="Times New Roman" w:eastAsia="Calibri" w:hAnsi="Times New Roman" w:cs="Times New Roman"/>
              </w:rPr>
              <w:t>30</w:t>
            </w:r>
            <w:r w:rsidRPr="00CF3794">
              <w:rPr>
                <w:rFonts w:ascii="Times New Roman" w:eastAsia="Calibri" w:hAnsi="Times New Roman" w:cs="Times New Roman"/>
              </w:rPr>
              <w:t xml:space="preserve"> человек.</w:t>
            </w:r>
          </w:p>
          <w:p w14:paraId="38DA5954" w14:textId="7396F253" w:rsidR="00B10131" w:rsidRPr="00CF3794" w:rsidRDefault="00B10131" w:rsidP="00CF3794">
            <w:pPr>
              <w:tabs>
                <w:tab w:val="left" w:pos="484"/>
              </w:tabs>
              <w:suppressAutoHyphens/>
              <w:spacing w:after="0" w:line="276" w:lineRule="auto"/>
              <w:ind w:firstLine="142"/>
              <w:jc w:val="both"/>
              <w:rPr>
                <w:rFonts w:ascii="Times New Roman" w:eastAsia="Calibri" w:hAnsi="Times New Roman" w:cs="Times New Roman"/>
              </w:rPr>
            </w:pPr>
            <w:r w:rsidRPr="00CF3794">
              <w:rPr>
                <w:rFonts w:ascii="Times New Roman" w:eastAsia="Calibri" w:hAnsi="Times New Roman" w:cs="Times New Roman"/>
              </w:rPr>
              <w:t xml:space="preserve">Цель проведения: </w:t>
            </w:r>
            <w:r w:rsidR="008816C9" w:rsidRPr="00CF3794">
              <w:rPr>
                <w:rFonts w:ascii="Times New Roman" w:eastAsia="Calibri" w:hAnsi="Times New Roman" w:cs="Times New Roman"/>
              </w:rPr>
              <w:t xml:space="preserve">распространение информации о фестивале 2023 года среди </w:t>
            </w:r>
            <w:proofErr w:type="spellStart"/>
            <w:r w:rsidR="008816C9" w:rsidRPr="00CF3794">
              <w:rPr>
                <w:rFonts w:ascii="Times New Roman" w:eastAsia="Calibri" w:hAnsi="Times New Roman" w:cs="Times New Roman"/>
              </w:rPr>
              <w:t>мурманчан</w:t>
            </w:r>
            <w:proofErr w:type="spellEnd"/>
            <w:r w:rsidR="008816C9" w:rsidRPr="00CF3794">
              <w:rPr>
                <w:rFonts w:ascii="Times New Roman" w:eastAsia="Calibri" w:hAnsi="Times New Roman" w:cs="Times New Roman"/>
              </w:rPr>
              <w:t xml:space="preserve"> и гостей города, популяризация</w:t>
            </w:r>
            <w:r w:rsidR="008141AE" w:rsidRPr="00CF3794">
              <w:rPr>
                <w:rFonts w:ascii="Times New Roman" w:eastAsia="Calibri" w:hAnsi="Times New Roman" w:cs="Times New Roman"/>
              </w:rPr>
              <w:t xml:space="preserve"> уличн</w:t>
            </w:r>
            <w:r w:rsidR="007601AB">
              <w:rPr>
                <w:rFonts w:ascii="Times New Roman" w:eastAsia="Calibri" w:hAnsi="Times New Roman" w:cs="Times New Roman"/>
              </w:rPr>
              <w:t>ого искусства в городской среде.</w:t>
            </w:r>
          </w:p>
          <w:p w14:paraId="2BA1B911" w14:textId="3CFC40EE" w:rsidR="00B10131" w:rsidRPr="00CF3794" w:rsidRDefault="00B10131" w:rsidP="00CF3794">
            <w:pPr>
              <w:tabs>
                <w:tab w:val="left" w:pos="484"/>
              </w:tabs>
              <w:suppressAutoHyphens/>
              <w:spacing w:after="0" w:line="276" w:lineRule="auto"/>
              <w:ind w:firstLine="142"/>
              <w:jc w:val="both"/>
              <w:rPr>
                <w:rFonts w:ascii="Times New Roman" w:eastAsia="Calibri" w:hAnsi="Times New Roman" w:cs="Times New Roman"/>
              </w:rPr>
            </w:pPr>
            <w:r w:rsidRPr="00CF3794">
              <w:rPr>
                <w:rFonts w:ascii="Times New Roman" w:eastAsia="Calibri" w:hAnsi="Times New Roman" w:cs="Times New Roman"/>
              </w:rPr>
              <w:t>Задачи:</w:t>
            </w:r>
            <w:r w:rsidR="008816C9" w:rsidRPr="00CF3794">
              <w:rPr>
                <w:rFonts w:ascii="Times New Roman" w:eastAsia="Calibri" w:hAnsi="Times New Roman" w:cs="Times New Roman"/>
              </w:rPr>
              <w:t xml:space="preserve"> - привлечение внимания горожан и туристов к фестивалю 2023 года;</w:t>
            </w:r>
          </w:p>
          <w:p w14:paraId="0C063681" w14:textId="03D13E87" w:rsidR="008816C9" w:rsidRPr="00CF3794" w:rsidRDefault="008816C9" w:rsidP="00CF3794">
            <w:pPr>
              <w:tabs>
                <w:tab w:val="left" w:pos="484"/>
              </w:tabs>
              <w:suppressAutoHyphens/>
              <w:spacing w:after="0" w:line="276" w:lineRule="auto"/>
              <w:ind w:firstLine="142"/>
              <w:jc w:val="both"/>
              <w:rPr>
                <w:rFonts w:ascii="Times New Roman" w:eastAsia="Calibri" w:hAnsi="Times New Roman" w:cs="Times New Roman"/>
              </w:rPr>
            </w:pPr>
            <w:r w:rsidRPr="00CF3794">
              <w:rPr>
                <w:rFonts w:ascii="Times New Roman" w:eastAsia="Calibri" w:hAnsi="Times New Roman" w:cs="Times New Roman"/>
              </w:rPr>
              <w:t>- вовлечение горожан в процессы реализации фестиваля (в том числе общение с художниками и организаторами фестиваля, в рамках экскурсии);</w:t>
            </w:r>
          </w:p>
          <w:p w14:paraId="2FA00053" w14:textId="4B0C0078" w:rsidR="008816C9" w:rsidRPr="00CF3794" w:rsidRDefault="008816C9" w:rsidP="00CF3794">
            <w:pPr>
              <w:tabs>
                <w:tab w:val="left" w:pos="484"/>
              </w:tabs>
              <w:suppressAutoHyphens/>
              <w:spacing w:after="0" w:line="276" w:lineRule="auto"/>
              <w:ind w:firstLine="142"/>
              <w:jc w:val="both"/>
              <w:rPr>
                <w:rFonts w:ascii="Times New Roman" w:eastAsia="Calibri" w:hAnsi="Times New Roman" w:cs="Times New Roman"/>
              </w:rPr>
            </w:pPr>
            <w:r w:rsidRPr="00CF3794">
              <w:rPr>
                <w:rFonts w:ascii="Times New Roman" w:eastAsia="Calibri" w:hAnsi="Times New Roman" w:cs="Times New Roman"/>
              </w:rPr>
              <w:t>- популяризация знаний о монументальном искусстве в городской среде;</w:t>
            </w:r>
          </w:p>
          <w:p w14:paraId="3F565427" w14:textId="27482275" w:rsidR="00A32575" w:rsidRPr="00CF3794" w:rsidRDefault="00A32575" w:rsidP="00CF3794">
            <w:pPr>
              <w:pStyle w:val="a3"/>
              <w:tabs>
                <w:tab w:val="left" w:pos="484"/>
              </w:tabs>
              <w:suppressAutoHyphens/>
              <w:spacing w:after="0" w:line="276" w:lineRule="auto"/>
              <w:ind w:left="0" w:firstLine="142"/>
              <w:contextualSpacing w:val="0"/>
              <w:jc w:val="both"/>
              <w:rPr>
                <w:rFonts w:ascii="Times New Roman" w:hAnsi="Times New Roman" w:cs="Times New Roman"/>
                <w:b/>
              </w:rPr>
            </w:pPr>
            <w:r w:rsidRPr="00CF3794">
              <w:rPr>
                <w:rFonts w:ascii="Times New Roman" w:hAnsi="Times New Roman" w:cs="Times New Roman"/>
                <w:b/>
              </w:rPr>
              <w:t>По итогам 1 этапа Исполнитель обязан предоставить:</w:t>
            </w:r>
          </w:p>
          <w:p w14:paraId="6DE721A0" w14:textId="1FEDA05F" w:rsidR="00A32575" w:rsidRPr="00CF3794" w:rsidRDefault="00A32575" w:rsidP="00CF3794">
            <w:pPr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</w:rPr>
            </w:pPr>
            <w:r w:rsidRPr="00CF3794">
              <w:rPr>
                <w:rFonts w:ascii="Times New Roman" w:hAnsi="Times New Roman" w:cs="Times New Roman"/>
              </w:rPr>
              <w:t>- акт оказанных услуг в рамках 1 этапа</w:t>
            </w:r>
            <w:r w:rsidR="000E6A61" w:rsidRPr="00CF3794">
              <w:rPr>
                <w:rFonts w:ascii="Times New Roman" w:hAnsi="Times New Roman" w:cs="Times New Roman"/>
              </w:rPr>
              <w:t xml:space="preserve"> в 2</w:t>
            </w:r>
            <w:r w:rsidR="00F53853" w:rsidRPr="00CF3794">
              <w:rPr>
                <w:rFonts w:ascii="Times New Roman" w:hAnsi="Times New Roman" w:cs="Times New Roman"/>
              </w:rPr>
              <w:t xml:space="preserve"> экземплярах</w:t>
            </w:r>
            <w:r w:rsidRPr="00CF3794">
              <w:rPr>
                <w:rFonts w:ascii="Times New Roman" w:hAnsi="Times New Roman" w:cs="Times New Roman"/>
              </w:rPr>
              <w:t>;</w:t>
            </w:r>
          </w:p>
          <w:p w14:paraId="0E1192C7" w14:textId="4A82084D" w:rsidR="00B10131" w:rsidRPr="00CF3794" w:rsidRDefault="00B10131" w:rsidP="00CF3794">
            <w:pPr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</w:rPr>
            </w:pPr>
            <w:r w:rsidRPr="00CF3794">
              <w:rPr>
                <w:rFonts w:ascii="Times New Roman" w:hAnsi="Times New Roman" w:cs="Times New Roman"/>
              </w:rPr>
              <w:t>- план и программу проведения Фестиваля</w:t>
            </w:r>
            <w:r w:rsidR="00F53853" w:rsidRPr="00CF3794">
              <w:rPr>
                <w:rFonts w:ascii="Times New Roman" w:hAnsi="Times New Roman" w:cs="Times New Roman"/>
              </w:rPr>
              <w:t xml:space="preserve"> в 1 экземпляре на бумажном носителе и в электронном виде</w:t>
            </w:r>
            <w:r w:rsidRPr="00CF3794">
              <w:rPr>
                <w:rFonts w:ascii="Times New Roman" w:hAnsi="Times New Roman" w:cs="Times New Roman"/>
              </w:rPr>
              <w:t>;</w:t>
            </w:r>
          </w:p>
          <w:p w14:paraId="14C48287" w14:textId="1B6EB227" w:rsidR="00B10131" w:rsidRPr="00CF3794" w:rsidRDefault="00B10131" w:rsidP="00CF3794">
            <w:pPr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</w:rPr>
            </w:pPr>
            <w:r w:rsidRPr="00CF3794">
              <w:rPr>
                <w:rFonts w:ascii="Times New Roman" w:hAnsi="Times New Roman" w:cs="Times New Roman"/>
              </w:rPr>
              <w:t>- отчет о проведении 2-х мастер-классов и 2-х пешеходных экскурсий (в отчете необходимо представить фотоотчет о проведенных мероприятиях)</w:t>
            </w:r>
            <w:r w:rsidR="00F53853" w:rsidRPr="00CF3794">
              <w:rPr>
                <w:rFonts w:ascii="Times New Roman" w:hAnsi="Times New Roman" w:cs="Times New Roman"/>
              </w:rPr>
              <w:t xml:space="preserve"> в 1 экземпляре на бумажном носителе и в электронном виде;</w:t>
            </w:r>
          </w:p>
          <w:p w14:paraId="7DEAEC55" w14:textId="60D20C13" w:rsidR="00B10131" w:rsidRPr="00CF3794" w:rsidRDefault="00B10131" w:rsidP="00CF3794">
            <w:pPr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</w:rPr>
            </w:pPr>
            <w:r w:rsidRPr="00CF3794">
              <w:rPr>
                <w:rFonts w:ascii="Times New Roman" w:hAnsi="Times New Roman" w:cs="Times New Roman"/>
              </w:rPr>
              <w:t>- счет на оплату</w:t>
            </w:r>
            <w:r w:rsidR="00F53853" w:rsidRPr="00CF3794">
              <w:rPr>
                <w:rFonts w:ascii="Times New Roman" w:hAnsi="Times New Roman" w:cs="Times New Roman"/>
              </w:rPr>
              <w:t xml:space="preserve"> в 1 экземпляре.</w:t>
            </w:r>
          </w:p>
        </w:tc>
      </w:tr>
      <w:tr w:rsidR="00A32575" w:rsidRPr="00CF3794" w14:paraId="6B8D42D9" w14:textId="77777777" w:rsidTr="00E15694">
        <w:trPr>
          <w:trHeight w:val="556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A33E6" w14:textId="42749086" w:rsidR="00A32575" w:rsidRPr="00CF3794" w:rsidRDefault="00F53853" w:rsidP="00CF3794">
            <w:pPr>
              <w:pStyle w:val="a3"/>
              <w:numPr>
                <w:ilvl w:val="0"/>
                <w:numId w:val="4"/>
              </w:numPr>
              <w:tabs>
                <w:tab w:val="left" w:pos="306"/>
              </w:tabs>
              <w:suppressAutoHyphens/>
              <w:spacing w:after="0" w:line="276" w:lineRule="auto"/>
              <w:ind w:left="0" w:firstLine="22"/>
              <w:contextualSpacing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794">
              <w:rPr>
                <w:rFonts w:ascii="Times New Roman" w:hAnsi="Times New Roman" w:cs="Times New Roman"/>
                <w:b/>
                <w:bCs/>
              </w:rPr>
              <w:lastRenderedPageBreak/>
              <w:t>Второй этап оказания услуг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96EF9" w14:textId="3407BB3F" w:rsidR="0042175F" w:rsidRPr="00CF3794" w:rsidRDefault="0042175F" w:rsidP="00CF3794">
            <w:pPr>
              <w:pStyle w:val="a3"/>
              <w:tabs>
                <w:tab w:val="left" w:pos="342"/>
              </w:tabs>
              <w:suppressAutoHyphens/>
              <w:spacing w:after="0" w:line="276" w:lineRule="auto"/>
              <w:ind w:left="0" w:firstLine="142"/>
              <w:contextualSpacing w:val="0"/>
              <w:jc w:val="both"/>
              <w:rPr>
                <w:rFonts w:ascii="Times New Roman" w:hAnsi="Times New Roman" w:cs="Times New Roman"/>
                <w:b/>
                <w:color w:val="FF972F"/>
              </w:rPr>
            </w:pPr>
            <w:r w:rsidRPr="00CF3794">
              <w:rPr>
                <w:rFonts w:ascii="Times New Roman" w:hAnsi="Times New Roman" w:cs="Times New Roman"/>
                <w:b/>
              </w:rPr>
              <w:t>В объем оказываемых Исполнителем услуг в рамках 2 этапа оказания услуг включается:</w:t>
            </w:r>
            <w:bookmarkStart w:id="0" w:name="_Hlk135840067"/>
          </w:p>
          <w:bookmarkEnd w:id="0"/>
          <w:p w14:paraId="0042EC4C" w14:textId="4ED82EF7" w:rsidR="00F53853" w:rsidRPr="00CF3794" w:rsidRDefault="002E2503" w:rsidP="00CF3794">
            <w:pPr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  <w:bCs/>
              </w:rPr>
            </w:pPr>
            <w:r w:rsidRPr="00CF3794">
              <w:rPr>
                <w:rFonts w:ascii="Times New Roman" w:hAnsi="Times New Roman" w:cs="Times New Roman"/>
                <w:bCs/>
              </w:rPr>
              <w:lastRenderedPageBreak/>
              <w:t>1.</w:t>
            </w:r>
            <w:r w:rsidR="00F53853" w:rsidRPr="00CF3794">
              <w:rPr>
                <w:rFonts w:ascii="Times New Roman" w:hAnsi="Times New Roman" w:cs="Times New Roman"/>
                <w:bCs/>
              </w:rPr>
              <w:tab/>
              <w:t>Организация конференции, в рамках которой будет проведено 2 лекции от приглашенных художников, 1 панельная дискуссия с участием нескольких авторов (от 2-х до 5-ти)</w:t>
            </w:r>
            <w:r w:rsidRPr="00CF3794">
              <w:rPr>
                <w:rFonts w:ascii="Times New Roman" w:hAnsi="Times New Roman" w:cs="Times New Roman"/>
                <w:bCs/>
              </w:rPr>
              <w:t xml:space="preserve"> </w:t>
            </w:r>
            <w:r w:rsidR="008816C9" w:rsidRPr="00CF3794">
              <w:rPr>
                <w:rFonts w:ascii="Times New Roman" w:eastAsia="Calibri" w:hAnsi="Times New Roman" w:cs="Times New Roman"/>
              </w:rPr>
              <w:t xml:space="preserve">на базе молодежного пространства </w:t>
            </w:r>
            <w:r w:rsidR="008816C9" w:rsidRPr="00CF3794">
              <w:rPr>
                <w:rFonts w:ascii="Times New Roman" w:eastAsia="Times New Roman" w:hAnsi="Times New Roman" w:cs="Times New Roman"/>
                <w:lang w:eastAsia="ru-RU"/>
              </w:rPr>
              <w:t xml:space="preserve">«Культурный </w:t>
            </w:r>
            <w:proofErr w:type="spellStart"/>
            <w:r w:rsidR="008816C9" w:rsidRPr="00CF3794">
              <w:rPr>
                <w:rFonts w:ascii="Times New Roman" w:eastAsia="Times New Roman" w:hAnsi="Times New Roman" w:cs="Times New Roman"/>
                <w:lang w:eastAsia="ru-RU"/>
              </w:rPr>
              <w:t>хаб</w:t>
            </w:r>
            <w:proofErr w:type="spellEnd"/>
            <w:r w:rsidR="008816C9" w:rsidRPr="00CF3794">
              <w:rPr>
                <w:rFonts w:ascii="Times New Roman" w:eastAsia="Times New Roman" w:hAnsi="Times New Roman" w:cs="Times New Roman"/>
                <w:lang w:eastAsia="ru-RU"/>
              </w:rPr>
              <w:t xml:space="preserve"> – Контейнер-холл»</w:t>
            </w:r>
            <w:r w:rsidR="008816C9" w:rsidRPr="00CF3794">
              <w:rPr>
                <w:rFonts w:ascii="Calibri" w:eastAsia="Calibri" w:hAnsi="Calibri" w:cs="Times New Roman"/>
              </w:rPr>
              <w:t xml:space="preserve"> </w:t>
            </w:r>
            <w:r w:rsidR="008816C9" w:rsidRPr="00CF3794">
              <w:rPr>
                <w:rFonts w:ascii="Times New Roman" w:eastAsia="Times New Roman" w:hAnsi="Times New Roman" w:cs="Times New Roman"/>
                <w:lang w:eastAsia="ru-RU"/>
              </w:rPr>
              <w:t xml:space="preserve">по адресу: г. Мурманск, ул. </w:t>
            </w:r>
            <w:proofErr w:type="spellStart"/>
            <w:r w:rsidR="008816C9" w:rsidRPr="00CF3794">
              <w:rPr>
                <w:rFonts w:ascii="Times New Roman" w:eastAsia="Times New Roman" w:hAnsi="Times New Roman" w:cs="Times New Roman"/>
                <w:lang w:eastAsia="ru-RU"/>
              </w:rPr>
              <w:t>Генералова</w:t>
            </w:r>
            <w:proofErr w:type="spellEnd"/>
            <w:r w:rsidR="008816C9" w:rsidRPr="00CF3794">
              <w:rPr>
                <w:rFonts w:ascii="Times New Roman" w:eastAsia="Times New Roman" w:hAnsi="Times New Roman" w:cs="Times New Roman"/>
                <w:lang w:eastAsia="ru-RU"/>
              </w:rPr>
              <w:t>, д. 22</w:t>
            </w:r>
            <w:r w:rsidR="008816C9" w:rsidRPr="00CF379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footnoteReference w:id="2"/>
            </w:r>
            <w:r w:rsidR="008816C9" w:rsidRPr="00CF3794">
              <w:rPr>
                <w:rFonts w:ascii="Times New Roman" w:eastAsia="Times New Roman" w:hAnsi="Times New Roman" w:cs="Times New Roman"/>
                <w:lang w:eastAsia="ru-RU"/>
              </w:rPr>
              <w:t>, кадастровый номер 51:20:0001143:10</w:t>
            </w:r>
            <w:r w:rsidR="00E15694">
              <w:rPr>
                <w:rFonts w:ascii="Times New Roman" w:eastAsia="Calibri" w:hAnsi="Times New Roman" w:cs="Times New Roman"/>
              </w:rPr>
              <w:t>.</w:t>
            </w:r>
          </w:p>
          <w:p w14:paraId="21F37337" w14:textId="10341C83" w:rsidR="008141AE" w:rsidRPr="00CF3794" w:rsidRDefault="00B62544" w:rsidP="00CF3794">
            <w:pPr>
              <w:tabs>
                <w:tab w:val="left" w:pos="484"/>
              </w:tabs>
              <w:suppressAutoHyphens/>
              <w:spacing w:after="0" w:line="276" w:lineRule="auto"/>
              <w:ind w:firstLine="142"/>
              <w:jc w:val="both"/>
              <w:rPr>
                <w:rFonts w:ascii="Times New Roman" w:eastAsia="Calibri" w:hAnsi="Times New Roman" w:cs="Times New Roman"/>
              </w:rPr>
            </w:pPr>
            <w:r w:rsidRPr="00CF3794">
              <w:rPr>
                <w:rFonts w:ascii="Times New Roman" w:hAnsi="Times New Roman" w:cs="Times New Roman"/>
                <w:bCs/>
              </w:rPr>
              <w:t xml:space="preserve">Цель: </w:t>
            </w:r>
            <w:r w:rsidR="008141AE" w:rsidRPr="00CF3794">
              <w:rPr>
                <w:rFonts w:ascii="Times New Roman" w:eastAsia="Calibri" w:hAnsi="Times New Roman" w:cs="Times New Roman"/>
              </w:rPr>
              <w:t xml:space="preserve">распространение информации о фестивале 2023 года среди </w:t>
            </w:r>
            <w:proofErr w:type="spellStart"/>
            <w:r w:rsidR="008141AE" w:rsidRPr="00CF3794">
              <w:rPr>
                <w:rFonts w:ascii="Times New Roman" w:eastAsia="Calibri" w:hAnsi="Times New Roman" w:cs="Times New Roman"/>
              </w:rPr>
              <w:t>мурманчан</w:t>
            </w:r>
            <w:proofErr w:type="spellEnd"/>
            <w:r w:rsidR="008141AE" w:rsidRPr="00CF3794">
              <w:rPr>
                <w:rFonts w:ascii="Times New Roman" w:eastAsia="Calibri" w:hAnsi="Times New Roman" w:cs="Times New Roman"/>
              </w:rPr>
              <w:t xml:space="preserve"> и гостей города, популяризация уличног</w:t>
            </w:r>
            <w:r w:rsidR="00E72BCD">
              <w:rPr>
                <w:rFonts w:ascii="Times New Roman" w:eastAsia="Calibri" w:hAnsi="Times New Roman" w:cs="Times New Roman"/>
              </w:rPr>
              <w:t>о искусства в городской среде.</w:t>
            </w:r>
          </w:p>
          <w:p w14:paraId="0516338E" w14:textId="5755B235" w:rsidR="008816C9" w:rsidRPr="00CF3794" w:rsidRDefault="00B07B21" w:rsidP="00CF3794">
            <w:pPr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  <w:bCs/>
                <w:highlight w:val="yellow"/>
              </w:rPr>
            </w:pPr>
            <w:r w:rsidRPr="00CF3794">
              <w:rPr>
                <w:rFonts w:ascii="Times New Roman" w:hAnsi="Times New Roman" w:cs="Times New Roman"/>
                <w:bCs/>
              </w:rPr>
              <w:t xml:space="preserve">Задачи: </w:t>
            </w:r>
            <w:r w:rsidRPr="00CF3794">
              <w:rPr>
                <w:rFonts w:ascii="Times New Roman" w:eastAsia="Calibri" w:hAnsi="Times New Roman" w:cs="Times New Roman"/>
              </w:rPr>
              <w:t>-</w:t>
            </w:r>
            <w:r w:rsidR="008816C9" w:rsidRPr="00CF3794">
              <w:rPr>
                <w:rFonts w:ascii="Times New Roman" w:eastAsia="Calibri" w:hAnsi="Times New Roman" w:cs="Times New Roman"/>
              </w:rPr>
              <w:t xml:space="preserve"> привлечение внимания горожан и туристов к фестивалю 2023 года;</w:t>
            </w:r>
          </w:p>
          <w:p w14:paraId="3FC487FB" w14:textId="37A8911D" w:rsidR="008816C9" w:rsidRPr="00CF3794" w:rsidRDefault="008816C9" w:rsidP="00CF3794">
            <w:pPr>
              <w:tabs>
                <w:tab w:val="left" w:pos="484"/>
              </w:tabs>
              <w:suppressAutoHyphens/>
              <w:spacing w:after="0" w:line="276" w:lineRule="auto"/>
              <w:ind w:firstLine="142"/>
              <w:jc w:val="both"/>
              <w:rPr>
                <w:rFonts w:ascii="Times New Roman" w:eastAsia="Calibri" w:hAnsi="Times New Roman" w:cs="Times New Roman"/>
              </w:rPr>
            </w:pPr>
            <w:r w:rsidRPr="00CF3794">
              <w:rPr>
                <w:rFonts w:ascii="Times New Roman" w:eastAsia="Calibri" w:hAnsi="Times New Roman" w:cs="Times New Roman"/>
              </w:rPr>
              <w:t>- вовлечение горожан в процессы реализации фестиваля (в том числе общение с художниками и организаторами фестиваля, в рамках лекций и дискуссии);</w:t>
            </w:r>
          </w:p>
          <w:p w14:paraId="3B27E8AE" w14:textId="0DDD5A42" w:rsidR="008816C9" w:rsidRPr="00CF3794" w:rsidRDefault="008816C9" w:rsidP="00CF3794">
            <w:pPr>
              <w:tabs>
                <w:tab w:val="left" w:pos="484"/>
              </w:tabs>
              <w:suppressAutoHyphens/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  <w:bCs/>
              </w:rPr>
            </w:pPr>
            <w:r w:rsidRPr="00CF3794">
              <w:rPr>
                <w:rFonts w:ascii="Times New Roman" w:eastAsia="Calibri" w:hAnsi="Times New Roman" w:cs="Times New Roman"/>
              </w:rPr>
              <w:t>- популяризация знаний о монументальном искусстве в городской среде;</w:t>
            </w:r>
          </w:p>
          <w:p w14:paraId="2694A6CA" w14:textId="524B543F" w:rsidR="00B62544" w:rsidRDefault="00B62544" w:rsidP="00CF3794">
            <w:pPr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  <w:bCs/>
              </w:rPr>
            </w:pPr>
            <w:r w:rsidRPr="00CF3794">
              <w:rPr>
                <w:rFonts w:ascii="Times New Roman" w:hAnsi="Times New Roman" w:cs="Times New Roman"/>
                <w:bCs/>
              </w:rPr>
              <w:t>Ожидаемое количество участников: не менее -</w:t>
            </w:r>
            <w:r w:rsidR="008141AE" w:rsidRPr="00CF3794">
              <w:rPr>
                <w:rFonts w:ascii="Times New Roman" w:hAnsi="Times New Roman" w:cs="Times New Roman"/>
                <w:bCs/>
              </w:rPr>
              <w:t>24</w:t>
            </w:r>
            <w:r w:rsidRPr="00CF3794">
              <w:rPr>
                <w:rFonts w:ascii="Times New Roman" w:hAnsi="Times New Roman" w:cs="Times New Roman"/>
                <w:bCs/>
              </w:rPr>
              <w:t xml:space="preserve"> человек.</w:t>
            </w:r>
          </w:p>
          <w:p w14:paraId="44C40A98" w14:textId="7A7F2FC1" w:rsidR="00DE5812" w:rsidRPr="00E15694" w:rsidRDefault="00E15694" w:rsidP="00E15694">
            <w:pPr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2. </w:t>
            </w:r>
            <w:r w:rsidRPr="00E15694">
              <w:rPr>
                <w:rFonts w:ascii="Times New Roman" w:hAnsi="Times New Roman" w:cs="Times New Roman"/>
                <w:bCs/>
              </w:rPr>
              <w:t>Создание 12 художественных росписей, включая подготовку и грунтование поверхностей под росписи, организацию участия в фестивале художников и непосредственное исполнение монументальной художественной росписи</w:t>
            </w:r>
            <w:r w:rsidR="00DE5812" w:rsidRPr="00DE5812">
              <w:rPr>
                <w:rFonts w:ascii="Times New Roman" w:eastAsia="Calibri" w:hAnsi="Times New Roman" w:cs="Times New Roman"/>
              </w:rPr>
              <w:t xml:space="preserve"> (грунтование поверхности (очистка поверхности объектов, указанных в п. 4 Технического задания в местах для нанесения монументальной художественной росписи от загрязнений и нанесение грунтовки глубокого проникновения).</w:t>
            </w:r>
          </w:p>
          <w:p w14:paraId="2FD73DBD" w14:textId="59F87F3A" w:rsidR="00DE5812" w:rsidRDefault="00DE5812" w:rsidP="00DE5812">
            <w:pPr>
              <w:tabs>
                <w:tab w:val="left" w:pos="484"/>
              </w:tabs>
              <w:suppressAutoHyphens/>
              <w:spacing w:after="0" w:line="276" w:lineRule="auto"/>
              <w:ind w:firstLine="142"/>
              <w:jc w:val="both"/>
              <w:rPr>
                <w:rFonts w:ascii="Times New Roman" w:eastAsia="Calibri" w:hAnsi="Times New Roman" w:cs="Times New Roman"/>
              </w:rPr>
            </w:pPr>
            <w:r w:rsidRPr="00CF3794">
              <w:rPr>
                <w:rFonts w:ascii="Times New Roman" w:eastAsia="Calibri" w:hAnsi="Times New Roman" w:cs="Times New Roman"/>
              </w:rPr>
              <w:t xml:space="preserve">Исполнитель должен обеспечить наличие расходного материала в объеме, позволяющем выполнить данный вид работ. </w:t>
            </w:r>
          </w:p>
          <w:p w14:paraId="2F4E5BB8" w14:textId="59E31D84" w:rsidR="008E5227" w:rsidRDefault="008E5227" w:rsidP="008E5227">
            <w:pPr>
              <w:tabs>
                <w:tab w:val="left" w:pos="484"/>
              </w:tabs>
              <w:suppressAutoHyphens/>
              <w:spacing w:after="0" w:line="276" w:lineRule="auto"/>
              <w:ind w:firstLine="142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 этом, при выполнении данного вида работ используются следующие материалы или их аналоги:</w:t>
            </w:r>
          </w:p>
          <w:p w14:paraId="49D91BD6" w14:textId="130B4E02" w:rsidR="008E5227" w:rsidRPr="008E5227" w:rsidRDefault="008E5227" w:rsidP="008E5227">
            <w:pPr>
              <w:tabs>
                <w:tab w:val="left" w:pos="484"/>
              </w:tabs>
              <w:suppressAutoHyphens/>
              <w:spacing w:after="0" w:line="276" w:lineRule="auto"/>
              <w:ind w:firstLine="142"/>
              <w:jc w:val="both"/>
              <w:rPr>
                <w:rFonts w:ascii="Times New Roman" w:eastAsia="Calibri" w:hAnsi="Times New Roman" w:cs="Times New Roman"/>
              </w:rPr>
            </w:pPr>
            <w:r w:rsidRPr="008E5227">
              <w:rPr>
                <w:rFonts w:ascii="Times New Roman" w:eastAsia="Calibri" w:hAnsi="Times New Roman" w:cs="Times New Roman"/>
              </w:rPr>
              <w:t>- Грунт, проникающий фасадный универсальный, с антисептическим компонентом (</w:t>
            </w:r>
            <w:proofErr w:type="spellStart"/>
            <w:r w:rsidRPr="008E5227">
              <w:rPr>
                <w:rFonts w:ascii="Times New Roman" w:eastAsia="Calibri" w:hAnsi="Times New Roman" w:cs="Times New Roman"/>
              </w:rPr>
              <w:t>Tikkurilla</w:t>
            </w:r>
            <w:proofErr w:type="spellEnd"/>
            <w:r w:rsidRPr="008E5227">
              <w:rPr>
                <w:rFonts w:ascii="Times New Roman" w:eastAsia="Calibri" w:hAnsi="Times New Roman" w:cs="Times New Roman"/>
              </w:rPr>
              <w:t xml:space="preserve"> или эквивалент</w:t>
            </w:r>
            <w:r>
              <w:rPr>
                <w:rFonts w:ascii="Times New Roman" w:eastAsia="Calibri" w:hAnsi="Times New Roman" w:cs="Times New Roman"/>
              </w:rPr>
              <w:t>, идентичный или имеющий улучшенные характеристики</w:t>
            </w:r>
            <w:r w:rsidRPr="008E5227">
              <w:rPr>
                <w:rFonts w:ascii="Times New Roman" w:eastAsia="Calibri" w:hAnsi="Times New Roman" w:cs="Times New Roman"/>
              </w:rPr>
              <w:t>)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14:paraId="3F3D13BD" w14:textId="1B59F16C" w:rsidR="008E5227" w:rsidRDefault="008E5227" w:rsidP="008E5227">
            <w:pPr>
              <w:tabs>
                <w:tab w:val="left" w:pos="484"/>
              </w:tabs>
              <w:suppressAutoHyphens/>
              <w:spacing w:after="0" w:line="276" w:lineRule="auto"/>
              <w:ind w:firstLine="142"/>
              <w:jc w:val="both"/>
              <w:rPr>
                <w:rFonts w:ascii="Times New Roman" w:eastAsia="Calibri" w:hAnsi="Times New Roman" w:cs="Times New Roman"/>
              </w:rPr>
            </w:pPr>
            <w:r w:rsidRPr="008E5227">
              <w:rPr>
                <w:rFonts w:ascii="Times New Roman" w:eastAsia="Calibri" w:hAnsi="Times New Roman" w:cs="Times New Roman"/>
              </w:rPr>
              <w:t>- Синтетическая аэрозольная краска в бал</w:t>
            </w:r>
            <w:r>
              <w:rPr>
                <w:rFonts w:ascii="Times New Roman" w:eastAsia="Calibri" w:hAnsi="Times New Roman" w:cs="Times New Roman"/>
              </w:rPr>
              <w:t>лонах под давлением (MTN 94 или</w:t>
            </w:r>
            <w:r w:rsidRPr="008E5227">
              <w:rPr>
                <w:rFonts w:ascii="Times New Roman" w:eastAsia="Calibri" w:hAnsi="Times New Roman" w:cs="Times New Roman"/>
              </w:rPr>
              <w:t xml:space="preserve"> эквивалент</w:t>
            </w:r>
            <w:r>
              <w:rPr>
                <w:rFonts w:ascii="Times New Roman" w:eastAsia="Calibri" w:hAnsi="Times New Roman" w:cs="Times New Roman"/>
              </w:rPr>
              <w:t>, идентичный или имеющий улучшенные характеристики</w:t>
            </w:r>
            <w:r w:rsidRPr="008E5227">
              <w:rPr>
                <w:rFonts w:ascii="Times New Roman" w:eastAsia="Calibri" w:hAnsi="Times New Roman" w:cs="Times New Roman"/>
              </w:rPr>
              <w:t>)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14:paraId="08475232" w14:textId="4A40484F" w:rsidR="008E5227" w:rsidRDefault="008E5227" w:rsidP="008E5227">
            <w:pPr>
              <w:tabs>
                <w:tab w:val="left" w:pos="484"/>
              </w:tabs>
              <w:suppressAutoHyphens/>
              <w:spacing w:after="0" w:line="276" w:lineRule="auto"/>
              <w:ind w:firstLine="142"/>
              <w:jc w:val="both"/>
              <w:rPr>
                <w:rFonts w:ascii="Times New Roman" w:eastAsia="Calibri" w:hAnsi="Times New Roman" w:cs="Times New Roman"/>
              </w:rPr>
            </w:pPr>
            <w:r w:rsidRPr="008E5227">
              <w:rPr>
                <w:rFonts w:ascii="Times New Roman" w:eastAsia="Calibri" w:hAnsi="Times New Roman" w:cs="Times New Roman"/>
              </w:rPr>
              <w:t>- Акриловая фасадная краска (</w:t>
            </w:r>
            <w:proofErr w:type="spellStart"/>
            <w:r w:rsidRPr="008E5227">
              <w:rPr>
                <w:rFonts w:ascii="Times New Roman" w:eastAsia="Calibri" w:hAnsi="Times New Roman" w:cs="Times New Roman"/>
              </w:rPr>
              <w:t>Tikkurilla</w:t>
            </w:r>
            <w:proofErr w:type="spellEnd"/>
            <w:r w:rsidRPr="008E5227">
              <w:rPr>
                <w:rFonts w:ascii="Times New Roman" w:eastAsia="Calibri" w:hAnsi="Times New Roman" w:cs="Times New Roman"/>
              </w:rPr>
              <w:t xml:space="preserve"> или эквивалент</w:t>
            </w:r>
            <w:r>
              <w:rPr>
                <w:rFonts w:ascii="Times New Roman" w:eastAsia="Calibri" w:hAnsi="Times New Roman" w:cs="Times New Roman"/>
              </w:rPr>
              <w:t>, идентичный или имеющий улучшенные характеристики</w:t>
            </w:r>
            <w:r w:rsidRPr="008E5227">
              <w:rPr>
                <w:rFonts w:ascii="Times New Roman" w:eastAsia="Calibri" w:hAnsi="Times New Roman" w:cs="Times New Roman"/>
              </w:rPr>
              <w:t>)</w:t>
            </w:r>
            <w:r w:rsidRPr="008E5227">
              <w:rPr>
                <w:rFonts w:ascii="Times New Roman" w:eastAsia="Calibri" w:hAnsi="Times New Roman" w:cs="Times New Roman"/>
              </w:rPr>
              <w:t>.</w:t>
            </w:r>
            <w:bookmarkStart w:id="1" w:name="_GoBack"/>
            <w:bookmarkEnd w:id="1"/>
          </w:p>
          <w:p w14:paraId="0BAAC184" w14:textId="0361BA12" w:rsidR="00DE5812" w:rsidRDefault="00DE5812" w:rsidP="00E15694">
            <w:pPr>
              <w:tabs>
                <w:tab w:val="left" w:pos="484"/>
              </w:tabs>
              <w:suppressAutoHyphens/>
              <w:spacing w:after="0" w:line="276" w:lineRule="auto"/>
              <w:ind w:firstLine="175"/>
              <w:jc w:val="both"/>
              <w:rPr>
                <w:rFonts w:ascii="Times New Roman" w:hAnsi="Times New Roman" w:cs="Times New Roman"/>
                <w:bCs/>
              </w:rPr>
            </w:pPr>
            <w:r w:rsidRPr="00CF3794">
              <w:rPr>
                <w:rFonts w:ascii="Times New Roman" w:hAnsi="Times New Roman" w:cs="Times New Roman"/>
                <w:bCs/>
              </w:rPr>
              <w:t>Исполнитель обязуется обеспечить участие в Фестивале не менее 8 (восьми) художников из регионов Российской Федерации (в Фестивале могут принять участие только российские и белорусские художники). Исполнитель обязуется организовать прилет, проживание, питание и нести иные необходимые расходы в рамках организации участия в Фестивале художников</w:t>
            </w:r>
            <w:r w:rsidR="00E15694">
              <w:rPr>
                <w:rFonts w:ascii="Times New Roman" w:hAnsi="Times New Roman" w:cs="Times New Roman"/>
                <w:bCs/>
              </w:rPr>
              <w:t>.</w:t>
            </w:r>
          </w:p>
          <w:p w14:paraId="572BEA4D" w14:textId="3402CAD7" w:rsidR="00E15694" w:rsidRPr="00CF3794" w:rsidRDefault="00E15694" w:rsidP="00E15694">
            <w:pPr>
              <w:tabs>
                <w:tab w:val="left" w:pos="484"/>
              </w:tabs>
              <w:suppressAutoHyphens/>
              <w:spacing w:after="0" w:line="276" w:lineRule="auto"/>
              <w:ind w:firstLine="175"/>
              <w:jc w:val="both"/>
              <w:rPr>
                <w:rFonts w:ascii="Times New Roman" w:eastAsia="Calibri" w:hAnsi="Times New Roman" w:cs="Times New Roman"/>
              </w:rPr>
            </w:pPr>
            <w:r w:rsidRPr="00E15694">
              <w:rPr>
                <w:rFonts w:ascii="Times New Roman" w:eastAsia="Calibri" w:hAnsi="Times New Roman" w:cs="Times New Roman"/>
              </w:rPr>
              <w:t xml:space="preserve">При этом, Исполнитель обязуется согласовать с Заказчиком изображение, которое планируется к нанесению. Рисунок должен соответствовать эскизу, утвержденному Заказчиком, быть профессионально выполненным, с учетом специфики материала и не иметь отслоений, пузырьков, инородных </w:t>
            </w:r>
            <w:r w:rsidRPr="00E15694">
              <w:rPr>
                <w:rFonts w:ascii="Times New Roman" w:eastAsia="Calibri" w:hAnsi="Times New Roman" w:cs="Times New Roman"/>
              </w:rPr>
              <w:lastRenderedPageBreak/>
              <w:t>вкраплений на готовой росписи. Нанесение краски должно быть равномерное, в соответствии с эскизом.</w:t>
            </w:r>
          </w:p>
          <w:p w14:paraId="23583437" w14:textId="5ED74A8E" w:rsidR="00A32575" w:rsidRPr="00CF3794" w:rsidRDefault="00A32575" w:rsidP="00CF3794">
            <w:pPr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  <w:b/>
              </w:rPr>
            </w:pPr>
            <w:r w:rsidRPr="00CF3794">
              <w:rPr>
                <w:rFonts w:ascii="Times New Roman" w:hAnsi="Times New Roman" w:cs="Times New Roman"/>
                <w:b/>
              </w:rPr>
              <w:t>По итогам 2 этапа Исполнитель обязан предоставить:</w:t>
            </w:r>
          </w:p>
          <w:p w14:paraId="09D7FA66" w14:textId="2F885B58" w:rsidR="00A32575" w:rsidRPr="00CF3794" w:rsidRDefault="00A32575" w:rsidP="00CF3794">
            <w:pPr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  <w:bCs/>
              </w:rPr>
            </w:pPr>
            <w:r w:rsidRPr="00CF3794">
              <w:rPr>
                <w:rFonts w:ascii="Times New Roman" w:hAnsi="Times New Roman" w:cs="Times New Roman"/>
                <w:bCs/>
              </w:rPr>
              <w:t>- акт оказанных услуг в рамках 2 этапа</w:t>
            </w:r>
            <w:r w:rsidR="00F53853" w:rsidRPr="00CF3794">
              <w:t xml:space="preserve"> </w:t>
            </w:r>
            <w:r w:rsidR="00F53853" w:rsidRPr="00CF3794">
              <w:rPr>
                <w:rFonts w:ascii="Times New Roman" w:hAnsi="Times New Roman" w:cs="Times New Roman"/>
                <w:bCs/>
              </w:rPr>
              <w:t>в 2-х экземплярах;</w:t>
            </w:r>
          </w:p>
          <w:p w14:paraId="3DADDB6B" w14:textId="72E7A313" w:rsidR="00923B9F" w:rsidRPr="00CF3794" w:rsidRDefault="00A32575" w:rsidP="00CF3794">
            <w:pPr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  <w:bCs/>
              </w:rPr>
            </w:pPr>
            <w:r w:rsidRPr="00CF3794">
              <w:rPr>
                <w:rFonts w:ascii="Times New Roman" w:hAnsi="Times New Roman" w:cs="Times New Roman"/>
                <w:bCs/>
              </w:rPr>
              <w:t>- отчет, содержащий в себе</w:t>
            </w:r>
            <w:r w:rsidR="00923B9F" w:rsidRPr="00CF379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923B9F" w:rsidRPr="00CF3794">
              <w:rPr>
                <w:rFonts w:ascii="Times New Roman" w:hAnsi="Times New Roman" w:cs="Times New Roman"/>
                <w:bCs/>
              </w:rPr>
              <w:t>фотофиксацию</w:t>
            </w:r>
            <w:proofErr w:type="spellEnd"/>
            <w:r w:rsidR="00923B9F" w:rsidRPr="00CF3794">
              <w:rPr>
                <w:rFonts w:ascii="Times New Roman" w:hAnsi="Times New Roman" w:cs="Times New Roman"/>
                <w:bCs/>
              </w:rPr>
              <w:t xml:space="preserve"> процесса работы на каждом из объектов фестиваля (фасады МКД, технические постройки, подпорные стены)</w:t>
            </w:r>
            <w:r w:rsidR="00F53853" w:rsidRPr="00CF3794">
              <w:t xml:space="preserve"> </w:t>
            </w:r>
            <w:r w:rsidR="00F53853" w:rsidRPr="00CF3794">
              <w:rPr>
                <w:rFonts w:ascii="Times New Roman" w:hAnsi="Times New Roman" w:cs="Times New Roman"/>
                <w:bCs/>
              </w:rPr>
              <w:t>в 1 экземпляре на бумажном носителе и в электронном виде</w:t>
            </w:r>
            <w:r w:rsidR="00DE5812">
              <w:rPr>
                <w:rFonts w:ascii="Times New Roman" w:hAnsi="Times New Roman" w:cs="Times New Roman"/>
                <w:bCs/>
              </w:rPr>
              <w:t>, включая этап подготовки каждой из поверхностей</w:t>
            </w:r>
            <w:r w:rsidR="00F53853" w:rsidRPr="00CF3794">
              <w:rPr>
                <w:rFonts w:ascii="Times New Roman" w:hAnsi="Times New Roman" w:cs="Times New Roman"/>
                <w:bCs/>
              </w:rPr>
              <w:t>;</w:t>
            </w:r>
          </w:p>
          <w:p w14:paraId="332A0F64" w14:textId="3819A419" w:rsidR="00F53853" w:rsidRPr="00CF3794" w:rsidRDefault="00F53853" w:rsidP="00CF3794">
            <w:pPr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  <w:bCs/>
              </w:rPr>
            </w:pPr>
            <w:r w:rsidRPr="00CF3794">
              <w:rPr>
                <w:rFonts w:ascii="Times New Roman" w:hAnsi="Times New Roman" w:cs="Times New Roman"/>
                <w:bCs/>
              </w:rPr>
              <w:t xml:space="preserve">- отчет об организации </w:t>
            </w:r>
            <w:r w:rsidR="00B62544" w:rsidRPr="00CF3794">
              <w:rPr>
                <w:rFonts w:ascii="Times New Roman" w:hAnsi="Times New Roman" w:cs="Times New Roman"/>
                <w:bCs/>
              </w:rPr>
              <w:t>конференции, в рамках которой будет проведено 2 лекции от приглашенных художников, 1 панельная дискуссия с участием нескольких авторов (от 2-х до 5-ти) в 1 экземпляре;</w:t>
            </w:r>
          </w:p>
          <w:p w14:paraId="51C772D5" w14:textId="33A846D5" w:rsidR="00F53853" w:rsidRPr="00CF3794" w:rsidRDefault="00F53853" w:rsidP="00CF3794">
            <w:pPr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  <w:bCs/>
              </w:rPr>
            </w:pPr>
            <w:r w:rsidRPr="00CF3794">
              <w:rPr>
                <w:rFonts w:ascii="Times New Roman" w:hAnsi="Times New Roman" w:cs="Times New Roman"/>
                <w:bCs/>
              </w:rPr>
              <w:t>- счет на оплату в 1 экземпляре.</w:t>
            </w:r>
          </w:p>
        </w:tc>
      </w:tr>
      <w:tr w:rsidR="0042175F" w:rsidRPr="00CF3794" w14:paraId="1DD78C11" w14:textId="77777777" w:rsidTr="00E15694">
        <w:trPr>
          <w:trHeight w:val="556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20CCC" w14:textId="66C90D1D" w:rsidR="0042175F" w:rsidRPr="00CF3794" w:rsidRDefault="00E15694" w:rsidP="00D3702F">
            <w:pPr>
              <w:pStyle w:val="a3"/>
              <w:tabs>
                <w:tab w:val="left" w:pos="306"/>
              </w:tabs>
              <w:suppressAutoHyphens/>
              <w:spacing w:after="0" w:line="276" w:lineRule="auto"/>
              <w:ind w:left="22"/>
              <w:contextualSpacing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9. </w:t>
            </w:r>
            <w:r w:rsidR="0042175F" w:rsidRPr="00CF3794">
              <w:rPr>
                <w:rFonts w:ascii="Times New Roman" w:hAnsi="Times New Roman" w:cs="Times New Roman"/>
                <w:b/>
                <w:bCs/>
              </w:rPr>
              <w:t xml:space="preserve">Общие требования к </w:t>
            </w:r>
            <w:r w:rsidR="00D3702F" w:rsidRPr="00D3702F">
              <w:rPr>
                <w:rFonts w:ascii="Times New Roman" w:hAnsi="Times New Roman" w:cs="Times New Roman"/>
                <w:b/>
                <w:bCs/>
              </w:rPr>
              <w:t>подготовк</w:t>
            </w:r>
            <w:r w:rsidR="00D3702F">
              <w:rPr>
                <w:rFonts w:ascii="Times New Roman" w:hAnsi="Times New Roman" w:cs="Times New Roman"/>
                <w:b/>
                <w:bCs/>
              </w:rPr>
              <w:t>е</w:t>
            </w:r>
            <w:r w:rsidR="00D3702F" w:rsidRPr="00D3702F">
              <w:rPr>
                <w:rFonts w:ascii="Times New Roman" w:hAnsi="Times New Roman" w:cs="Times New Roman"/>
                <w:b/>
                <w:bCs/>
              </w:rPr>
              <w:t xml:space="preserve"> и грунтован</w:t>
            </w:r>
            <w:r w:rsidR="00D3702F">
              <w:rPr>
                <w:rFonts w:ascii="Times New Roman" w:hAnsi="Times New Roman" w:cs="Times New Roman"/>
                <w:b/>
                <w:bCs/>
              </w:rPr>
              <w:t>ию поверхностей под росписи,</w:t>
            </w:r>
            <w:r w:rsidR="00D3702F" w:rsidRPr="00D3702F">
              <w:rPr>
                <w:rFonts w:ascii="Times New Roman" w:hAnsi="Times New Roman" w:cs="Times New Roman"/>
                <w:b/>
                <w:bCs/>
              </w:rPr>
              <w:t xml:space="preserve"> исполнени</w:t>
            </w:r>
            <w:r w:rsidR="00D3702F">
              <w:rPr>
                <w:rFonts w:ascii="Times New Roman" w:hAnsi="Times New Roman" w:cs="Times New Roman"/>
                <w:b/>
                <w:bCs/>
              </w:rPr>
              <w:t>ю</w:t>
            </w:r>
            <w:r w:rsidR="00D3702F" w:rsidRPr="00D3702F">
              <w:rPr>
                <w:rFonts w:ascii="Times New Roman" w:hAnsi="Times New Roman" w:cs="Times New Roman"/>
                <w:b/>
                <w:bCs/>
              </w:rPr>
              <w:t xml:space="preserve"> монументальной художественной росписи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AFDAD" w14:textId="2DE1EB5A" w:rsidR="0042175F" w:rsidRPr="00CF3794" w:rsidRDefault="0042175F" w:rsidP="00CF3794">
            <w:pPr>
              <w:tabs>
                <w:tab w:val="left" w:pos="342"/>
              </w:tabs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  <w:bCs/>
              </w:rPr>
            </w:pPr>
            <w:r w:rsidRPr="00CF3794">
              <w:rPr>
                <w:rFonts w:ascii="Times New Roman" w:hAnsi="Times New Roman" w:cs="Times New Roman"/>
                <w:bCs/>
              </w:rPr>
              <w:t>Работы по подготовке поверхности, созданию фона и нанесения монументальной художественной росписи производ</w:t>
            </w:r>
            <w:r w:rsidR="00E15694">
              <w:rPr>
                <w:rFonts w:ascii="Times New Roman" w:hAnsi="Times New Roman" w:cs="Times New Roman"/>
                <w:bCs/>
              </w:rPr>
              <w:t>я</w:t>
            </w:r>
            <w:r w:rsidRPr="00CF3794">
              <w:rPr>
                <w:rFonts w:ascii="Times New Roman" w:hAnsi="Times New Roman" w:cs="Times New Roman"/>
                <w:bCs/>
              </w:rPr>
              <w:t>тся с применением технических средств защиты и средств персональной защиты.</w:t>
            </w:r>
          </w:p>
          <w:p w14:paraId="07C2C0D9" w14:textId="6AB44397" w:rsidR="0042175F" w:rsidRPr="00CF3794" w:rsidRDefault="0042175F" w:rsidP="00CF3794">
            <w:pPr>
              <w:tabs>
                <w:tab w:val="left" w:pos="342"/>
              </w:tabs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  <w:bCs/>
              </w:rPr>
            </w:pPr>
            <w:r w:rsidRPr="00CF3794">
              <w:rPr>
                <w:rFonts w:ascii="Times New Roman" w:hAnsi="Times New Roman" w:cs="Times New Roman"/>
                <w:bCs/>
              </w:rPr>
              <w:t xml:space="preserve">Исполнитель обязан </w:t>
            </w:r>
            <w:r w:rsidR="00E15694">
              <w:rPr>
                <w:rFonts w:ascii="Times New Roman" w:hAnsi="Times New Roman" w:cs="Times New Roman"/>
                <w:bCs/>
              </w:rPr>
              <w:t>обеспечить соблюдение</w:t>
            </w:r>
            <w:r w:rsidRPr="00CF3794">
              <w:rPr>
                <w:rFonts w:ascii="Times New Roman" w:hAnsi="Times New Roman" w:cs="Times New Roman"/>
                <w:bCs/>
              </w:rPr>
              <w:t xml:space="preserve"> требовани</w:t>
            </w:r>
            <w:r w:rsidR="00E15694">
              <w:rPr>
                <w:rFonts w:ascii="Times New Roman" w:hAnsi="Times New Roman" w:cs="Times New Roman"/>
                <w:bCs/>
              </w:rPr>
              <w:t>й</w:t>
            </w:r>
            <w:r w:rsidRPr="00CF3794">
              <w:rPr>
                <w:rFonts w:ascii="Times New Roman" w:hAnsi="Times New Roman" w:cs="Times New Roman"/>
                <w:bCs/>
              </w:rPr>
              <w:t xml:space="preserve"> техники безопасности, правил охраны окружающей среды, зеленых насаждений и пожарной безопасности в соответствии с действующим законодательством Российской Федерации. </w:t>
            </w:r>
          </w:p>
          <w:p w14:paraId="556D06FE" w14:textId="2C21A9FF" w:rsidR="0042175F" w:rsidRPr="00CF3794" w:rsidRDefault="0042175F" w:rsidP="00CF3794">
            <w:pPr>
              <w:tabs>
                <w:tab w:val="left" w:pos="342"/>
              </w:tabs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  <w:bCs/>
              </w:rPr>
            </w:pPr>
            <w:r w:rsidRPr="00CF3794">
              <w:rPr>
                <w:rFonts w:ascii="Times New Roman" w:hAnsi="Times New Roman" w:cs="Times New Roman"/>
                <w:bCs/>
              </w:rPr>
              <w:t>При организации и проведении работ на высоте Исполнитель обязан</w:t>
            </w:r>
            <w:r w:rsidR="00E15694">
              <w:rPr>
                <w:rFonts w:ascii="Times New Roman" w:hAnsi="Times New Roman" w:cs="Times New Roman"/>
                <w:bCs/>
              </w:rPr>
              <w:t xml:space="preserve"> обеспечить</w:t>
            </w:r>
            <w:r w:rsidRPr="00CF3794">
              <w:rPr>
                <w:rFonts w:ascii="Times New Roman" w:hAnsi="Times New Roman" w:cs="Times New Roman"/>
                <w:bCs/>
              </w:rPr>
              <w:t xml:space="preserve"> </w:t>
            </w:r>
            <w:r w:rsidR="00E15694">
              <w:rPr>
                <w:rFonts w:ascii="Times New Roman" w:hAnsi="Times New Roman" w:cs="Times New Roman"/>
                <w:bCs/>
              </w:rPr>
              <w:t>соблюдение правил</w:t>
            </w:r>
            <w:r w:rsidRPr="00CF3794">
              <w:rPr>
                <w:rFonts w:ascii="Times New Roman" w:hAnsi="Times New Roman" w:cs="Times New Roman"/>
                <w:bCs/>
              </w:rPr>
              <w:t>, установленны</w:t>
            </w:r>
            <w:r w:rsidR="00E15694">
              <w:rPr>
                <w:rFonts w:ascii="Times New Roman" w:hAnsi="Times New Roman" w:cs="Times New Roman"/>
                <w:bCs/>
              </w:rPr>
              <w:t>х</w:t>
            </w:r>
            <w:r w:rsidRPr="00CF3794">
              <w:rPr>
                <w:rFonts w:ascii="Times New Roman" w:hAnsi="Times New Roman" w:cs="Times New Roman"/>
                <w:bCs/>
              </w:rPr>
              <w:t xml:space="preserve"> Приказом Минтруда России от 16.11.2020 № 782н «Об утверждении Правил по охране труда при работе на высоте».</w:t>
            </w:r>
          </w:p>
          <w:p w14:paraId="52B22706" w14:textId="32201241" w:rsidR="0042175F" w:rsidRPr="00CF3794" w:rsidRDefault="0042175F" w:rsidP="00CF3794">
            <w:pPr>
              <w:tabs>
                <w:tab w:val="left" w:pos="342"/>
              </w:tabs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  <w:bCs/>
              </w:rPr>
            </w:pPr>
            <w:r w:rsidRPr="00CF3794">
              <w:rPr>
                <w:rFonts w:ascii="Times New Roman" w:hAnsi="Times New Roman" w:cs="Times New Roman"/>
                <w:bCs/>
              </w:rPr>
              <w:t>Исполнитель обязан незамедлительно сообщать Заказчику об аварийных ситуациях, выявленных (допущенных) в ходе оказания услуг.</w:t>
            </w:r>
          </w:p>
          <w:p w14:paraId="178FE879" w14:textId="7B2DB633" w:rsidR="0042175F" w:rsidRDefault="0042175F" w:rsidP="00CF3794">
            <w:pPr>
              <w:tabs>
                <w:tab w:val="left" w:pos="342"/>
              </w:tabs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  <w:bCs/>
              </w:rPr>
            </w:pPr>
            <w:r w:rsidRPr="00CF3794">
              <w:rPr>
                <w:rFonts w:ascii="Times New Roman" w:hAnsi="Times New Roman" w:cs="Times New Roman"/>
                <w:bCs/>
              </w:rPr>
              <w:t>Исполнитель самостоятельно определяет численность персонала, технику и материалы, необходимые для оказания услуг.</w:t>
            </w:r>
          </w:p>
          <w:p w14:paraId="06D634E4" w14:textId="4C138457" w:rsidR="0042175F" w:rsidRPr="00CF3794" w:rsidRDefault="00E15694" w:rsidP="00E15694">
            <w:pPr>
              <w:tabs>
                <w:tab w:val="left" w:pos="342"/>
              </w:tabs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При выполнении работ по подготовке поверхности, созданию фона и нанесения монументальной росписи Исполнитель обеспечивает лиц, осуществляющих такие работы, необходимой техникой, оборудованием, </w:t>
            </w:r>
            <w:r w:rsidR="0042175F" w:rsidRPr="00CF3794">
              <w:rPr>
                <w:rFonts w:ascii="Times New Roman" w:hAnsi="Times New Roman" w:cs="Times New Roman"/>
                <w:bCs/>
              </w:rPr>
              <w:t>инвентарем, материалами в</w:t>
            </w:r>
            <w:r>
              <w:rPr>
                <w:rFonts w:ascii="Times New Roman" w:hAnsi="Times New Roman" w:cs="Times New Roman"/>
                <w:bCs/>
              </w:rPr>
              <w:t xml:space="preserve"> соответствии с необходимостью; обеспечивает лиц оборудованием, машинами и механизмами, </w:t>
            </w:r>
            <w:r w:rsidR="0042175F" w:rsidRPr="00CF3794">
              <w:rPr>
                <w:rFonts w:ascii="Times New Roman" w:hAnsi="Times New Roman" w:cs="Times New Roman"/>
                <w:bCs/>
              </w:rPr>
              <w:t>предназначенны</w:t>
            </w:r>
            <w:r>
              <w:rPr>
                <w:rFonts w:ascii="Times New Roman" w:hAnsi="Times New Roman" w:cs="Times New Roman"/>
                <w:bCs/>
              </w:rPr>
              <w:t>ми</w:t>
            </w:r>
            <w:r w:rsidR="0042175F" w:rsidRPr="00CF3794">
              <w:rPr>
                <w:rFonts w:ascii="Times New Roman" w:hAnsi="Times New Roman" w:cs="Times New Roman"/>
                <w:bCs/>
              </w:rPr>
              <w:t xml:space="preserve"> для конкретных условий и допущенные к применению органами государственного технического надзора.</w:t>
            </w:r>
          </w:p>
          <w:p w14:paraId="62B7B484" w14:textId="182DD5CA" w:rsidR="0042175F" w:rsidRPr="00CF3794" w:rsidRDefault="0042175F" w:rsidP="00CF3794">
            <w:pPr>
              <w:tabs>
                <w:tab w:val="left" w:pos="342"/>
              </w:tabs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  <w:bCs/>
              </w:rPr>
            </w:pPr>
            <w:r w:rsidRPr="00CF3794">
              <w:rPr>
                <w:rFonts w:ascii="Times New Roman" w:hAnsi="Times New Roman" w:cs="Times New Roman"/>
                <w:bCs/>
              </w:rPr>
              <w:t>В случае необходимости ремонт техники, оборудования и инвентаря Исполнитель должен осуществлять самостоятельно за счет собственных сил и средств. Доставка оборудования, инвентаря и рабочих на объект производится силами Исполнителя.</w:t>
            </w:r>
          </w:p>
          <w:p w14:paraId="4D71B272" w14:textId="36C4098D" w:rsidR="008E5227" w:rsidRPr="008E5227" w:rsidRDefault="0042175F" w:rsidP="008E5227">
            <w:pPr>
              <w:pStyle w:val="a3"/>
              <w:tabs>
                <w:tab w:val="left" w:pos="342"/>
              </w:tabs>
              <w:spacing w:after="0" w:line="276" w:lineRule="auto"/>
              <w:ind w:left="0" w:firstLine="142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 w:rsidRPr="00CF3794">
              <w:rPr>
                <w:rFonts w:ascii="Times New Roman" w:hAnsi="Times New Roman" w:cs="Times New Roman"/>
                <w:bCs/>
              </w:rPr>
              <w:t>Исполнитель обязан обеспечить содержание и уборку территории, где осуществляется оказание услуг (вывезти с территории машины, оборудование, инвентарь, инструменты, другое имущество и строительный мусор).</w:t>
            </w:r>
          </w:p>
        </w:tc>
      </w:tr>
      <w:tr w:rsidR="00A32575" w:rsidRPr="00CF3794" w14:paraId="2272FE95" w14:textId="77777777" w:rsidTr="00E15694">
        <w:trPr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A6722" w14:textId="71B5422D" w:rsidR="00A32575" w:rsidRPr="00CF3794" w:rsidRDefault="0042175F" w:rsidP="00CF379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794">
              <w:rPr>
                <w:rFonts w:ascii="Times New Roman" w:hAnsi="Times New Roman" w:cs="Times New Roman"/>
                <w:b/>
                <w:bCs/>
              </w:rPr>
              <w:t>10</w:t>
            </w:r>
            <w:r w:rsidR="00A32575" w:rsidRPr="00CF3794">
              <w:rPr>
                <w:rFonts w:ascii="Times New Roman" w:hAnsi="Times New Roman" w:cs="Times New Roman"/>
                <w:b/>
                <w:bCs/>
              </w:rPr>
              <w:t>. Логистические и прочие расходы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35733" w14:textId="77777777" w:rsidR="00A32575" w:rsidRPr="00CF3794" w:rsidRDefault="00A32575" w:rsidP="00CF3794">
            <w:pPr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</w:rPr>
            </w:pPr>
            <w:r w:rsidRPr="00CF3794">
              <w:rPr>
                <w:rFonts w:ascii="Times New Roman" w:hAnsi="Times New Roman" w:cs="Times New Roman"/>
              </w:rPr>
              <w:t>В цену Договора включаются следующие расходы, связанные с организацией фестиваля:</w:t>
            </w:r>
          </w:p>
          <w:p w14:paraId="2814FCD2" w14:textId="2E605581" w:rsidR="00A32575" w:rsidRPr="00CF3794" w:rsidRDefault="00A32575" w:rsidP="00CF3794">
            <w:pPr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</w:rPr>
            </w:pPr>
            <w:r w:rsidRPr="00CF3794">
              <w:rPr>
                <w:rFonts w:ascii="Times New Roman" w:hAnsi="Times New Roman" w:cs="Times New Roman"/>
              </w:rPr>
              <w:t>- расходы, связанные с организацией и проведением мероприятий Фестиваля, в том числе: кофе-брейки, обеспечение участников мероприятий питьевой водой, обеспечение художников питанием, необходимой канцелярией, расходными материалами для организации конференции</w:t>
            </w:r>
            <w:r w:rsidR="00BA2EDA" w:rsidRPr="00CF3794">
              <w:rPr>
                <w:rFonts w:ascii="Times New Roman" w:hAnsi="Times New Roman" w:cs="Times New Roman"/>
              </w:rPr>
              <w:t>, мастер-классов</w:t>
            </w:r>
            <w:r w:rsidRPr="00CF3794">
              <w:rPr>
                <w:rFonts w:ascii="Times New Roman" w:hAnsi="Times New Roman" w:cs="Times New Roman"/>
              </w:rPr>
              <w:t>;</w:t>
            </w:r>
          </w:p>
          <w:p w14:paraId="4833CE18" w14:textId="77777777" w:rsidR="00A32575" w:rsidRPr="00CF3794" w:rsidRDefault="00A32575" w:rsidP="00CF3794">
            <w:pPr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</w:rPr>
            </w:pPr>
            <w:r w:rsidRPr="00CF3794">
              <w:rPr>
                <w:rFonts w:ascii="Times New Roman" w:hAnsi="Times New Roman" w:cs="Times New Roman"/>
              </w:rPr>
              <w:lastRenderedPageBreak/>
              <w:t>- перелет и проживание участников фестиваля на период проведения мероприятий в г. Мурманске;</w:t>
            </w:r>
          </w:p>
          <w:p w14:paraId="06764557" w14:textId="77777777" w:rsidR="00A32575" w:rsidRPr="00CF3794" w:rsidRDefault="00A32575" w:rsidP="00CF3794">
            <w:pPr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</w:rPr>
            </w:pPr>
            <w:r w:rsidRPr="00CF3794">
              <w:rPr>
                <w:rFonts w:ascii="Times New Roman" w:hAnsi="Times New Roman" w:cs="Times New Roman"/>
              </w:rPr>
              <w:t>- организация выплат гонораров художникам – участникам Фестиваля.</w:t>
            </w:r>
          </w:p>
          <w:p w14:paraId="024ECD30" w14:textId="20E2E55E" w:rsidR="00A32575" w:rsidRPr="00CF3794" w:rsidRDefault="00A32575" w:rsidP="00CF3794">
            <w:pPr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</w:rPr>
            </w:pPr>
            <w:r w:rsidRPr="00CF3794">
              <w:rPr>
                <w:rFonts w:ascii="Times New Roman" w:hAnsi="Times New Roman" w:cs="Times New Roman"/>
              </w:rPr>
              <w:t xml:space="preserve">- расходы, связанные с арендой высотного оборудования с экипажем, для нанесения росписей, в количестве не менее </w:t>
            </w:r>
            <w:r w:rsidR="00A75EFE" w:rsidRPr="00CF3794">
              <w:rPr>
                <w:rFonts w:ascii="Times New Roman" w:hAnsi="Times New Roman" w:cs="Times New Roman"/>
              </w:rPr>
              <w:t>6</w:t>
            </w:r>
            <w:r w:rsidR="008141AE" w:rsidRPr="00CF37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794">
              <w:rPr>
                <w:rFonts w:ascii="Times New Roman" w:hAnsi="Times New Roman" w:cs="Times New Roman"/>
              </w:rPr>
              <w:t>муралов</w:t>
            </w:r>
            <w:proofErr w:type="spellEnd"/>
            <w:r w:rsidRPr="00CF3794">
              <w:rPr>
                <w:rFonts w:ascii="Times New Roman" w:hAnsi="Times New Roman" w:cs="Times New Roman"/>
              </w:rPr>
              <w:t>;</w:t>
            </w:r>
          </w:p>
          <w:p w14:paraId="24224EDB" w14:textId="6DC0CD4A" w:rsidR="00A32575" w:rsidRPr="00CF3794" w:rsidRDefault="00A32575" w:rsidP="00CF3794">
            <w:pPr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</w:rPr>
            </w:pPr>
            <w:r w:rsidRPr="00CF3794">
              <w:rPr>
                <w:rFonts w:ascii="Times New Roman" w:hAnsi="Times New Roman" w:cs="Times New Roman"/>
              </w:rPr>
              <w:t>- расходы, связанные с арендой или покупкой строительного оборудования, расходных материалов, грунтов и лакокрасочных материалов (леса, тур-вышки, стремянки, лестницы, СИЗ, грунты, фасадный акрил, валики, кисти и т.д.)</w:t>
            </w:r>
            <w:r w:rsidR="00BA2EDA" w:rsidRPr="00CF3794">
              <w:rPr>
                <w:rFonts w:ascii="Times New Roman" w:hAnsi="Times New Roman" w:cs="Times New Roman"/>
              </w:rPr>
              <w:t xml:space="preserve">, необходимого для нанесения не менее 6 </w:t>
            </w:r>
            <w:proofErr w:type="spellStart"/>
            <w:r w:rsidR="00BA2EDA" w:rsidRPr="00CF3794">
              <w:rPr>
                <w:rFonts w:ascii="Times New Roman" w:hAnsi="Times New Roman" w:cs="Times New Roman"/>
              </w:rPr>
              <w:t>муралов</w:t>
            </w:r>
            <w:proofErr w:type="spellEnd"/>
            <w:r w:rsidRPr="00CF3794">
              <w:rPr>
                <w:rFonts w:ascii="Times New Roman" w:hAnsi="Times New Roman" w:cs="Times New Roman"/>
              </w:rPr>
              <w:t>;</w:t>
            </w:r>
          </w:p>
          <w:p w14:paraId="5337E5AD" w14:textId="77777777" w:rsidR="00A32575" w:rsidRPr="00CF3794" w:rsidRDefault="00A32575" w:rsidP="00CF3794">
            <w:pPr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</w:rPr>
            </w:pPr>
            <w:r w:rsidRPr="00CF3794">
              <w:rPr>
                <w:rFonts w:ascii="Times New Roman" w:hAnsi="Times New Roman" w:cs="Times New Roman"/>
              </w:rPr>
              <w:t>- иные, необходимые для проведения фестиваля накладные расходы.</w:t>
            </w:r>
          </w:p>
        </w:tc>
      </w:tr>
      <w:tr w:rsidR="0042175F" w:rsidRPr="00CF3794" w14:paraId="22C6E891" w14:textId="77777777" w:rsidTr="00E15694">
        <w:trPr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99BF6" w14:textId="50B99A0B" w:rsidR="0042175F" w:rsidRPr="00CF3794" w:rsidRDefault="0042175F" w:rsidP="00CF3794">
            <w:pPr>
              <w:pStyle w:val="a3"/>
              <w:numPr>
                <w:ilvl w:val="0"/>
                <w:numId w:val="7"/>
              </w:numPr>
              <w:spacing w:after="0" w:line="276" w:lineRule="auto"/>
              <w:ind w:left="731"/>
              <w:contextualSpacing w:val="0"/>
              <w:rPr>
                <w:rFonts w:ascii="Times New Roman" w:hAnsi="Times New Roman" w:cs="Times New Roman"/>
                <w:b/>
                <w:bCs/>
              </w:rPr>
            </w:pPr>
            <w:r w:rsidRPr="00CF3794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Гарантии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2CC81" w14:textId="753C2491" w:rsidR="0042175F" w:rsidRPr="00CF3794" w:rsidRDefault="0042175F" w:rsidP="00CF3794">
            <w:pPr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</w:rPr>
            </w:pPr>
            <w:r w:rsidRPr="00CF3794">
              <w:rPr>
                <w:rFonts w:ascii="Times New Roman" w:hAnsi="Times New Roman" w:cs="Times New Roman"/>
              </w:rPr>
              <w:t>Исполнитель дает гарантию на отсутствие отслоений, пузырьков, инородных вкраплений на готовой монументальной росписи, не прокрашенные (неравномерно прокрашенные) площади, ненадлежащая адгезия. Исполнитель обязуется вновь осуществить работу за свой счет.</w:t>
            </w:r>
          </w:p>
          <w:p w14:paraId="1D8C4BD4" w14:textId="77777777" w:rsidR="0042175F" w:rsidRPr="00CF3794" w:rsidRDefault="0042175F" w:rsidP="00CF3794">
            <w:pPr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</w:rPr>
            </w:pPr>
            <w:r w:rsidRPr="00CF3794">
              <w:rPr>
                <w:rFonts w:ascii="Times New Roman" w:hAnsi="Times New Roman" w:cs="Times New Roman"/>
              </w:rPr>
              <w:t xml:space="preserve">Гарантийный срок: </w:t>
            </w:r>
          </w:p>
          <w:p w14:paraId="2A45CB20" w14:textId="208DCED3" w:rsidR="0042175F" w:rsidRPr="00CF3794" w:rsidRDefault="0042175F" w:rsidP="00CF3794">
            <w:pPr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</w:rPr>
            </w:pPr>
            <w:r w:rsidRPr="00CF3794">
              <w:rPr>
                <w:rFonts w:ascii="Times New Roman" w:hAnsi="Times New Roman" w:cs="Times New Roman"/>
              </w:rPr>
              <w:t>- гарантийный срок - составляет 24 (двадцать четыре) месяца;</w:t>
            </w:r>
          </w:p>
          <w:p w14:paraId="7560EF3D" w14:textId="5158C64D" w:rsidR="0042175F" w:rsidRPr="00CF3794" w:rsidRDefault="0042175F" w:rsidP="00CF3794">
            <w:pPr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</w:rPr>
            </w:pPr>
            <w:r w:rsidRPr="00CF3794">
              <w:rPr>
                <w:rFonts w:ascii="Times New Roman" w:hAnsi="Times New Roman" w:cs="Times New Roman"/>
              </w:rPr>
              <w:t>- гарантийный срок исчисляется с момента подписания Сторонами акта оказанных услуг по 2 этапу. Расходы по гарантийному обслуживанию несет Исполнитель.</w:t>
            </w:r>
          </w:p>
        </w:tc>
      </w:tr>
      <w:tr w:rsidR="00B62544" w:rsidRPr="00CF3794" w14:paraId="5B3935DE" w14:textId="77777777" w:rsidTr="00E15694">
        <w:trPr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92D11" w14:textId="203CC74D" w:rsidR="00B62544" w:rsidRPr="00CF3794" w:rsidRDefault="00B62544" w:rsidP="00CF3794">
            <w:pPr>
              <w:pStyle w:val="a3"/>
              <w:numPr>
                <w:ilvl w:val="0"/>
                <w:numId w:val="7"/>
              </w:numPr>
              <w:spacing w:after="0" w:line="276" w:lineRule="auto"/>
              <w:ind w:left="731"/>
              <w:contextualSpacing w:val="0"/>
              <w:rPr>
                <w:rFonts w:ascii="Times New Roman" w:hAnsi="Times New Roman" w:cs="Times New Roman"/>
                <w:b/>
                <w:bCs/>
              </w:rPr>
            </w:pPr>
            <w:r w:rsidRPr="00CF3794">
              <w:rPr>
                <w:rFonts w:ascii="Times New Roman" w:hAnsi="Times New Roman" w:cs="Times New Roman"/>
                <w:b/>
                <w:bCs/>
              </w:rPr>
              <w:t>Особые условия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E6099" w14:textId="3F7BCB61" w:rsidR="00B62544" w:rsidRPr="00CF3794" w:rsidRDefault="00B62544" w:rsidP="00CF3794">
            <w:pPr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</w:rPr>
            </w:pPr>
            <w:r w:rsidRPr="00CF3794">
              <w:rPr>
                <w:rFonts w:ascii="Times New Roman" w:hAnsi="Times New Roman" w:cs="Times New Roman"/>
              </w:rPr>
              <w:t>Заказчик приобретает исключительное право использовать результат оказанных услуг в рамках 2 этапа (в части создания художественной росписи), в полном объеме, в любой форме и любым не противоречащим закону способом, в том числе осуществлять:</w:t>
            </w:r>
          </w:p>
          <w:p w14:paraId="11DC9B83" w14:textId="77777777" w:rsidR="00B62544" w:rsidRPr="00CF3794" w:rsidRDefault="00B62544" w:rsidP="00CF3794">
            <w:pPr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</w:rPr>
            </w:pPr>
            <w:r w:rsidRPr="00CF3794">
              <w:rPr>
                <w:rFonts w:ascii="Times New Roman" w:hAnsi="Times New Roman" w:cs="Times New Roman"/>
              </w:rPr>
              <w:t>-воспроизведение;</w:t>
            </w:r>
          </w:p>
          <w:p w14:paraId="5746A078" w14:textId="77777777" w:rsidR="00B62544" w:rsidRPr="00CF3794" w:rsidRDefault="00B62544" w:rsidP="00CF3794">
            <w:pPr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</w:rPr>
            </w:pPr>
            <w:r w:rsidRPr="00CF3794">
              <w:rPr>
                <w:rFonts w:ascii="Times New Roman" w:hAnsi="Times New Roman" w:cs="Times New Roman"/>
              </w:rPr>
              <w:t>- распространение путем продажи или иного отчуждения его оригинала или экземпляров;</w:t>
            </w:r>
          </w:p>
          <w:p w14:paraId="4B86F80E" w14:textId="77777777" w:rsidR="00B62544" w:rsidRPr="00CF3794" w:rsidRDefault="00B62544" w:rsidP="00CF3794">
            <w:pPr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</w:rPr>
            </w:pPr>
            <w:r w:rsidRPr="00CF3794">
              <w:rPr>
                <w:rFonts w:ascii="Times New Roman" w:hAnsi="Times New Roman" w:cs="Times New Roman"/>
              </w:rPr>
              <w:t>- публичный показ;</w:t>
            </w:r>
          </w:p>
          <w:p w14:paraId="13E71079" w14:textId="77777777" w:rsidR="00B62544" w:rsidRPr="00CF3794" w:rsidRDefault="00B62544" w:rsidP="00CF3794">
            <w:pPr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</w:rPr>
            </w:pPr>
            <w:r w:rsidRPr="00CF3794">
              <w:rPr>
                <w:rFonts w:ascii="Times New Roman" w:hAnsi="Times New Roman" w:cs="Times New Roman"/>
              </w:rPr>
              <w:t>- прокат;</w:t>
            </w:r>
          </w:p>
          <w:p w14:paraId="226FAE34" w14:textId="77777777" w:rsidR="00B62544" w:rsidRPr="00CF3794" w:rsidRDefault="00B62544" w:rsidP="00CF3794">
            <w:pPr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</w:rPr>
            </w:pPr>
            <w:r w:rsidRPr="00CF3794">
              <w:rPr>
                <w:rFonts w:ascii="Times New Roman" w:hAnsi="Times New Roman" w:cs="Times New Roman"/>
              </w:rPr>
              <w:t>- публичное исполнение;</w:t>
            </w:r>
          </w:p>
          <w:p w14:paraId="317AB5DE" w14:textId="77777777" w:rsidR="00B62544" w:rsidRPr="00CF3794" w:rsidRDefault="00B62544" w:rsidP="00CF3794">
            <w:pPr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</w:rPr>
            </w:pPr>
            <w:r w:rsidRPr="00CF3794">
              <w:rPr>
                <w:rFonts w:ascii="Times New Roman" w:hAnsi="Times New Roman" w:cs="Times New Roman"/>
              </w:rPr>
              <w:t>- сообщение в эфир;</w:t>
            </w:r>
          </w:p>
          <w:p w14:paraId="4B9FC93C" w14:textId="77777777" w:rsidR="00B62544" w:rsidRPr="00CF3794" w:rsidRDefault="00B62544" w:rsidP="00CF3794">
            <w:pPr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</w:rPr>
            </w:pPr>
            <w:r w:rsidRPr="00CF3794">
              <w:rPr>
                <w:rFonts w:ascii="Times New Roman" w:hAnsi="Times New Roman" w:cs="Times New Roman"/>
              </w:rPr>
              <w:t>- сообщение по кабелю;</w:t>
            </w:r>
          </w:p>
          <w:p w14:paraId="1AB2DF9C" w14:textId="2EBA51FD" w:rsidR="00B62544" w:rsidRPr="00CF3794" w:rsidRDefault="00B62544" w:rsidP="00CF3794">
            <w:pPr>
              <w:spacing w:after="0" w:line="276" w:lineRule="auto"/>
              <w:ind w:firstLine="142"/>
              <w:jc w:val="both"/>
              <w:rPr>
                <w:rFonts w:ascii="Times New Roman" w:hAnsi="Times New Roman" w:cs="Times New Roman"/>
              </w:rPr>
            </w:pPr>
            <w:r w:rsidRPr="00CF3794">
              <w:rPr>
                <w:rFonts w:ascii="Times New Roman" w:hAnsi="Times New Roman" w:cs="Times New Roman"/>
              </w:rPr>
              <w:t>- перевод или другую переработку, корректировку.</w:t>
            </w:r>
          </w:p>
        </w:tc>
      </w:tr>
    </w:tbl>
    <w:p w14:paraId="309D60B6" w14:textId="77777777" w:rsidR="00A32575" w:rsidRDefault="00A32575" w:rsidP="002D40FD">
      <w:pPr>
        <w:tabs>
          <w:tab w:val="left" w:leader="underscore" w:pos="1800"/>
        </w:tabs>
        <w:spacing w:after="0" w:line="276" w:lineRule="auto"/>
        <w:ind w:left="666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A32575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519CC5" w14:textId="77777777" w:rsidR="009E02F7" w:rsidRDefault="009E02F7" w:rsidP="006852AA">
      <w:pPr>
        <w:spacing w:after="0" w:line="240" w:lineRule="auto"/>
      </w:pPr>
      <w:r>
        <w:separator/>
      </w:r>
    </w:p>
  </w:endnote>
  <w:endnote w:type="continuationSeparator" w:id="0">
    <w:p w14:paraId="41F7D333" w14:textId="77777777" w:rsidR="009E02F7" w:rsidRDefault="009E02F7" w:rsidP="006852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3211317"/>
      <w:docPartObj>
        <w:docPartGallery w:val="Page Numbers (Bottom of Page)"/>
        <w:docPartUnique/>
      </w:docPartObj>
    </w:sdtPr>
    <w:sdtEndPr/>
    <w:sdtContent>
      <w:p w14:paraId="70DCB069" w14:textId="449ADA6D" w:rsidR="00A8144D" w:rsidRDefault="00A8144D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B6A">
          <w:rPr>
            <w:noProof/>
          </w:rPr>
          <w:t>5</w:t>
        </w:r>
        <w:r>
          <w:fldChar w:fldCharType="end"/>
        </w:r>
      </w:p>
    </w:sdtContent>
  </w:sdt>
  <w:p w14:paraId="7BE387C6" w14:textId="77777777" w:rsidR="00A8144D" w:rsidRDefault="00A8144D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4829D3" w14:textId="77777777" w:rsidR="009E02F7" w:rsidRDefault="009E02F7" w:rsidP="006852AA">
      <w:pPr>
        <w:spacing w:after="0" w:line="240" w:lineRule="auto"/>
      </w:pPr>
      <w:r>
        <w:separator/>
      </w:r>
    </w:p>
  </w:footnote>
  <w:footnote w:type="continuationSeparator" w:id="0">
    <w:p w14:paraId="0BBF1407" w14:textId="77777777" w:rsidR="009E02F7" w:rsidRDefault="009E02F7" w:rsidP="006852AA">
      <w:pPr>
        <w:spacing w:after="0" w:line="240" w:lineRule="auto"/>
      </w:pPr>
      <w:r>
        <w:continuationSeparator/>
      </w:r>
    </w:p>
  </w:footnote>
  <w:footnote w:id="1">
    <w:p w14:paraId="63A2CD32" w14:textId="77777777" w:rsidR="00B10131" w:rsidRPr="00F53853" w:rsidRDefault="00B10131" w:rsidP="00B62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3853">
        <w:rPr>
          <w:rStyle w:val="a7"/>
          <w:rFonts w:ascii="Times New Roman" w:hAnsi="Times New Roman" w:cs="Times New Roman"/>
          <w:sz w:val="20"/>
          <w:szCs w:val="20"/>
        </w:rPr>
        <w:footnoteRef/>
      </w:r>
      <w:r w:rsidRPr="00F53853">
        <w:rPr>
          <w:rFonts w:ascii="Times New Roman" w:hAnsi="Times New Roman" w:cs="Times New Roman"/>
          <w:sz w:val="20"/>
          <w:szCs w:val="20"/>
        </w:rPr>
        <w:t xml:space="preserve"> Место для проведения мастер-классов- молодежное пространство «Культурный </w:t>
      </w:r>
      <w:proofErr w:type="spellStart"/>
      <w:r w:rsidRPr="00F53853">
        <w:rPr>
          <w:rFonts w:ascii="Times New Roman" w:hAnsi="Times New Roman" w:cs="Times New Roman"/>
          <w:sz w:val="20"/>
          <w:szCs w:val="20"/>
        </w:rPr>
        <w:t>хаб</w:t>
      </w:r>
      <w:proofErr w:type="spellEnd"/>
      <w:r w:rsidRPr="00F53853">
        <w:rPr>
          <w:rFonts w:ascii="Times New Roman" w:hAnsi="Times New Roman" w:cs="Times New Roman"/>
          <w:sz w:val="20"/>
          <w:szCs w:val="20"/>
        </w:rPr>
        <w:t xml:space="preserve"> – Контейнер-холл» по адресу: г. Мурманск, ул. </w:t>
      </w:r>
      <w:proofErr w:type="spellStart"/>
      <w:r w:rsidRPr="00F53853">
        <w:rPr>
          <w:rFonts w:ascii="Times New Roman" w:hAnsi="Times New Roman" w:cs="Times New Roman"/>
          <w:sz w:val="20"/>
          <w:szCs w:val="20"/>
        </w:rPr>
        <w:t>Генералова</w:t>
      </w:r>
      <w:proofErr w:type="spellEnd"/>
      <w:r w:rsidRPr="00F53853">
        <w:rPr>
          <w:rFonts w:ascii="Times New Roman" w:hAnsi="Times New Roman" w:cs="Times New Roman"/>
          <w:sz w:val="20"/>
          <w:szCs w:val="20"/>
        </w:rPr>
        <w:t xml:space="preserve">, д. 22, кадастровый номер 51:20:0001143:10 (далее – Объект) предоставляется Заказчиком Исполнителю по акту приема-передачи для проведения мастер-классов. Исполнитель несет ответственность за предоставленный Объект с момента подписания акта приема-передачи до момента подписания акта возврата Объекта.  </w:t>
      </w:r>
    </w:p>
  </w:footnote>
  <w:footnote w:id="2">
    <w:p w14:paraId="689FA43E" w14:textId="77777777" w:rsidR="008816C9" w:rsidRPr="00F53853" w:rsidRDefault="008816C9" w:rsidP="008816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3853">
        <w:rPr>
          <w:rStyle w:val="a7"/>
          <w:rFonts w:ascii="Times New Roman" w:hAnsi="Times New Roman" w:cs="Times New Roman"/>
          <w:sz w:val="20"/>
          <w:szCs w:val="20"/>
        </w:rPr>
        <w:footnoteRef/>
      </w:r>
      <w:r w:rsidRPr="00F53853">
        <w:rPr>
          <w:rFonts w:ascii="Times New Roman" w:hAnsi="Times New Roman" w:cs="Times New Roman"/>
          <w:sz w:val="20"/>
          <w:szCs w:val="20"/>
        </w:rPr>
        <w:t xml:space="preserve"> Место для проведения мастер-классов- молодежное пространство «Культурный </w:t>
      </w:r>
      <w:proofErr w:type="spellStart"/>
      <w:r w:rsidRPr="00F53853">
        <w:rPr>
          <w:rFonts w:ascii="Times New Roman" w:hAnsi="Times New Roman" w:cs="Times New Roman"/>
          <w:sz w:val="20"/>
          <w:szCs w:val="20"/>
        </w:rPr>
        <w:t>хаб</w:t>
      </w:r>
      <w:proofErr w:type="spellEnd"/>
      <w:r w:rsidRPr="00F53853">
        <w:rPr>
          <w:rFonts w:ascii="Times New Roman" w:hAnsi="Times New Roman" w:cs="Times New Roman"/>
          <w:sz w:val="20"/>
          <w:szCs w:val="20"/>
        </w:rPr>
        <w:t xml:space="preserve"> – Контейнер-холл» по адресу: г. Мурманск, ул. </w:t>
      </w:r>
      <w:proofErr w:type="spellStart"/>
      <w:r w:rsidRPr="00F53853">
        <w:rPr>
          <w:rFonts w:ascii="Times New Roman" w:hAnsi="Times New Roman" w:cs="Times New Roman"/>
          <w:sz w:val="20"/>
          <w:szCs w:val="20"/>
        </w:rPr>
        <w:t>Генералова</w:t>
      </w:r>
      <w:proofErr w:type="spellEnd"/>
      <w:r w:rsidRPr="00F53853">
        <w:rPr>
          <w:rFonts w:ascii="Times New Roman" w:hAnsi="Times New Roman" w:cs="Times New Roman"/>
          <w:sz w:val="20"/>
          <w:szCs w:val="20"/>
        </w:rPr>
        <w:t xml:space="preserve">, д. 22, кадастровый номер 51:20:0001143:10 (далее – Объект) предоставляется Заказчиком Исполнителю по акту приема-передачи для проведения мастер-классов. Исполнитель несет ответственность за предоставленный Объект с момента подписания акта приема-передачи до момента подписания акта возврата Объекта.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8317F"/>
    <w:multiLevelType w:val="multilevel"/>
    <w:tmpl w:val="B28086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72DFC"/>
    <w:multiLevelType w:val="multilevel"/>
    <w:tmpl w:val="B9EE8BA6"/>
    <w:lvl w:ilvl="0">
      <w:start w:val="9"/>
      <w:numFmt w:val="decimal"/>
      <w:lvlText w:val="%1."/>
      <w:lvlJc w:val="left"/>
      <w:pPr>
        <w:ind w:left="382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102" w:hanging="360"/>
      </w:pPr>
    </w:lvl>
    <w:lvl w:ilvl="2">
      <w:start w:val="1"/>
      <w:numFmt w:val="lowerRoman"/>
      <w:lvlText w:val="%3."/>
      <w:lvlJc w:val="right"/>
      <w:pPr>
        <w:ind w:left="1822" w:hanging="180"/>
      </w:pPr>
    </w:lvl>
    <w:lvl w:ilvl="3">
      <w:start w:val="1"/>
      <w:numFmt w:val="decimal"/>
      <w:lvlText w:val="%4."/>
      <w:lvlJc w:val="left"/>
      <w:pPr>
        <w:ind w:left="2542" w:hanging="360"/>
      </w:pPr>
    </w:lvl>
    <w:lvl w:ilvl="4">
      <w:start w:val="1"/>
      <w:numFmt w:val="lowerLetter"/>
      <w:lvlText w:val="%5."/>
      <w:lvlJc w:val="left"/>
      <w:pPr>
        <w:ind w:left="3262" w:hanging="360"/>
      </w:pPr>
    </w:lvl>
    <w:lvl w:ilvl="5">
      <w:start w:val="1"/>
      <w:numFmt w:val="lowerRoman"/>
      <w:lvlText w:val="%6."/>
      <w:lvlJc w:val="right"/>
      <w:pPr>
        <w:ind w:left="3982" w:hanging="180"/>
      </w:pPr>
    </w:lvl>
    <w:lvl w:ilvl="6">
      <w:start w:val="1"/>
      <w:numFmt w:val="decimal"/>
      <w:lvlText w:val="%7."/>
      <w:lvlJc w:val="left"/>
      <w:pPr>
        <w:ind w:left="4702" w:hanging="360"/>
      </w:pPr>
    </w:lvl>
    <w:lvl w:ilvl="7">
      <w:start w:val="1"/>
      <w:numFmt w:val="lowerLetter"/>
      <w:lvlText w:val="%8."/>
      <w:lvlJc w:val="left"/>
      <w:pPr>
        <w:ind w:left="5422" w:hanging="360"/>
      </w:pPr>
    </w:lvl>
    <w:lvl w:ilvl="8">
      <w:start w:val="1"/>
      <w:numFmt w:val="lowerRoman"/>
      <w:lvlText w:val="%9."/>
      <w:lvlJc w:val="right"/>
      <w:pPr>
        <w:ind w:left="6142" w:hanging="180"/>
      </w:pPr>
    </w:lvl>
  </w:abstractNum>
  <w:abstractNum w:abstractNumId="2" w15:restartNumberingAfterBreak="0">
    <w:nsid w:val="1DC415AC"/>
    <w:multiLevelType w:val="multilevel"/>
    <w:tmpl w:val="374EF7AA"/>
    <w:lvl w:ilvl="0">
      <w:start w:val="8"/>
      <w:numFmt w:val="decimal"/>
      <w:lvlText w:val="%1."/>
      <w:lvlJc w:val="left"/>
      <w:pPr>
        <w:ind w:left="-3391" w:hanging="360"/>
      </w:pPr>
    </w:lvl>
    <w:lvl w:ilvl="1">
      <w:start w:val="1"/>
      <w:numFmt w:val="lowerLetter"/>
      <w:lvlText w:val="%2."/>
      <w:lvlJc w:val="left"/>
      <w:pPr>
        <w:ind w:left="-2671" w:hanging="360"/>
      </w:pPr>
    </w:lvl>
    <w:lvl w:ilvl="2">
      <w:start w:val="1"/>
      <w:numFmt w:val="lowerRoman"/>
      <w:lvlText w:val="%3."/>
      <w:lvlJc w:val="right"/>
      <w:pPr>
        <w:ind w:left="-1951" w:hanging="180"/>
      </w:pPr>
    </w:lvl>
    <w:lvl w:ilvl="3">
      <w:start w:val="1"/>
      <w:numFmt w:val="decimal"/>
      <w:lvlText w:val="%4."/>
      <w:lvlJc w:val="left"/>
      <w:pPr>
        <w:ind w:left="-1231" w:hanging="360"/>
      </w:pPr>
    </w:lvl>
    <w:lvl w:ilvl="4">
      <w:start w:val="1"/>
      <w:numFmt w:val="lowerLetter"/>
      <w:lvlText w:val="%5."/>
      <w:lvlJc w:val="left"/>
      <w:pPr>
        <w:ind w:left="-511" w:hanging="360"/>
      </w:pPr>
    </w:lvl>
    <w:lvl w:ilvl="5">
      <w:start w:val="1"/>
      <w:numFmt w:val="lowerRoman"/>
      <w:lvlText w:val="%6."/>
      <w:lvlJc w:val="right"/>
      <w:pPr>
        <w:ind w:left="209" w:hanging="180"/>
      </w:pPr>
    </w:lvl>
    <w:lvl w:ilvl="6">
      <w:start w:val="1"/>
      <w:numFmt w:val="decimal"/>
      <w:lvlText w:val="%7."/>
      <w:lvlJc w:val="left"/>
      <w:pPr>
        <w:ind w:left="929" w:hanging="360"/>
      </w:pPr>
    </w:lvl>
    <w:lvl w:ilvl="7">
      <w:start w:val="1"/>
      <w:numFmt w:val="lowerLetter"/>
      <w:lvlText w:val="%8."/>
      <w:lvlJc w:val="left"/>
      <w:pPr>
        <w:ind w:left="1649" w:hanging="360"/>
      </w:pPr>
    </w:lvl>
    <w:lvl w:ilvl="8">
      <w:start w:val="1"/>
      <w:numFmt w:val="lowerRoman"/>
      <w:lvlText w:val="%9."/>
      <w:lvlJc w:val="right"/>
      <w:pPr>
        <w:ind w:left="2369" w:hanging="180"/>
      </w:pPr>
    </w:lvl>
  </w:abstractNum>
  <w:abstractNum w:abstractNumId="3" w15:restartNumberingAfterBreak="0">
    <w:nsid w:val="205344C1"/>
    <w:multiLevelType w:val="hybridMultilevel"/>
    <w:tmpl w:val="49B8A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45C30"/>
    <w:multiLevelType w:val="hybridMultilevel"/>
    <w:tmpl w:val="8B9A0256"/>
    <w:lvl w:ilvl="0" w:tplc="F68A8E52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AFD2E63"/>
    <w:multiLevelType w:val="multilevel"/>
    <w:tmpl w:val="B28086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B52A44"/>
    <w:multiLevelType w:val="hybridMultilevel"/>
    <w:tmpl w:val="27461360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1F694B"/>
    <w:multiLevelType w:val="multilevel"/>
    <w:tmpl w:val="52921F9E"/>
    <w:lvl w:ilvl="0">
      <w:start w:val="1"/>
      <w:numFmt w:val="decimal"/>
      <w:lvlText w:val="%1."/>
      <w:lvlJc w:val="left"/>
      <w:pPr>
        <w:ind w:left="4471" w:hanging="360"/>
      </w:pPr>
      <w:rPr>
        <w:rFonts w:eastAsia="Calibri"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2"/>
  </w:num>
  <w:num w:numId="5">
    <w:abstractNumId w:val="3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575"/>
    <w:rsid w:val="00082786"/>
    <w:rsid w:val="000E6A61"/>
    <w:rsid w:val="00103805"/>
    <w:rsid w:val="002373B9"/>
    <w:rsid w:val="002D40FD"/>
    <w:rsid w:val="002D5F42"/>
    <w:rsid w:val="002E2503"/>
    <w:rsid w:val="00306932"/>
    <w:rsid w:val="003F3C72"/>
    <w:rsid w:val="004138F7"/>
    <w:rsid w:val="0042175F"/>
    <w:rsid w:val="005B343F"/>
    <w:rsid w:val="00664779"/>
    <w:rsid w:val="00677DB1"/>
    <w:rsid w:val="006852AA"/>
    <w:rsid w:val="007601AB"/>
    <w:rsid w:val="007D345E"/>
    <w:rsid w:val="008141AE"/>
    <w:rsid w:val="00820C4A"/>
    <w:rsid w:val="008816C9"/>
    <w:rsid w:val="008847F6"/>
    <w:rsid w:val="008947C4"/>
    <w:rsid w:val="008E5227"/>
    <w:rsid w:val="00921B6A"/>
    <w:rsid w:val="00923B9F"/>
    <w:rsid w:val="009B4853"/>
    <w:rsid w:val="009E02F7"/>
    <w:rsid w:val="009F0C10"/>
    <w:rsid w:val="00A254E9"/>
    <w:rsid w:val="00A32575"/>
    <w:rsid w:val="00A75EFE"/>
    <w:rsid w:val="00A8144D"/>
    <w:rsid w:val="00B07B21"/>
    <w:rsid w:val="00B10131"/>
    <w:rsid w:val="00B20E4D"/>
    <w:rsid w:val="00B62544"/>
    <w:rsid w:val="00B91843"/>
    <w:rsid w:val="00BA2EDA"/>
    <w:rsid w:val="00CA619F"/>
    <w:rsid w:val="00CF3794"/>
    <w:rsid w:val="00D02209"/>
    <w:rsid w:val="00D10119"/>
    <w:rsid w:val="00D3702F"/>
    <w:rsid w:val="00DC2877"/>
    <w:rsid w:val="00DE5812"/>
    <w:rsid w:val="00E007EA"/>
    <w:rsid w:val="00E15694"/>
    <w:rsid w:val="00E1624E"/>
    <w:rsid w:val="00E72BCD"/>
    <w:rsid w:val="00EE5721"/>
    <w:rsid w:val="00F53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A64B1"/>
  <w15:chartTrackingRefBased/>
  <w15:docId w15:val="{B2E1DAD2-9362-4CD6-AD26-A32378825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575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257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32575"/>
    <w:rPr>
      <w:color w:val="0563C1" w:themeColor="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6852AA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6852AA"/>
    <w:rPr>
      <w:kern w:val="0"/>
      <w:sz w:val="20"/>
      <w:szCs w:val="20"/>
      <w14:ligatures w14:val="none"/>
    </w:rPr>
  </w:style>
  <w:style w:type="character" w:styleId="a7">
    <w:name w:val="footnote reference"/>
    <w:basedOn w:val="a0"/>
    <w:uiPriority w:val="99"/>
    <w:semiHidden/>
    <w:unhideWhenUsed/>
    <w:rsid w:val="006852AA"/>
    <w:rPr>
      <w:vertAlign w:val="superscript"/>
    </w:rPr>
  </w:style>
  <w:style w:type="character" w:styleId="a8">
    <w:name w:val="annotation reference"/>
    <w:basedOn w:val="a0"/>
    <w:uiPriority w:val="99"/>
    <w:semiHidden/>
    <w:unhideWhenUsed/>
    <w:rsid w:val="008816C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816C9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816C9"/>
    <w:rPr>
      <w:kern w:val="0"/>
      <w:sz w:val="20"/>
      <w:szCs w:val="20"/>
      <w14:ligatures w14:val="none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816C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816C9"/>
    <w:rPr>
      <w:b/>
      <w:bCs/>
      <w:kern w:val="0"/>
      <w:sz w:val="20"/>
      <w:szCs w:val="20"/>
      <w14:ligatures w14:val="none"/>
    </w:rPr>
  </w:style>
  <w:style w:type="paragraph" w:styleId="ad">
    <w:name w:val="header"/>
    <w:basedOn w:val="a"/>
    <w:link w:val="ae"/>
    <w:uiPriority w:val="99"/>
    <w:unhideWhenUsed/>
    <w:rsid w:val="00A81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8144D"/>
    <w:rPr>
      <w:kern w:val="0"/>
      <w14:ligatures w14:val="none"/>
    </w:rPr>
  </w:style>
  <w:style w:type="paragraph" w:styleId="af">
    <w:name w:val="footer"/>
    <w:basedOn w:val="a"/>
    <w:link w:val="af0"/>
    <w:uiPriority w:val="99"/>
    <w:unhideWhenUsed/>
    <w:rsid w:val="00A81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8144D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BD93B-25CA-40C0-9FEA-5E3F094F2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1778</Words>
  <Characters>10138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Mariia Mikhailenko</dc:creator>
  <cp:keywords/>
  <dc:description/>
  <cp:lastModifiedBy>Пользователь Windows</cp:lastModifiedBy>
  <cp:revision>5</cp:revision>
  <cp:lastPrinted>2023-05-26T10:56:00Z</cp:lastPrinted>
  <dcterms:created xsi:type="dcterms:W3CDTF">2023-07-16T12:00:00Z</dcterms:created>
  <dcterms:modified xsi:type="dcterms:W3CDTF">2023-07-16T12:44:00Z</dcterms:modified>
</cp:coreProperties>
</file>