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24972" w14:textId="77777777" w:rsidR="00B120ED" w:rsidRPr="00BD765B" w:rsidRDefault="00B120ED" w:rsidP="00F93C41">
      <w:pPr>
        <w:spacing w:after="0" w:line="276" w:lineRule="auto"/>
        <w:ind w:left="8505"/>
        <w:rPr>
          <w:rFonts w:ascii="Times New Roman" w:eastAsia="Arial Unicode MS" w:hAnsi="Times New Roman" w:cs="Times New Roman"/>
          <w:b/>
          <w:bCs/>
          <w:color w:val="FF0000"/>
          <w:sz w:val="24"/>
          <w:szCs w:val="24"/>
          <w:lang w:eastAsia="ru-RU"/>
        </w:rPr>
      </w:pPr>
      <w:r w:rsidRPr="00BD765B">
        <w:rPr>
          <w:rFonts w:ascii="Times New Roman" w:eastAsia="Arial Unicode MS" w:hAnsi="Times New Roman" w:cs="Times New Roman"/>
          <w:b/>
          <w:bCs/>
          <w:color w:val="FF0000"/>
          <w:sz w:val="24"/>
          <w:szCs w:val="24"/>
          <w:lang w:eastAsia="ru-RU"/>
        </w:rPr>
        <w:t xml:space="preserve">ПРОЕКТ </w:t>
      </w:r>
    </w:p>
    <w:p w14:paraId="15686EB6" w14:textId="77777777" w:rsidR="00B120ED" w:rsidRPr="00167ED0" w:rsidRDefault="00B120ED" w:rsidP="00F93C41">
      <w:pPr>
        <w:spacing w:after="0" w:line="276" w:lineRule="auto"/>
        <w:jc w:val="center"/>
        <w:rPr>
          <w:rFonts w:ascii="Times New Roman" w:eastAsia="Arial Unicode MS" w:hAnsi="Times New Roman" w:cs="Times New Roman"/>
          <w:b/>
          <w:color w:val="000000"/>
          <w:sz w:val="24"/>
          <w:szCs w:val="24"/>
          <w:lang w:eastAsia="ru-RU"/>
        </w:rPr>
      </w:pPr>
      <w:r w:rsidRPr="00167ED0">
        <w:rPr>
          <w:rFonts w:ascii="Times New Roman" w:eastAsia="Arial Unicode MS" w:hAnsi="Times New Roman" w:cs="Times New Roman"/>
          <w:b/>
          <w:bCs/>
          <w:color w:val="000000"/>
          <w:sz w:val="24"/>
          <w:szCs w:val="24"/>
          <w:lang w:eastAsia="ru-RU"/>
        </w:rPr>
        <w:t>ДОГОВОР ПОДРЯДА №____</w:t>
      </w:r>
    </w:p>
    <w:p w14:paraId="626BFCDA" w14:textId="77777777" w:rsidR="00B120ED" w:rsidRPr="00B120ED" w:rsidRDefault="00B120ED" w:rsidP="00F93C41">
      <w:pPr>
        <w:spacing w:after="0" w:line="276" w:lineRule="auto"/>
        <w:jc w:val="center"/>
        <w:rPr>
          <w:rFonts w:ascii="Times New Roman" w:hAnsi="Times New Roman"/>
          <w:b/>
          <w:sz w:val="24"/>
        </w:rPr>
      </w:pPr>
      <w:r w:rsidRPr="00B120ED">
        <w:rPr>
          <w:rFonts w:ascii="Times New Roman" w:hAnsi="Times New Roman"/>
          <w:b/>
          <w:sz w:val="24"/>
        </w:rPr>
        <w:t xml:space="preserve">на </w:t>
      </w:r>
      <w:r>
        <w:rPr>
          <w:rFonts w:ascii="Times New Roman" w:hAnsi="Times New Roman"/>
          <w:b/>
          <w:sz w:val="24"/>
        </w:rPr>
        <w:t xml:space="preserve">выполнение работ по </w:t>
      </w:r>
      <w:r w:rsidRPr="00B120ED">
        <w:rPr>
          <w:rFonts w:ascii="Times New Roman" w:hAnsi="Times New Roman"/>
          <w:b/>
          <w:sz w:val="24"/>
        </w:rPr>
        <w:t>разработк</w:t>
      </w:r>
      <w:r>
        <w:rPr>
          <w:rFonts w:ascii="Times New Roman" w:hAnsi="Times New Roman"/>
          <w:b/>
          <w:sz w:val="24"/>
        </w:rPr>
        <w:t xml:space="preserve">е </w:t>
      </w:r>
      <w:r w:rsidRPr="00B120ED">
        <w:rPr>
          <w:rFonts w:ascii="Times New Roman" w:hAnsi="Times New Roman"/>
          <w:b/>
          <w:sz w:val="24"/>
        </w:rPr>
        <w:t xml:space="preserve">проектной, сметной и рабочей документации </w:t>
      </w:r>
    </w:p>
    <w:p w14:paraId="63D03500" w14:textId="77777777" w:rsidR="00B120ED" w:rsidRDefault="00B120ED" w:rsidP="00F93C41">
      <w:pPr>
        <w:spacing w:after="0" w:line="276" w:lineRule="auto"/>
        <w:jc w:val="center"/>
        <w:rPr>
          <w:rFonts w:ascii="Times New Roman" w:hAnsi="Times New Roman"/>
          <w:b/>
          <w:sz w:val="24"/>
        </w:rPr>
      </w:pPr>
      <w:r w:rsidRPr="00B120ED">
        <w:rPr>
          <w:rFonts w:ascii="Times New Roman" w:hAnsi="Times New Roman"/>
          <w:b/>
          <w:sz w:val="24"/>
        </w:rPr>
        <w:t>на благоустройство объекта</w:t>
      </w:r>
    </w:p>
    <w:p w14:paraId="458E19DD" w14:textId="77777777" w:rsidR="00B120ED" w:rsidRPr="00B120ED" w:rsidRDefault="00B120ED" w:rsidP="00F93C41">
      <w:pPr>
        <w:spacing w:after="0" w:line="276" w:lineRule="auto"/>
        <w:jc w:val="center"/>
        <w:rPr>
          <w:rFonts w:ascii="Times New Roman" w:hAnsi="Times New Roman"/>
          <w:b/>
          <w:sz w:val="24"/>
        </w:rPr>
      </w:pPr>
    </w:p>
    <w:tbl>
      <w:tblPr>
        <w:tblW w:w="10173" w:type="dxa"/>
        <w:tblLook w:val="04A0" w:firstRow="1" w:lastRow="0" w:firstColumn="1" w:lastColumn="0" w:noHBand="0" w:noVBand="1"/>
      </w:tblPr>
      <w:tblGrid>
        <w:gridCol w:w="4586"/>
        <w:gridCol w:w="5587"/>
      </w:tblGrid>
      <w:tr w:rsidR="00B120ED" w:rsidRPr="00AD4CF4" w14:paraId="3F40A72A" w14:textId="77777777" w:rsidTr="00B946F3">
        <w:tc>
          <w:tcPr>
            <w:tcW w:w="4586" w:type="dxa"/>
          </w:tcPr>
          <w:p w14:paraId="77831D75" w14:textId="77777777" w:rsidR="00B120ED" w:rsidRPr="00AD4CF4" w:rsidRDefault="00B120ED" w:rsidP="00F93C41">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AD4CF4">
              <w:rPr>
                <w:rFonts w:ascii="Times New Roman" w:eastAsia="Arial Unicode MS" w:hAnsi="Times New Roman" w:cs="Times New Roman"/>
                <w:color w:val="000000"/>
                <w:sz w:val="24"/>
                <w:szCs w:val="24"/>
                <w:lang w:eastAsia="ru-RU"/>
              </w:rPr>
              <w:t>г. Мурманск</w:t>
            </w:r>
          </w:p>
        </w:tc>
        <w:tc>
          <w:tcPr>
            <w:tcW w:w="5587" w:type="dxa"/>
          </w:tcPr>
          <w:p w14:paraId="7C0DFA1A" w14:textId="77777777" w:rsidR="00B120ED" w:rsidRPr="00AD4CF4" w:rsidRDefault="00B120ED" w:rsidP="00F93C41">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AD4CF4">
              <w:rPr>
                <w:rFonts w:ascii="Times New Roman" w:eastAsia="Arial Unicode MS" w:hAnsi="Times New Roman" w:cs="Times New Roman"/>
                <w:color w:val="000000"/>
                <w:sz w:val="24"/>
                <w:szCs w:val="24"/>
                <w:lang w:eastAsia="ru-RU"/>
              </w:rPr>
              <w:t>«___</w:t>
            </w:r>
            <w:proofErr w:type="gramStart"/>
            <w:r w:rsidRPr="00AD4CF4">
              <w:rPr>
                <w:rFonts w:ascii="Times New Roman" w:eastAsia="Arial Unicode MS" w:hAnsi="Times New Roman" w:cs="Times New Roman"/>
                <w:color w:val="000000"/>
                <w:sz w:val="24"/>
                <w:szCs w:val="24"/>
                <w:lang w:eastAsia="ru-RU"/>
              </w:rPr>
              <w:t>_»</w:t>
            </w:r>
            <w:r w:rsidRPr="00AD4CF4">
              <w:rPr>
                <w:rFonts w:ascii="Times New Roman" w:eastAsia="Arial Unicode MS" w:hAnsi="Times New Roman" w:cs="Times New Roman"/>
                <w:sz w:val="24"/>
                <w:szCs w:val="24"/>
                <w:lang w:eastAsia="ru-RU"/>
              </w:rPr>
              <w:t>_</w:t>
            </w:r>
            <w:proofErr w:type="gramEnd"/>
            <w:r w:rsidRPr="00AD4CF4">
              <w:rPr>
                <w:rFonts w:ascii="Times New Roman" w:eastAsia="Arial Unicode MS" w:hAnsi="Times New Roman" w:cs="Times New Roman"/>
                <w:sz w:val="24"/>
                <w:szCs w:val="24"/>
                <w:lang w:eastAsia="ru-RU"/>
              </w:rPr>
              <w:t xml:space="preserve">__________ </w:t>
            </w:r>
            <w:proofErr w:type="spellStart"/>
            <w:r w:rsidRPr="00AD4CF4">
              <w:rPr>
                <w:rFonts w:ascii="Times New Roman" w:eastAsia="Arial Unicode MS" w:hAnsi="Times New Roman" w:cs="Times New Roman"/>
                <w:color w:val="000000"/>
                <w:sz w:val="24"/>
                <w:szCs w:val="24"/>
                <w:lang w:eastAsia="ru-RU"/>
              </w:rPr>
              <w:t>20____г</w:t>
            </w:r>
            <w:proofErr w:type="spellEnd"/>
            <w:r w:rsidRPr="00AD4CF4">
              <w:rPr>
                <w:rFonts w:ascii="Times New Roman" w:eastAsia="Arial Unicode MS" w:hAnsi="Times New Roman" w:cs="Times New Roman"/>
                <w:color w:val="000000"/>
                <w:sz w:val="24"/>
                <w:szCs w:val="24"/>
                <w:lang w:eastAsia="ru-RU"/>
              </w:rPr>
              <w:t>.</w:t>
            </w:r>
          </w:p>
        </w:tc>
      </w:tr>
    </w:tbl>
    <w:p w14:paraId="2E59C981" w14:textId="77777777" w:rsidR="00B120ED" w:rsidRPr="00AD4CF4" w:rsidRDefault="00B120ED" w:rsidP="00F93C41">
      <w:pPr>
        <w:spacing w:after="0" w:line="276" w:lineRule="auto"/>
        <w:ind w:firstLine="708"/>
        <w:jc w:val="both"/>
        <w:rPr>
          <w:rFonts w:ascii="Times New Roman" w:eastAsia="Arial Unicode MS" w:hAnsi="Times New Roman" w:cs="Times New Roman"/>
          <w:b/>
          <w:color w:val="000000"/>
          <w:sz w:val="24"/>
          <w:szCs w:val="24"/>
          <w:lang w:eastAsia="ru-RU"/>
        </w:rPr>
      </w:pPr>
    </w:p>
    <w:p w14:paraId="45942C22" w14:textId="77777777" w:rsidR="0057651A" w:rsidRPr="0057651A" w:rsidRDefault="0057651A" w:rsidP="00F93C41">
      <w:pPr>
        <w:spacing w:after="0" w:line="276" w:lineRule="auto"/>
        <w:ind w:firstLine="709"/>
        <w:jc w:val="both"/>
        <w:rPr>
          <w:rFonts w:ascii="Times New Roman" w:eastAsia="Arial Unicode MS" w:hAnsi="Times New Roman" w:cs="Times New Roman"/>
          <w:bCs/>
          <w:color w:val="000000"/>
          <w:sz w:val="24"/>
          <w:szCs w:val="24"/>
          <w:lang w:eastAsia="ru-RU"/>
        </w:rPr>
      </w:pPr>
      <w:r w:rsidRPr="0057651A">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«Заказчик», в лице ________________________,</w:t>
      </w:r>
      <w:r w:rsidRPr="0057651A">
        <w:rPr>
          <w:rFonts w:ascii="Times New Roman" w:eastAsia="Arial Unicode MS" w:hAnsi="Times New Roman" w:cs="Times New Roman"/>
          <w:bCs/>
          <w:color w:val="000000"/>
          <w:sz w:val="24"/>
          <w:szCs w:val="24"/>
          <w:vertAlign w:val="superscript"/>
          <w:lang w:eastAsia="ru-RU"/>
        </w:rPr>
        <w:footnoteReference w:id="1"/>
      </w:r>
      <w:r w:rsidRPr="0057651A">
        <w:rPr>
          <w:rFonts w:ascii="Times New Roman" w:eastAsia="Arial Unicode MS" w:hAnsi="Times New Roman" w:cs="Times New Roman"/>
          <w:bCs/>
          <w:color w:val="000000"/>
          <w:sz w:val="24"/>
          <w:szCs w:val="24"/>
          <w:lang w:eastAsia="ru-RU"/>
        </w:rPr>
        <w:t xml:space="preserve"> действующего на основании __________</w:t>
      </w:r>
      <w:r w:rsidRPr="0057651A">
        <w:rPr>
          <w:rFonts w:ascii="Times New Roman" w:eastAsia="Arial Unicode MS" w:hAnsi="Times New Roman" w:cs="Times New Roman"/>
          <w:bCs/>
          <w:color w:val="000000"/>
          <w:sz w:val="24"/>
          <w:szCs w:val="24"/>
          <w:vertAlign w:val="superscript"/>
          <w:lang w:eastAsia="ru-RU"/>
        </w:rPr>
        <w:footnoteReference w:id="2"/>
      </w:r>
      <w:r w:rsidRPr="0057651A">
        <w:rPr>
          <w:rFonts w:ascii="Times New Roman" w:eastAsia="Arial Unicode MS" w:hAnsi="Times New Roman" w:cs="Times New Roman"/>
          <w:bCs/>
          <w:color w:val="000000"/>
          <w:sz w:val="24"/>
          <w:szCs w:val="24"/>
          <w:lang w:eastAsia="ru-RU"/>
        </w:rPr>
        <w:t xml:space="preserve">, с одной стороны, </w:t>
      </w:r>
    </w:p>
    <w:p w14:paraId="606DFF1F" w14:textId="77777777" w:rsidR="0057651A" w:rsidRPr="0057651A" w:rsidRDefault="0057651A" w:rsidP="00F93C41">
      <w:pPr>
        <w:spacing w:after="0" w:line="276" w:lineRule="auto"/>
        <w:ind w:firstLine="709"/>
        <w:jc w:val="both"/>
        <w:rPr>
          <w:rFonts w:ascii="Times New Roman" w:eastAsia="Arial Unicode MS" w:hAnsi="Times New Roman" w:cs="Times New Roman"/>
          <w:bCs/>
          <w:color w:val="000000"/>
          <w:sz w:val="24"/>
          <w:szCs w:val="24"/>
          <w:lang w:eastAsia="ru-RU"/>
        </w:rPr>
      </w:pPr>
      <w:r w:rsidRPr="0057651A">
        <w:rPr>
          <w:rFonts w:ascii="Times New Roman" w:eastAsia="Arial Unicode MS" w:hAnsi="Times New Roman" w:cs="Times New Roman"/>
          <w:bCs/>
          <w:color w:val="000000"/>
          <w:sz w:val="24"/>
          <w:szCs w:val="24"/>
          <w:lang w:eastAsia="ru-RU"/>
        </w:rPr>
        <w:t>и ___________________________</w:t>
      </w:r>
      <w:r w:rsidRPr="0057651A">
        <w:rPr>
          <w:rFonts w:ascii="Times New Roman" w:eastAsia="Arial Unicode MS" w:hAnsi="Times New Roman" w:cs="Times New Roman"/>
          <w:bCs/>
          <w:color w:val="000000"/>
          <w:sz w:val="24"/>
          <w:szCs w:val="24"/>
          <w:vertAlign w:val="superscript"/>
          <w:lang w:eastAsia="ru-RU"/>
        </w:rPr>
        <w:footnoteReference w:id="3"/>
      </w:r>
      <w:r w:rsidRPr="0057651A">
        <w:rPr>
          <w:rFonts w:ascii="Times New Roman" w:eastAsia="Arial Unicode MS" w:hAnsi="Times New Roman" w:cs="Times New Roman"/>
          <w:bCs/>
          <w:color w:val="000000"/>
          <w:sz w:val="24"/>
          <w:szCs w:val="24"/>
          <w:lang w:eastAsia="ru-RU"/>
        </w:rPr>
        <w:t>, именуемый в дальнейшем «Подрядчик», в лице ___________________</w:t>
      </w:r>
      <w:r w:rsidRPr="0057651A">
        <w:rPr>
          <w:rFonts w:ascii="Times New Roman" w:eastAsia="Arial Unicode MS" w:hAnsi="Times New Roman" w:cs="Times New Roman"/>
          <w:bCs/>
          <w:color w:val="000000"/>
          <w:sz w:val="24"/>
          <w:szCs w:val="24"/>
          <w:vertAlign w:val="superscript"/>
          <w:lang w:eastAsia="ru-RU"/>
        </w:rPr>
        <w:footnoteReference w:id="4"/>
      </w:r>
      <w:r w:rsidRPr="0057651A">
        <w:rPr>
          <w:rFonts w:ascii="Times New Roman" w:eastAsia="Arial Unicode MS" w:hAnsi="Times New Roman" w:cs="Times New Roman"/>
          <w:bCs/>
          <w:color w:val="000000"/>
          <w:sz w:val="24"/>
          <w:szCs w:val="24"/>
          <w:lang w:eastAsia="ru-RU"/>
        </w:rPr>
        <w:t>, действующего на основании _____________</w:t>
      </w:r>
      <w:r w:rsidRPr="0057651A">
        <w:rPr>
          <w:rFonts w:ascii="Times New Roman" w:eastAsia="Arial Unicode MS" w:hAnsi="Times New Roman" w:cs="Times New Roman"/>
          <w:bCs/>
          <w:color w:val="000000"/>
          <w:sz w:val="24"/>
          <w:szCs w:val="24"/>
          <w:vertAlign w:val="superscript"/>
          <w:lang w:eastAsia="ru-RU"/>
        </w:rPr>
        <w:footnoteReference w:id="5"/>
      </w:r>
      <w:r w:rsidRPr="0057651A">
        <w:rPr>
          <w:rFonts w:ascii="Times New Roman" w:eastAsia="Arial Unicode MS" w:hAnsi="Times New Roman" w:cs="Times New Roman"/>
          <w:bCs/>
          <w:color w:val="000000"/>
          <w:sz w:val="24"/>
          <w:szCs w:val="24"/>
          <w:lang w:eastAsia="ru-RU"/>
        </w:rPr>
        <w:t>,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w:t>
      </w:r>
      <w:r w:rsidR="009F00E6">
        <w:rPr>
          <w:rFonts w:ascii="Times New Roman" w:eastAsia="Arial Unicode MS" w:hAnsi="Times New Roman" w:cs="Times New Roman"/>
          <w:bCs/>
          <w:color w:val="000000"/>
          <w:sz w:val="24"/>
          <w:szCs w:val="24"/>
          <w:lang w:eastAsia="ru-RU"/>
        </w:rPr>
        <w:t>.</w:t>
      </w:r>
      <w:r w:rsidRPr="0057651A">
        <w:rPr>
          <w:rFonts w:ascii="Times New Roman" w:eastAsia="Arial Unicode MS" w:hAnsi="Times New Roman" w:cs="Times New Roman"/>
          <w:bCs/>
          <w:color w:val="000000"/>
          <w:sz w:val="24"/>
          <w:szCs w:val="24"/>
          <w:lang w:eastAsia="ru-RU"/>
        </w:rPr>
        <w:t xml:space="preserve"> № 7 (в ред. на 8 февраля 2023 г</w:t>
      </w:r>
      <w:r w:rsidR="00BE2C7D">
        <w:rPr>
          <w:rFonts w:ascii="Times New Roman" w:eastAsia="Arial Unicode MS" w:hAnsi="Times New Roman" w:cs="Times New Roman"/>
          <w:bCs/>
          <w:color w:val="000000"/>
          <w:sz w:val="24"/>
          <w:szCs w:val="24"/>
          <w:lang w:eastAsia="ru-RU"/>
        </w:rPr>
        <w:t>.</w:t>
      </w:r>
      <w:r w:rsidRPr="0057651A">
        <w:rPr>
          <w:rFonts w:ascii="Times New Roman" w:eastAsia="Arial Unicode MS" w:hAnsi="Times New Roman" w:cs="Times New Roman"/>
          <w:bCs/>
          <w:color w:val="000000"/>
          <w:sz w:val="24"/>
          <w:szCs w:val="24"/>
          <w:lang w:eastAsia="ru-RU"/>
        </w:rPr>
        <w:t>, согласно протоколу Наблюдательного совета автономной некоммерческой организации «Центр городского развития Мурманской области» от 8 февраля 2023 г</w:t>
      </w:r>
      <w:r w:rsidR="00BE2C7D">
        <w:rPr>
          <w:rFonts w:ascii="Times New Roman" w:eastAsia="Arial Unicode MS" w:hAnsi="Times New Roman" w:cs="Times New Roman"/>
          <w:bCs/>
          <w:color w:val="000000"/>
          <w:sz w:val="24"/>
          <w:szCs w:val="24"/>
          <w:lang w:eastAsia="ru-RU"/>
        </w:rPr>
        <w:t xml:space="preserve">. </w:t>
      </w:r>
      <w:r w:rsidRPr="0057651A">
        <w:rPr>
          <w:rFonts w:ascii="Times New Roman" w:eastAsia="Arial Unicode MS" w:hAnsi="Times New Roman" w:cs="Times New Roman"/>
          <w:bCs/>
          <w:color w:val="000000"/>
          <w:sz w:val="24"/>
          <w:szCs w:val="24"/>
          <w:lang w:eastAsia="ru-RU"/>
        </w:rPr>
        <w:t>№ 25), заключили настоящий Договор о нижеследующем:</w:t>
      </w:r>
    </w:p>
    <w:p w14:paraId="76E1423E" w14:textId="77777777" w:rsidR="00B120ED" w:rsidRDefault="00B120ED" w:rsidP="00F93C41">
      <w:pPr>
        <w:spacing w:after="0" w:line="276" w:lineRule="auto"/>
        <w:ind w:firstLine="709"/>
        <w:jc w:val="both"/>
        <w:rPr>
          <w:rFonts w:ascii="Times New Roman" w:eastAsia="Arial Unicode MS" w:hAnsi="Times New Roman" w:cs="Times New Roman"/>
          <w:bCs/>
          <w:color w:val="000000"/>
          <w:sz w:val="24"/>
          <w:szCs w:val="24"/>
          <w:lang w:eastAsia="ru-RU"/>
        </w:rPr>
      </w:pPr>
    </w:p>
    <w:p w14:paraId="3AB739A3" w14:textId="77777777" w:rsidR="00B120ED" w:rsidRPr="00B61730" w:rsidRDefault="00B120ED" w:rsidP="00F93C41">
      <w:pPr>
        <w:numPr>
          <w:ilvl w:val="0"/>
          <w:numId w:val="1"/>
        </w:numPr>
        <w:tabs>
          <w:tab w:val="left" w:pos="426"/>
          <w:tab w:val="left" w:pos="993"/>
          <w:tab w:val="left" w:pos="3544"/>
        </w:tabs>
        <w:spacing w:after="0" w:line="276" w:lineRule="auto"/>
        <w:ind w:left="0" w:firstLine="709"/>
        <w:jc w:val="center"/>
        <w:rPr>
          <w:rFonts w:ascii="Times New Roman" w:eastAsia="Arial Unicode MS" w:hAnsi="Times New Roman" w:cs="Times New Roman"/>
          <w:b/>
          <w:bCs/>
          <w:color w:val="000000"/>
          <w:sz w:val="24"/>
          <w:szCs w:val="24"/>
          <w:lang w:eastAsia="ru-RU"/>
        </w:rPr>
      </w:pPr>
      <w:r w:rsidRPr="00B61730">
        <w:rPr>
          <w:rFonts w:ascii="Times New Roman" w:eastAsia="Arial Unicode MS" w:hAnsi="Times New Roman" w:cs="Times New Roman"/>
          <w:b/>
          <w:bCs/>
          <w:color w:val="000000"/>
          <w:sz w:val="24"/>
          <w:szCs w:val="24"/>
          <w:lang w:eastAsia="ru-RU"/>
        </w:rPr>
        <w:t>Предмет Договора</w:t>
      </w:r>
    </w:p>
    <w:p w14:paraId="222AF876" w14:textId="77777777" w:rsidR="00B120ED" w:rsidRPr="00B61730" w:rsidRDefault="00B120ED" w:rsidP="00F93C41">
      <w:pPr>
        <w:tabs>
          <w:tab w:val="left" w:pos="993"/>
        </w:tabs>
        <w:spacing w:after="0" w:line="276" w:lineRule="auto"/>
        <w:ind w:firstLine="709"/>
        <w:jc w:val="both"/>
        <w:rPr>
          <w:rFonts w:ascii="Times New Roman" w:eastAsia="Arial Unicode MS" w:hAnsi="Times New Roman" w:cs="Times New Roman"/>
          <w:b/>
          <w:bCs/>
          <w:color w:val="000000"/>
          <w:sz w:val="24"/>
          <w:szCs w:val="24"/>
          <w:lang w:eastAsia="ru-RU"/>
        </w:rPr>
      </w:pPr>
    </w:p>
    <w:p w14:paraId="658A7CF7" w14:textId="77777777" w:rsidR="00B120ED" w:rsidRPr="0057651A" w:rsidRDefault="00B120ED" w:rsidP="00F93C41">
      <w:pPr>
        <w:pStyle w:val="a3"/>
        <w:numPr>
          <w:ilvl w:val="1"/>
          <w:numId w:val="1"/>
        </w:numPr>
        <w:spacing w:after="0" w:line="276" w:lineRule="auto"/>
        <w:ind w:left="0" w:firstLine="709"/>
        <w:contextualSpacing w:val="0"/>
        <w:jc w:val="both"/>
        <w:rPr>
          <w:rFonts w:ascii="Times New Roman" w:eastAsia="Times New Roman" w:hAnsi="Times New Roman" w:cs="Times New Roman"/>
          <w:b/>
          <w:sz w:val="24"/>
          <w:szCs w:val="24"/>
        </w:rPr>
      </w:pPr>
      <w:r w:rsidRPr="007E4374">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согласно Техническому заданию (Приложение № 1 к настоящему Договору) работы по </w:t>
      </w:r>
      <w:r w:rsidR="0057651A">
        <w:rPr>
          <w:rFonts w:ascii="Times New Roman" w:eastAsia="Arial Unicode MS" w:hAnsi="Times New Roman" w:cs="Times New Roman"/>
          <w:bCs/>
          <w:color w:val="000000"/>
          <w:sz w:val="24"/>
          <w:szCs w:val="24"/>
          <w:lang w:eastAsia="ru-RU"/>
        </w:rPr>
        <w:t>разработке проектной, сметной и рабочей документации на благоустройство объекта</w:t>
      </w:r>
      <w:r w:rsidRPr="0057651A">
        <w:rPr>
          <w:rFonts w:ascii="Times New Roman" w:hAnsi="Times New Roman"/>
          <w:sz w:val="24"/>
        </w:rPr>
        <w:t xml:space="preserve"> </w:t>
      </w:r>
      <w:r w:rsidRPr="0057651A">
        <w:rPr>
          <w:rFonts w:ascii="Times New Roman" w:eastAsia="Arial Unicode MS" w:hAnsi="Times New Roman" w:cs="Times New Roman"/>
          <w:bCs/>
          <w:color w:val="000000"/>
          <w:sz w:val="24"/>
          <w:szCs w:val="24"/>
          <w:lang w:eastAsia="ru-RU"/>
        </w:rPr>
        <w:t>(далее – работы) и сдать результат выполненных работ Заказчику.</w:t>
      </w:r>
    </w:p>
    <w:p w14:paraId="0CE8EF1E" w14:textId="77777777" w:rsidR="00B120ED" w:rsidRDefault="00B120ED" w:rsidP="00F93C41">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B61730">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14:paraId="5F2A0E24" w14:textId="77777777" w:rsidR="00B120ED" w:rsidRPr="007E4374" w:rsidRDefault="00B120ED" w:rsidP="00F93C41">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Под объектом в рамках настоящего Договора понимается </w:t>
      </w:r>
      <w:r w:rsidR="0057651A">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 xml:space="preserve"> </w:t>
      </w:r>
      <w:r w:rsidR="0057651A">
        <w:rPr>
          <w:rFonts w:ascii="Times New Roman" w:eastAsia="Arial Unicode MS" w:hAnsi="Times New Roman" w:cs="Times New Roman"/>
          <w:bCs/>
          <w:color w:val="000000"/>
          <w:sz w:val="24"/>
          <w:szCs w:val="24"/>
          <w:lang w:eastAsia="ru-RU"/>
        </w:rPr>
        <w:t>благоустройство фрагмента ул. Бабикова пгт. Никель, Мурманская обл. (согласно Техническому заданию – приложение № 1 к настоящему Договору).</w:t>
      </w:r>
    </w:p>
    <w:p w14:paraId="6B6D566A" w14:textId="77777777" w:rsidR="00B120ED" w:rsidRPr="0065446D" w:rsidRDefault="00B120ED" w:rsidP="00F93C41">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65446D">
        <w:rPr>
          <w:rFonts w:ascii="Times New Roman" w:hAnsi="Times New Roman"/>
          <w:sz w:val="24"/>
          <w:szCs w:val="24"/>
        </w:rPr>
        <w:t xml:space="preserve">Существенными условиями настоящего Договора являются условия, </w:t>
      </w:r>
      <w:r w:rsidRPr="00207355">
        <w:rPr>
          <w:rFonts w:ascii="Times New Roman" w:hAnsi="Times New Roman"/>
          <w:sz w:val="24"/>
          <w:szCs w:val="24"/>
        </w:rPr>
        <w:t>предусмотренные разделом 13 настоящего</w:t>
      </w:r>
      <w:r w:rsidRPr="0065446D">
        <w:rPr>
          <w:rFonts w:ascii="Times New Roman" w:hAnsi="Times New Roman"/>
          <w:sz w:val="24"/>
          <w:szCs w:val="24"/>
        </w:rPr>
        <w:t xml:space="preserve"> Договора.</w:t>
      </w:r>
    </w:p>
    <w:p w14:paraId="5C990A74" w14:textId="77777777" w:rsidR="00B120ED" w:rsidRPr="00F574AA" w:rsidRDefault="00B120ED" w:rsidP="00F574AA">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61730">
        <w:rPr>
          <w:rFonts w:ascii="Times New Roman" w:eastAsia="Arial Unicode MS" w:hAnsi="Times New Roman" w:cs="Times New Roman"/>
          <w:bCs/>
          <w:color w:val="000000"/>
          <w:sz w:val="24"/>
          <w:szCs w:val="24"/>
          <w:lang w:eastAsia="ru-RU"/>
        </w:rPr>
        <w:t xml:space="preserve">Право собственности на результат работ, включая его все составные части, созданный Подрядчиком по настоящему Договору, а также исключительное право на результат работ и его составные части в полном объеме переходят от Подрядчика к Заказчику с даты подписания акта </w:t>
      </w:r>
      <w:r>
        <w:rPr>
          <w:rFonts w:ascii="Times New Roman" w:eastAsia="Arial Unicode MS" w:hAnsi="Times New Roman" w:cs="Times New Roman"/>
          <w:bCs/>
          <w:color w:val="000000"/>
          <w:sz w:val="24"/>
          <w:szCs w:val="24"/>
          <w:lang w:eastAsia="ru-RU"/>
        </w:rPr>
        <w:t>сдачи-приемки выполненных работ в рамках каждого этапа.</w:t>
      </w:r>
    </w:p>
    <w:p w14:paraId="7632FE58" w14:textId="77777777" w:rsidR="00B120ED" w:rsidRDefault="00B120ED" w:rsidP="00F93C41">
      <w:pPr>
        <w:numPr>
          <w:ilvl w:val="0"/>
          <w:numId w:val="1"/>
        </w:numPr>
        <w:tabs>
          <w:tab w:val="left" w:pos="426"/>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D22AC8">
        <w:rPr>
          <w:rFonts w:ascii="Times New Roman" w:eastAsia="Arial Unicode MS" w:hAnsi="Times New Roman" w:cs="Times New Roman"/>
          <w:b/>
          <w:bCs/>
          <w:color w:val="000000"/>
          <w:sz w:val="24"/>
          <w:szCs w:val="24"/>
          <w:lang w:eastAsia="ru-RU"/>
        </w:rPr>
        <w:lastRenderedPageBreak/>
        <w:t>Цена Договора и порядок расчетов</w:t>
      </w:r>
    </w:p>
    <w:p w14:paraId="1D547FFD" w14:textId="77777777" w:rsidR="00B120ED" w:rsidRPr="00D22AC8" w:rsidRDefault="00B120ED" w:rsidP="00F93C41">
      <w:pPr>
        <w:spacing w:after="0" w:line="276" w:lineRule="auto"/>
        <w:ind w:left="851"/>
        <w:rPr>
          <w:rFonts w:ascii="Times New Roman" w:eastAsia="Arial Unicode MS" w:hAnsi="Times New Roman" w:cs="Times New Roman"/>
          <w:b/>
          <w:bCs/>
          <w:color w:val="000000"/>
          <w:sz w:val="24"/>
          <w:szCs w:val="24"/>
          <w:lang w:eastAsia="ru-RU"/>
        </w:rPr>
      </w:pPr>
    </w:p>
    <w:p w14:paraId="4DBED6DD" w14:textId="77777777" w:rsidR="00B120ED" w:rsidRPr="000B1EC4" w:rsidRDefault="00B120ED" w:rsidP="00F93C41">
      <w:pPr>
        <w:spacing w:after="0" w:line="276" w:lineRule="auto"/>
        <w:ind w:firstLine="709"/>
        <w:jc w:val="both"/>
        <w:rPr>
          <w:rFonts w:ascii="Times New Roman" w:hAnsi="Times New Roman" w:cs="Times New Roman"/>
          <w:bCs/>
          <w:sz w:val="24"/>
          <w:szCs w:val="24"/>
        </w:rPr>
      </w:pPr>
      <w:r w:rsidRPr="00D22AC8">
        <w:rPr>
          <w:rFonts w:ascii="Times New Roman" w:eastAsia="Arial Unicode MS" w:hAnsi="Times New Roman" w:cs="Times New Roman"/>
          <w:bCs/>
          <w:color w:val="000000"/>
          <w:sz w:val="24"/>
          <w:szCs w:val="24"/>
          <w:lang w:eastAsia="ru-RU"/>
        </w:rPr>
        <w:t xml:space="preserve">2.1. </w:t>
      </w:r>
      <w:r w:rsidRPr="000B1EC4">
        <w:rPr>
          <w:rFonts w:ascii="Times New Roman" w:hAnsi="Times New Roman" w:cs="Times New Roman"/>
          <w:bCs/>
          <w:sz w:val="24"/>
          <w:szCs w:val="24"/>
        </w:rPr>
        <w:t>Цена настоящего Договора составляет _____________________ рублей ______ копеек,</w:t>
      </w:r>
      <w:r w:rsidRPr="000B1EC4">
        <w:rPr>
          <w:rFonts w:ascii="Times New Roman" w:hAnsi="Times New Roman" w:cs="Times New Roman"/>
          <w:bCs/>
          <w:sz w:val="24"/>
          <w:szCs w:val="24"/>
          <w:vertAlign w:val="superscript"/>
        </w:rPr>
        <w:footnoteReference w:id="6"/>
      </w:r>
      <w:r w:rsidRPr="000B1EC4">
        <w:rPr>
          <w:rFonts w:ascii="Times New Roman" w:hAnsi="Times New Roman" w:cs="Times New Roman"/>
          <w:bCs/>
          <w:sz w:val="24"/>
          <w:szCs w:val="24"/>
        </w:rPr>
        <w:t xml:space="preserve"> </w:t>
      </w:r>
    </w:p>
    <w:p w14:paraId="2D45C0D7" w14:textId="77777777" w:rsidR="00B120ED" w:rsidRPr="000B1EC4" w:rsidRDefault="00B120ED" w:rsidP="00F93C41">
      <w:pPr>
        <w:spacing w:after="0" w:line="276" w:lineRule="auto"/>
        <w:ind w:firstLine="709"/>
        <w:jc w:val="both"/>
        <w:rPr>
          <w:rFonts w:ascii="Times New Roman" w:hAnsi="Times New Roman" w:cs="Times New Roman"/>
          <w:bCs/>
          <w:sz w:val="24"/>
          <w:szCs w:val="24"/>
        </w:rPr>
      </w:pPr>
      <w:r w:rsidRPr="000B1EC4">
        <w:rPr>
          <w:rFonts w:ascii="Times New Roman" w:hAnsi="Times New Roman" w:cs="Times New Roman"/>
          <w:bCs/>
          <w:sz w:val="24"/>
          <w:szCs w:val="24"/>
        </w:rPr>
        <w:t>Вариант 1: в том числе НДС – _____%, что составляет_______ (______) рублей __ (___) копеек.</w:t>
      </w:r>
      <w:r w:rsidRPr="000B1EC4">
        <w:rPr>
          <w:rFonts w:ascii="Times New Roman" w:hAnsi="Times New Roman" w:cs="Times New Roman"/>
          <w:bCs/>
          <w:sz w:val="24"/>
          <w:szCs w:val="24"/>
          <w:vertAlign w:val="superscript"/>
        </w:rPr>
        <w:footnoteReference w:id="7"/>
      </w:r>
    </w:p>
    <w:p w14:paraId="6803C8CD" w14:textId="77777777" w:rsidR="00B120ED" w:rsidRDefault="00B120ED" w:rsidP="00F93C41">
      <w:pPr>
        <w:spacing w:after="0" w:line="276" w:lineRule="auto"/>
        <w:ind w:firstLine="709"/>
        <w:jc w:val="both"/>
        <w:rPr>
          <w:rFonts w:ascii="Times New Roman" w:hAnsi="Times New Roman" w:cs="Times New Roman"/>
          <w:bCs/>
          <w:sz w:val="24"/>
          <w:szCs w:val="24"/>
        </w:rPr>
      </w:pPr>
      <w:r w:rsidRPr="000B1EC4">
        <w:rPr>
          <w:rFonts w:ascii="Times New Roman" w:hAnsi="Times New Roman" w:cs="Times New Roman"/>
          <w:bCs/>
          <w:sz w:val="24"/>
          <w:szCs w:val="24"/>
        </w:rPr>
        <w:t>Вариант 2: НДС не облагается на основании ________________.</w:t>
      </w:r>
      <w:r w:rsidRPr="000B1EC4">
        <w:rPr>
          <w:rFonts w:ascii="Times New Roman" w:hAnsi="Times New Roman" w:cs="Times New Roman"/>
          <w:bCs/>
          <w:sz w:val="24"/>
          <w:szCs w:val="24"/>
          <w:vertAlign w:val="superscript"/>
        </w:rPr>
        <w:footnoteReference w:id="8"/>
      </w:r>
    </w:p>
    <w:p w14:paraId="743B525C" w14:textId="77777777" w:rsidR="00B120ED" w:rsidRPr="000B1EC4" w:rsidRDefault="00B120ED" w:rsidP="00F93C41">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Стоимость работ определена в Спецификации, являющейся Приложением № 5 к настоящему Договора. При этом, стоимость работ может быть скорректирована (согласно подпункту 2.5.5 пункта 2.5 настоящего Договора), но не более цены настоящего Договора.</w:t>
      </w:r>
    </w:p>
    <w:p w14:paraId="22D39739" w14:textId="77777777" w:rsidR="00B120ED" w:rsidRPr="00D22AC8"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2.2. </w:t>
      </w: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14:paraId="2A5D2CAA" w14:textId="77777777" w:rsidR="00B120ED" w:rsidRPr="00D22AC8"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w:t>
      </w:r>
      <w:r>
        <w:rPr>
          <w:rFonts w:ascii="Times New Roman" w:eastAsia="Arial Unicode MS" w:hAnsi="Times New Roman" w:cs="Times New Roman"/>
          <w:bCs/>
          <w:color w:val="000000"/>
          <w:sz w:val="24"/>
          <w:szCs w:val="24"/>
          <w:lang w:eastAsia="ru-RU"/>
        </w:rPr>
        <w:t>й</w:t>
      </w:r>
      <w:r w:rsidRPr="00D22AC8">
        <w:rPr>
          <w:rFonts w:ascii="Times New Roman" w:eastAsia="Arial Unicode MS" w:hAnsi="Times New Roman" w:cs="Times New Roman"/>
          <w:bCs/>
          <w:color w:val="000000"/>
          <w:sz w:val="24"/>
          <w:szCs w:val="24"/>
          <w:lang w:eastAsia="ru-RU"/>
        </w:rPr>
        <w:t xml:space="preserve"> для выполнения настоящего Договора, в том числе вкл</w:t>
      </w:r>
      <w:r>
        <w:rPr>
          <w:rFonts w:ascii="Times New Roman" w:eastAsia="Arial Unicode MS" w:hAnsi="Times New Roman" w:cs="Times New Roman"/>
          <w:bCs/>
          <w:color w:val="000000"/>
          <w:sz w:val="24"/>
          <w:szCs w:val="24"/>
          <w:lang w:eastAsia="ru-RU"/>
        </w:rPr>
        <w:t>ючает в себя прибыль Подрядчика, командировочные расходы Подрядчика (при необходимости), транспортные расходы Подрядчика, прохождение экспертизы в рамках настоящего Договора, в том числе повторное прохождение (в случае, если выявлены недостатки в процессе подачи документации в экспертизу, в процессе ее рассмотрения и при получении отрицательного заключения), печать документации и иные расходы, необходимые для выполнения работ.</w:t>
      </w:r>
    </w:p>
    <w:p w14:paraId="5387501F" w14:textId="77777777" w:rsidR="00B120ED" w:rsidRPr="00D22AC8"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D22AC8">
        <w:rPr>
          <w:rFonts w:ascii="Times New Roman" w:eastAsia="Arial Unicode MS" w:hAnsi="Times New Roman" w:cs="Times New Roman"/>
          <w:bCs/>
          <w:color w:val="000000"/>
          <w:sz w:val="24"/>
          <w:szCs w:val="24"/>
          <w:lang w:eastAsia="ru-RU"/>
        </w:rPr>
        <w:t>1 к настоящему Договору).</w:t>
      </w:r>
    </w:p>
    <w:p w14:paraId="0919915A" w14:textId="77777777" w:rsidR="00B120ED" w:rsidRPr="007121CE"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w:t>
      </w:r>
      <w:r w:rsidRPr="007121CE">
        <w:rPr>
          <w:rFonts w:ascii="Times New Roman" w:eastAsia="Arial Unicode MS" w:hAnsi="Times New Roman" w:cs="Times New Roman"/>
          <w:bCs/>
          <w:color w:val="000000"/>
          <w:sz w:val="24"/>
          <w:szCs w:val="24"/>
          <w:lang w:eastAsia="ru-RU"/>
        </w:rPr>
        <w:t>Мурманской области».</w:t>
      </w:r>
    </w:p>
    <w:p w14:paraId="34E9E63D" w14:textId="605469F5" w:rsidR="00B120ED" w:rsidRPr="007121CE"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F93C41">
        <w:rPr>
          <w:rFonts w:ascii="Times New Roman" w:eastAsia="Arial Unicode MS" w:hAnsi="Times New Roman" w:cs="Times New Roman"/>
          <w:bCs/>
          <w:color w:val="000000"/>
          <w:sz w:val="24"/>
          <w:szCs w:val="24"/>
          <w:lang w:eastAsia="ru-RU"/>
        </w:rPr>
        <w:t>2.4. В течение 20 (двадцати) рабочих дней с даты</w:t>
      </w:r>
      <w:r w:rsidR="00F93C41">
        <w:rPr>
          <w:rFonts w:ascii="Times New Roman" w:eastAsia="Arial Unicode MS" w:hAnsi="Times New Roman" w:cs="Times New Roman"/>
          <w:bCs/>
          <w:color w:val="000000"/>
          <w:sz w:val="24"/>
          <w:szCs w:val="24"/>
          <w:lang w:eastAsia="ru-RU"/>
        </w:rPr>
        <w:t xml:space="preserve"> заключения настоящего Договора</w:t>
      </w:r>
      <w:r w:rsidRPr="00F93C41">
        <w:rPr>
          <w:rFonts w:ascii="Times New Roman" w:eastAsia="Arial Unicode MS" w:hAnsi="Times New Roman" w:cs="Times New Roman"/>
          <w:bCs/>
          <w:color w:val="000000"/>
          <w:sz w:val="24"/>
          <w:szCs w:val="24"/>
          <w:lang w:eastAsia="ru-RU"/>
        </w:rPr>
        <w:t xml:space="preserve"> на основании выставленн</w:t>
      </w:r>
      <w:r w:rsidR="00F93C41">
        <w:rPr>
          <w:rFonts w:ascii="Times New Roman" w:eastAsia="Arial Unicode MS" w:hAnsi="Times New Roman" w:cs="Times New Roman"/>
          <w:bCs/>
          <w:color w:val="000000"/>
          <w:sz w:val="24"/>
          <w:szCs w:val="24"/>
          <w:lang w:eastAsia="ru-RU"/>
        </w:rPr>
        <w:t>ого Подрядчиком счета на оплату</w:t>
      </w:r>
      <w:r w:rsidRPr="00F93C41">
        <w:rPr>
          <w:rFonts w:ascii="Times New Roman" w:eastAsia="Arial Unicode MS" w:hAnsi="Times New Roman" w:cs="Times New Roman"/>
          <w:bCs/>
          <w:color w:val="000000"/>
          <w:sz w:val="24"/>
          <w:szCs w:val="24"/>
          <w:lang w:eastAsia="ru-RU"/>
        </w:rPr>
        <w:t xml:space="preserve"> Заказчик производит на расчетный счет Подрядчика выплату авансового платежа в размере 30% от Цены настоящего Договора.</w:t>
      </w:r>
    </w:p>
    <w:p w14:paraId="0C328303" w14:textId="77777777" w:rsidR="00B120ED"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7121CE">
        <w:rPr>
          <w:rFonts w:ascii="Times New Roman" w:eastAsia="Arial Unicode MS" w:hAnsi="Times New Roman" w:cs="Times New Roman"/>
          <w:bCs/>
          <w:color w:val="000000"/>
          <w:sz w:val="24"/>
          <w:szCs w:val="24"/>
          <w:lang w:eastAsia="ru-RU"/>
        </w:rPr>
        <w:t xml:space="preserve">2.5. </w:t>
      </w:r>
      <w:r>
        <w:rPr>
          <w:rFonts w:ascii="Times New Roman" w:eastAsia="Arial Unicode MS" w:hAnsi="Times New Roman" w:cs="Times New Roman"/>
          <w:bCs/>
          <w:color w:val="000000"/>
          <w:sz w:val="24"/>
          <w:szCs w:val="24"/>
          <w:lang w:eastAsia="ru-RU"/>
        </w:rPr>
        <w:t>Оплата выполненных работ производится Заказчиком в следующем порядке:</w:t>
      </w:r>
    </w:p>
    <w:p w14:paraId="324C09F7" w14:textId="2FAE12D9" w:rsidR="00364C0C" w:rsidRDefault="00B120ED" w:rsidP="00364C0C">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2.5.1. </w:t>
      </w:r>
      <w:r w:rsidR="00364C0C" w:rsidRPr="00364C0C">
        <w:rPr>
          <w:rFonts w:ascii="Times New Roman" w:eastAsia="Arial Unicode MS" w:hAnsi="Times New Roman" w:cs="Times New Roman"/>
          <w:bCs/>
          <w:color w:val="000000"/>
          <w:sz w:val="24"/>
          <w:szCs w:val="24"/>
          <w:lang w:eastAsia="ru-RU"/>
        </w:rPr>
        <w:t xml:space="preserve">Заказчик по окончании выполнения работ в рамках </w:t>
      </w:r>
      <w:r w:rsidR="00364C0C">
        <w:rPr>
          <w:rFonts w:ascii="Times New Roman" w:eastAsia="Arial Unicode MS" w:hAnsi="Times New Roman" w:cs="Times New Roman"/>
          <w:bCs/>
          <w:color w:val="000000"/>
          <w:sz w:val="24"/>
          <w:szCs w:val="24"/>
          <w:lang w:eastAsia="ru-RU"/>
        </w:rPr>
        <w:t>1</w:t>
      </w:r>
      <w:r w:rsidR="00364C0C" w:rsidRPr="00364C0C">
        <w:rPr>
          <w:rFonts w:ascii="Times New Roman" w:eastAsia="Arial Unicode MS" w:hAnsi="Times New Roman" w:cs="Times New Roman"/>
          <w:bCs/>
          <w:color w:val="000000"/>
          <w:sz w:val="24"/>
          <w:szCs w:val="24"/>
          <w:lang w:eastAsia="ru-RU"/>
        </w:rPr>
        <w:t xml:space="preserve"> этапа в течение 15 (пятнадцати) рабочих дней со дня подписания акта сдачи-приемки выполненных работ по </w:t>
      </w:r>
      <w:r w:rsidR="00364C0C">
        <w:rPr>
          <w:rFonts w:ascii="Times New Roman" w:eastAsia="Arial Unicode MS" w:hAnsi="Times New Roman" w:cs="Times New Roman"/>
          <w:bCs/>
          <w:color w:val="000000"/>
          <w:sz w:val="24"/>
          <w:szCs w:val="24"/>
          <w:lang w:eastAsia="ru-RU"/>
        </w:rPr>
        <w:t>1</w:t>
      </w:r>
      <w:r w:rsidR="00364C0C" w:rsidRPr="00364C0C">
        <w:rPr>
          <w:rFonts w:ascii="Times New Roman" w:eastAsia="Arial Unicode MS" w:hAnsi="Times New Roman" w:cs="Times New Roman"/>
          <w:bCs/>
          <w:color w:val="000000"/>
          <w:sz w:val="24"/>
          <w:szCs w:val="24"/>
          <w:lang w:eastAsia="ru-RU"/>
        </w:rPr>
        <w:t xml:space="preserve"> этапу осуществляет оплату выполненных работ в размере </w:t>
      </w:r>
      <w:r w:rsidR="00364C0C">
        <w:rPr>
          <w:rFonts w:ascii="Times New Roman" w:eastAsia="Arial Unicode MS" w:hAnsi="Times New Roman" w:cs="Times New Roman"/>
          <w:bCs/>
          <w:color w:val="000000"/>
          <w:sz w:val="24"/>
          <w:szCs w:val="24"/>
          <w:lang w:eastAsia="ru-RU"/>
        </w:rPr>
        <w:t>1</w:t>
      </w:r>
      <w:r w:rsidR="00364C0C" w:rsidRPr="00364C0C">
        <w:rPr>
          <w:rFonts w:ascii="Times New Roman" w:eastAsia="Arial Unicode MS" w:hAnsi="Times New Roman" w:cs="Times New Roman"/>
          <w:bCs/>
          <w:color w:val="000000"/>
          <w:sz w:val="24"/>
          <w:szCs w:val="24"/>
          <w:lang w:eastAsia="ru-RU"/>
        </w:rPr>
        <w:t>0% от Цены настоящего Договора на расчетный счет Подрядчика, указанный в разделе 1</w:t>
      </w:r>
      <w:r w:rsidR="00364C0C">
        <w:rPr>
          <w:rFonts w:ascii="Times New Roman" w:eastAsia="Arial Unicode MS" w:hAnsi="Times New Roman" w:cs="Times New Roman"/>
          <w:bCs/>
          <w:color w:val="000000"/>
          <w:sz w:val="24"/>
          <w:szCs w:val="24"/>
          <w:lang w:eastAsia="ru-RU"/>
        </w:rPr>
        <w:t>6</w:t>
      </w:r>
      <w:r w:rsidR="00364C0C" w:rsidRPr="00364C0C">
        <w:rPr>
          <w:rFonts w:ascii="Times New Roman" w:eastAsia="Arial Unicode MS" w:hAnsi="Times New Roman" w:cs="Times New Roman"/>
          <w:bCs/>
          <w:color w:val="000000"/>
          <w:sz w:val="24"/>
          <w:szCs w:val="24"/>
          <w:lang w:eastAsia="ru-RU"/>
        </w:rPr>
        <w:t xml:space="preserve"> настоящего Договора.</w:t>
      </w:r>
    </w:p>
    <w:p w14:paraId="7DDED5FE" w14:textId="3FA1A4BC" w:rsidR="00B120ED"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2.5.2. </w:t>
      </w:r>
      <w:r w:rsidR="00364C0C" w:rsidRPr="00364C0C">
        <w:rPr>
          <w:rFonts w:ascii="Times New Roman" w:eastAsia="Arial Unicode MS" w:hAnsi="Times New Roman" w:cs="Times New Roman"/>
          <w:bCs/>
          <w:color w:val="000000"/>
          <w:sz w:val="24"/>
          <w:szCs w:val="24"/>
          <w:lang w:eastAsia="ru-RU"/>
        </w:rPr>
        <w:t xml:space="preserve">Заказчик по окончании выполнения работ в рамках </w:t>
      </w:r>
      <w:r w:rsidR="00364C0C">
        <w:rPr>
          <w:rFonts w:ascii="Times New Roman" w:eastAsia="Arial Unicode MS" w:hAnsi="Times New Roman" w:cs="Times New Roman"/>
          <w:bCs/>
          <w:color w:val="000000"/>
          <w:sz w:val="24"/>
          <w:szCs w:val="24"/>
          <w:lang w:eastAsia="ru-RU"/>
        </w:rPr>
        <w:t>2</w:t>
      </w:r>
      <w:r w:rsidR="00364C0C" w:rsidRPr="00364C0C">
        <w:rPr>
          <w:rFonts w:ascii="Times New Roman" w:eastAsia="Arial Unicode MS" w:hAnsi="Times New Roman" w:cs="Times New Roman"/>
          <w:bCs/>
          <w:color w:val="000000"/>
          <w:sz w:val="24"/>
          <w:szCs w:val="24"/>
          <w:lang w:eastAsia="ru-RU"/>
        </w:rPr>
        <w:t xml:space="preserve"> этапа в течение 15 (пятнадцати) рабочих дней со дня подписания акта сдачи-приемки выполненных работ по </w:t>
      </w:r>
      <w:r w:rsidR="00364C0C">
        <w:rPr>
          <w:rFonts w:ascii="Times New Roman" w:eastAsia="Arial Unicode MS" w:hAnsi="Times New Roman" w:cs="Times New Roman"/>
          <w:bCs/>
          <w:color w:val="000000"/>
          <w:sz w:val="24"/>
          <w:szCs w:val="24"/>
          <w:lang w:eastAsia="ru-RU"/>
        </w:rPr>
        <w:t>2</w:t>
      </w:r>
      <w:r w:rsidR="00364C0C" w:rsidRPr="00364C0C">
        <w:rPr>
          <w:rFonts w:ascii="Times New Roman" w:eastAsia="Arial Unicode MS" w:hAnsi="Times New Roman" w:cs="Times New Roman"/>
          <w:bCs/>
          <w:color w:val="000000"/>
          <w:sz w:val="24"/>
          <w:szCs w:val="24"/>
          <w:lang w:eastAsia="ru-RU"/>
        </w:rPr>
        <w:t xml:space="preserve"> этапу осуществляет оплату выполненных работ в размере </w:t>
      </w:r>
      <w:r w:rsidR="00364C0C">
        <w:rPr>
          <w:rFonts w:ascii="Times New Roman" w:eastAsia="Arial Unicode MS" w:hAnsi="Times New Roman" w:cs="Times New Roman"/>
          <w:bCs/>
          <w:color w:val="000000"/>
          <w:sz w:val="24"/>
          <w:szCs w:val="24"/>
          <w:lang w:eastAsia="ru-RU"/>
        </w:rPr>
        <w:t>5</w:t>
      </w:r>
      <w:r w:rsidR="00364C0C" w:rsidRPr="00364C0C">
        <w:rPr>
          <w:rFonts w:ascii="Times New Roman" w:eastAsia="Arial Unicode MS" w:hAnsi="Times New Roman" w:cs="Times New Roman"/>
          <w:bCs/>
          <w:color w:val="000000"/>
          <w:sz w:val="24"/>
          <w:szCs w:val="24"/>
          <w:lang w:eastAsia="ru-RU"/>
        </w:rPr>
        <w:t>0% от Цены настоящего Договора на расчетный счет Подрядчика, указанный в разделе 16 настоящего Договора.</w:t>
      </w:r>
    </w:p>
    <w:p w14:paraId="68C45F44" w14:textId="4E707732" w:rsidR="00B120ED"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2.5.3. </w:t>
      </w:r>
      <w:r w:rsidR="00364C0C" w:rsidRPr="00364C0C">
        <w:rPr>
          <w:rFonts w:ascii="Times New Roman" w:eastAsia="Arial Unicode MS" w:hAnsi="Times New Roman" w:cs="Times New Roman"/>
          <w:bCs/>
          <w:color w:val="000000"/>
          <w:sz w:val="24"/>
          <w:szCs w:val="24"/>
          <w:lang w:eastAsia="ru-RU"/>
        </w:rPr>
        <w:t xml:space="preserve">Итоговая оплата выполненных работ производится Заказчиком в размере </w:t>
      </w:r>
      <w:r w:rsidR="00364C0C">
        <w:rPr>
          <w:rFonts w:ascii="Times New Roman" w:eastAsia="Arial Unicode MS" w:hAnsi="Times New Roman" w:cs="Times New Roman"/>
          <w:bCs/>
          <w:color w:val="000000"/>
          <w:sz w:val="24"/>
          <w:szCs w:val="24"/>
          <w:lang w:eastAsia="ru-RU"/>
        </w:rPr>
        <w:t>40</w:t>
      </w:r>
      <w:r w:rsidR="00364C0C" w:rsidRPr="00364C0C">
        <w:rPr>
          <w:rFonts w:ascii="Times New Roman" w:eastAsia="Arial Unicode MS" w:hAnsi="Times New Roman" w:cs="Times New Roman"/>
          <w:bCs/>
          <w:color w:val="000000"/>
          <w:sz w:val="24"/>
          <w:szCs w:val="24"/>
          <w:lang w:eastAsia="ru-RU"/>
        </w:rPr>
        <w:t>% в пределах Цены настоящего Договора в течение 15 (пятнадцати) рабочих дней со дня подписания Заказчиком акта сдачи-приемки выполненных работ по 3 этапу на расчетный счет Подрядчика, указанный в разделе 1</w:t>
      </w:r>
      <w:r w:rsidR="00364C0C">
        <w:rPr>
          <w:rFonts w:ascii="Times New Roman" w:eastAsia="Arial Unicode MS" w:hAnsi="Times New Roman" w:cs="Times New Roman"/>
          <w:bCs/>
          <w:color w:val="000000"/>
          <w:sz w:val="24"/>
          <w:szCs w:val="24"/>
          <w:lang w:eastAsia="ru-RU"/>
        </w:rPr>
        <w:t>6</w:t>
      </w:r>
      <w:r w:rsidR="00364C0C" w:rsidRPr="00364C0C">
        <w:rPr>
          <w:rFonts w:ascii="Times New Roman" w:eastAsia="Arial Unicode MS" w:hAnsi="Times New Roman" w:cs="Times New Roman"/>
          <w:bCs/>
          <w:color w:val="000000"/>
          <w:sz w:val="24"/>
          <w:szCs w:val="24"/>
          <w:lang w:eastAsia="ru-RU"/>
        </w:rPr>
        <w:t xml:space="preserve"> настоящего Договора.</w:t>
      </w:r>
    </w:p>
    <w:p w14:paraId="5087A66B" w14:textId="77777777" w:rsidR="00B120ED"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6B3731">
        <w:rPr>
          <w:rFonts w:ascii="Times New Roman" w:eastAsia="Arial Unicode MS" w:hAnsi="Times New Roman" w:cs="Times New Roman"/>
          <w:bCs/>
          <w:color w:val="000000"/>
          <w:sz w:val="24"/>
          <w:szCs w:val="24"/>
          <w:lang w:eastAsia="ru-RU"/>
        </w:rPr>
        <w:lastRenderedPageBreak/>
        <w:t xml:space="preserve">2.5.4. Стороны </w:t>
      </w:r>
      <w:r>
        <w:rPr>
          <w:rFonts w:ascii="Times New Roman" w:eastAsia="Arial Unicode MS" w:hAnsi="Times New Roman" w:cs="Times New Roman"/>
          <w:bCs/>
          <w:color w:val="000000"/>
          <w:sz w:val="24"/>
          <w:szCs w:val="24"/>
          <w:lang w:eastAsia="ru-RU"/>
        </w:rPr>
        <w:t xml:space="preserve">особо </w:t>
      </w:r>
      <w:r w:rsidRPr="006B3731">
        <w:rPr>
          <w:rFonts w:ascii="Times New Roman" w:eastAsia="Arial Unicode MS" w:hAnsi="Times New Roman" w:cs="Times New Roman"/>
          <w:bCs/>
          <w:color w:val="000000"/>
          <w:sz w:val="24"/>
          <w:szCs w:val="24"/>
          <w:lang w:eastAsia="ru-RU"/>
        </w:rPr>
        <w:t>оговаривают, что выплата авансового платежа подлежит</w:t>
      </w:r>
      <w:r>
        <w:rPr>
          <w:rFonts w:ascii="Times New Roman" w:eastAsia="Arial Unicode MS" w:hAnsi="Times New Roman" w:cs="Times New Roman"/>
          <w:bCs/>
          <w:color w:val="000000"/>
          <w:sz w:val="24"/>
          <w:szCs w:val="24"/>
          <w:lang w:eastAsia="ru-RU"/>
        </w:rPr>
        <w:t xml:space="preserve"> пропорциональному зачету в рамках каждого этапа.</w:t>
      </w:r>
    </w:p>
    <w:p w14:paraId="7F08343A" w14:textId="77777777" w:rsidR="00B120ED"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2.5.5. Стороны особо оговаривают, что оплата выполненных работ в рамках </w:t>
      </w:r>
      <w:r w:rsidR="00BE2C7D">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 xml:space="preserve"> этапа, равно цена настоящего Договора, может быть скорректирована в зависимости от стоимости прохождения государственной экспертизы по достоверности определения сметной стоимости объекта, но не может превышать стоимость работ, предусмотренную Сторонами в рамках </w:t>
      </w:r>
      <w:r w:rsidR="00BE2C7D">
        <w:rPr>
          <w:rFonts w:ascii="Times New Roman" w:eastAsia="Arial Unicode MS" w:hAnsi="Times New Roman" w:cs="Times New Roman"/>
          <w:bCs/>
          <w:color w:val="000000"/>
          <w:sz w:val="24"/>
          <w:szCs w:val="24"/>
          <w:lang w:eastAsia="ru-RU"/>
        </w:rPr>
        <w:t xml:space="preserve">2 </w:t>
      </w:r>
      <w:r>
        <w:rPr>
          <w:rFonts w:ascii="Times New Roman" w:eastAsia="Arial Unicode MS" w:hAnsi="Times New Roman" w:cs="Times New Roman"/>
          <w:bCs/>
          <w:color w:val="000000"/>
          <w:sz w:val="24"/>
          <w:szCs w:val="24"/>
          <w:lang w:eastAsia="ru-RU"/>
        </w:rPr>
        <w:t>этапа.</w:t>
      </w:r>
    </w:p>
    <w:p w14:paraId="78C8A1B5" w14:textId="77777777" w:rsidR="00B120ED" w:rsidRPr="00D22AC8"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7121CE">
        <w:rPr>
          <w:rFonts w:ascii="Times New Roman" w:eastAsia="Arial Unicode MS" w:hAnsi="Times New Roman" w:cs="Times New Roman"/>
          <w:bCs/>
          <w:color w:val="000000"/>
          <w:sz w:val="24"/>
          <w:szCs w:val="24"/>
          <w:lang w:eastAsia="ru-RU"/>
        </w:rPr>
        <w:t>2.6. Датой оплаты</w:t>
      </w:r>
      <w:r w:rsidRPr="00D22AC8">
        <w:rPr>
          <w:rFonts w:ascii="Times New Roman" w:eastAsia="Arial Unicode MS" w:hAnsi="Times New Roman" w:cs="Times New Roman"/>
          <w:bCs/>
          <w:color w:val="000000"/>
          <w:sz w:val="24"/>
          <w:szCs w:val="24"/>
          <w:lang w:eastAsia="ru-RU"/>
        </w:rPr>
        <w:t xml:space="preserve">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14:paraId="43F09AB5" w14:textId="77777777" w:rsidR="00B120ED" w:rsidRPr="00D22AC8"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7</w:t>
      </w:r>
      <w:r w:rsidRPr="00D22AC8">
        <w:rPr>
          <w:rFonts w:ascii="Times New Roman" w:eastAsia="Arial Unicode MS" w:hAnsi="Times New Roman" w:cs="Times New Roman"/>
          <w:bCs/>
          <w:color w:val="000000"/>
          <w:sz w:val="24"/>
          <w:szCs w:val="24"/>
          <w:lang w:eastAsia="ru-RU"/>
        </w:rPr>
        <w:t xml:space="preserve">. В случае неисполнения или ненадлежащего исполнения Подрядчиком обязательств, предусмотренных настоящим Договором, Заказчик </w:t>
      </w:r>
      <w:r>
        <w:rPr>
          <w:rFonts w:ascii="Times New Roman" w:eastAsia="Arial Unicode MS" w:hAnsi="Times New Roman" w:cs="Times New Roman"/>
          <w:bCs/>
          <w:color w:val="000000"/>
          <w:sz w:val="24"/>
          <w:szCs w:val="24"/>
          <w:lang w:eastAsia="ru-RU"/>
        </w:rPr>
        <w:t xml:space="preserve">вправе </w:t>
      </w:r>
      <w:r w:rsidRPr="00D22AC8">
        <w:rPr>
          <w:rFonts w:ascii="Times New Roman" w:eastAsia="Arial Unicode MS" w:hAnsi="Times New Roman" w:cs="Times New Roman"/>
          <w:bCs/>
          <w:color w:val="000000"/>
          <w:sz w:val="24"/>
          <w:szCs w:val="24"/>
          <w:lang w:eastAsia="ru-RU"/>
        </w:rPr>
        <w:t>про</w:t>
      </w:r>
      <w:r>
        <w:rPr>
          <w:rFonts w:ascii="Times New Roman" w:eastAsia="Arial Unicode MS" w:hAnsi="Times New Roman" w:cs="Times New Roman"/>
          <w:bCs/>
          <w:color w:val="000000"/>
          <w:sz w:val="24"/>
          <w:szCs w:val="24"/>
          <w:lang w:eastAsia="ru-RU"/>
        </w:rPr>
        <w:t>извести</w:t>
      </w:r>
      <w:r w:rsidRPr="00D22AC8">
        <w:rPr>
          <w:rFonts w:ascii="Times New Roman" w:eastAsia="Arial Unicode MS" w:hAnsi="Times New Roman" w:cs="Times New Roman"/>
          <w:bCs/>
          <w:color w:val="000000"/>
          <w:sz w:val="24"/>
          <w:szCs w:val="24"/>
          <w:lang w:eastAsia="ru-RU"/>
        </w:rPr>
        <w:t xml:space="preserve"> оплату по настоящему Договору после удержания из цены настоящего Договора соответствующего размера неустойки (штрафов, пеней).</w:t>
      </w:r>
    </w:p>
    <w:p w14:paraId="006BF8A2" w14:textId="77777777" w:rsidR="00B120ED" w:rsidRPr="00D22AC8"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8</w:t>
      </w:r>
      <w:r w:rsidRPr="00D22AC8">
        <w:rPr>
          <w:rFonts w:ascii="Times New Roman" w:eastAsia="Arial Unicode MS" w:hAnsi="Times New Roman" w:cs="Times New Roman"/>
          <w:bCs/>
          <w:color w:val="000000"/>
          <w:sz w:val="24"/>
          <w:szCs w:val="24"/>
          <w:lang w:eastAsia="ru-RU"/>
        </w:rPr>
        <w:t>.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492E2163" w14:textId="77777777" w:rsidR="00B120ED" w:rsidRPr="00D22AC8"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9</w:t>
      </w:r>
      <w:r w:rsidRPr="00D22AC8">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09C3B833" w14:textId="77777777" w:rsidR="00B120ED" w:rsidRPr="00D22AC8"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2.10.</w:t>
      </w:r>
      <w:r w:rsidRPr="00D22AC8">
        <w:rPr>
          <w:rFonts w:ascii="Times New Roman" w:eastAsia="Arial Unicode MS" w:hAnsi="Times New Roman" w:cs="Times New Roman"/>
          <w:bCs/>
          <w:color w:val="000000"/>
          <w:sz w:val="24"/>
          <w:szCs w:val="24"/>
          <w:lang w:eastAsia="ru-RU"/>
        </w:rPr>
        <w:t xml:space="preserve"> Заказчик вправе задержать оплату </w:t>
      </w:r>
      <w:r>
        <w:rPr>
          <w:rFonts w:ascii="Times New Roman" w:eastAsia="Arial Unicode MS" w:hAnsi="Times New Roman" w:cs="Times New Roman"/>
          <w:bCs/>
          <w:color w:val="000000"/>
          <w:sz w:val="24"/>
          <w:szCs w:val="24"/>
          <w:lang w:eastAsia="ru-RU"/>
        </w:rPr>
        <w:t>в рамках настоящего Договора в случаях</w:t>
      </w:r>
      <w:r w:rsidRPr="00D22AC8">
        <w:rPr>
          <w:rFonts w:ascii="Times New Roman" w:eastAsia="Arial Unicode MS" w:hAnsi="Times New Roman" w:cs="Times New Roman"/>
          <w:bCs/>
          <w:color w:val="000000"/>
          <w:sz w:val="24"/>
          <w:szCs w:val="24"/>
          <w:lang w:eastAsia="ru-RU"/>
        </w:rPr>
        <w:t>:</w:t>
      </w:r>
    </w:p>
    <w:p w14:paraId="347E2451" w14:textId="77777777" w:rsidR="00B120ED" w:rsidRPr="00D22AC8"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.1. непредставления Заказчику </w:t>
      </w:r>
      <w:r w:rsidRPr="00837E90">
        <w:rPr>
          <w:rFonts w:ascii="Times New Roman" w:eastAsia="Arial Unicode MS" w:hAnsi="Times New Roman" w:cs="Times New Roman"/>
          <w:bCs/>
          <w:color w:val="000000"/>
          <w:sz w:val="24"/>
          <w:szCs w:val="24"/>
          <w:lang w:eastAsia="ru-RU"/>
        </w:rPr>
        <w:t xml:space="preserve">акта сдачи-приемки выполненных работ </w:t>
      </w:r>
      <w:r w:rsidRPr="00D22AC8">
        <w:rPr>
          <w:rFonts w:ascii="Times New Roman" w:eastAsia="Arial Unicode MS" w:hAnsi="Times New Roman" w:cs="Times New Roman"/>
          <w:bCs/>
          <w:color w:val="000000"/>
          <w:sz w:val="24"/>
          <w:szCs w:val="24"/>
          <w:lang w:eastAsia="ru-RU"/>
        </w:rPr>
        <w:t>и ин</w:t>
      </w:r>
      <w:r>
        <w:rPr>
          <w:rFonts w:ascii="Times New Roman" w:eastAsia="Arial Unicode MS" w:hAnsi="Times New Roman" w:cs="Times New Roman"/>
          <w:bCs/>
          <w:color w:val="000000"/>
          <w:sz w:val="24"/>
          <w:szCs w:val="24"/>
          <w:lang w:eastAsia="ru-RU"/>
        </w:rPr>
        <w:t xml:space="preserve">ой </w:t>
      </w:r>
      <w:r w:rsidRPr="00D22AC8">
        <w:rPr>
          <w:rFonts w:ascii="Times New Roman" w:eastAsia="Arial Unicode MS" w:hAnsi="Times New Roman" w:cs="Times New Roman"/>
          <w:bCs/>
          <w:color w:val="000000"/>
          <w:sz w:val="24"/>
          <w:szCs w:val="24"/>
          <w:lang w:eastAsia="ru-RU"/>
        </w:rPr>
        <w:t>документ</w:t>
      </w:r>
      <w:r>
        <w:rPr>
          <w:rFonts w:ascii="Times New Roman" w:eastAsia="Arial Unicode MS" w:hAnsi="Times New Roman" w:cs="Times New Roman"/>
          <w:bCs/>
          <w:color w:val="000000"/>
          <w:sz w:val="24"/>
          <w:szCs w:val="24"/>
          <w:lang w:eastAsia="ru-RU"/>
        </w:rPr>
        <w:t>ации</w:t>
      </w:r>
      <w:r w:rsidRPr="00D22AC8">
        <w:rPr>
          <w:rFonts w:ascii="Times New Roman" w:eastAsia="Arial Unicode MS" w:hAnsi="Times New Roman" w:cs="Times New Roman"/>
          <w:bCs/>
          <w:color w:val="000000"/>
          <w:sz w:val="24"/>
          <w:szCs w:val="24"/>
          <w:lang w:eastAsia="ru-RU"/>
        </w:rPr>
        <w:t>, предусмотренн</w:t>
      </w:r>
      <w:r>
        <w:rPr>
          <w:rFonts w:ascii="Times New Roman" w:eastAsia="Arial Unicode MS" w:hAnsi="Times New Roman" w:cs="Times New Roman"/>
          <w:bCs/>
          <w:color w:val="000000"/>
          <w:sz w:val="24"/>
          <w:szCs w:val="24"/>
          <w:lang w:eastAsia="ru-RU"/>
        </w:rPr>
        <w:t>ой</w:t>
      </w:r>
      <w:r w:rsidRPr="00D22AC8">
        <w:rPr>
          <w:rFonts w:ascii="Times New Roman" w:eastAsia="Arial Unicode MS" w:hAnsi="Times New Roman" w:cs="Times New Roman"/>
          <w:bCs/>
          <w:color w:val="000000"/>
          <w:sz w:val="24"/>
          <w:szCs w:val="24"/>
          <w:lang w:eastAsia="ru-RU"/>
        </w:rPr>
        <w:t xml:space="preserve"> настоящим Договором и Техническим заданием (Прило</w:t>
      </w:r>
      <w:r w:rsidRPr="00837E90">
        <w:rPr>
          <w:rFonts w:ascii="Times New Roman" w:eastAsia="Arial Unicode MS" w:hAnsi="Times New Roman" w:cs="Times New Roman"/>
          <w:bCs/>
          <w:color w:val="000000"/>
          <w:sz w:val="24"/>
          <w:szCs w:val="24"/>
          <w:lang w:eastAsia="ru-RU"/>
        </w:rPr>
        <w:t>жение №</w:t>
      </w:r>
      <w:r>
        <w:rPr>
          <w:rFonts w:ascii="Times New Roman" w:eastAsia="Arial Unicode MS" w:hAnsi="Times New Roman" w:cs="Times New Roman"/>
          <w:bCs/>
          <w:color w:val="000000"/>
          <w:sz w:val="24"/>
          <w:szCs w:val="24"/>
          <w:lang w:eastAsia="ru-RU"/>
        </w:rPr>
        <w:t xml:space="preserve"> </w:t>
      </w:r>
      <w:r w:rsidRPr="00837E90">
        <w:rPr>
          <w:rFonts w:ascii="Times New Roman" w:eastAsia="Arial Unicode MS" w:hAnsi="Times New Roman" w:cs="Times New Roman"/>
          <w:bCs/>
          <w:color w:val="000000"/>
          <w:sz w:val="24"/>
          <w:szCs w:val="24"/>
          <w:lang w:eastAsia="ru-RU"/>
        </w:rPr>
        <w:t>1 к настоящему Договору) в сроки, установленные настоящим Договором;</w:t>
      </w:r>
    </w:p>
    <w:p w14:paraId="6643FC35" w14:textId="77777777" w:rsidR="00B120ED"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.2. наличия выявленных дефектов, а также наличия не устранённых Подрядчиком </w:t>
      </w:r>
      <w:r>
        <w:rPr>
          <w:rFonts w:ascii="Times New Roman" w:eastAsia="Arial Unicode MS" w:hAnsi="Times New Roman" w:cs="Times New Roman"/>
          <w:bCs/>
          <w:color w:val="000000"/>
          <w:sz w:val="24"/>
          <w:szCs w:val="24"/>
          <w:lang w:eastAsia="ru-RU"/>
        </w:rPr>
        <w:t>замечаний до их устранения;</w:t>
      </w:r>
    </w:p>
    <w:p w14:paraId="592F73B7" w14:textId="77777777" w:rsidR="00B120ED"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2.10.3. при отсутствии необходимых согласований от ресурсоснабжающих организаций.</w:t>
      </w:r>
    </w:p>
    <w:p w14:paraId="0C7713FE" w14:textId="77777777" w:rsidR="00B120ED" w:rsidRPr="00557086" w:rsidRDefault="00B120ED" w:rsidP="00F93C41">
      <w:pPr>
        <w:suppressAutoHyphens/>
        <w:spacing w:after="0" w:line="276" w:lineRule="auto"/>
        <w:ind w:firstLine="709"/>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1</w:t>
      </w:r>
      <w:r w:rsidRPr="00D22AC8">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 которые были выполнены им без письменного согласования с Заказчиком.</w:t>
      </w:r>
      <w:r>
        <w:rPr>
          <w:rFonts w:ascii="Times New Roman" w:eastAsia="Arial Unicode MS" w:hAnsi="Times New Roman" w:cs="Times New Roman"/>
          <w:bCs/>
          <w:color w:val="000000"/>
          <w:sz w:val="24"/>
          <w:szCs w:val="24"/>
          <w:lang w:eastAsia="ru-RU"/>
        </w:rPr>
        <w:t xml:space="preserve"> </w:t>
      </w:r>
      <w:r w:rsidRPr="00557086">
        <w:rPr>
          <w:rFonts w:ascii="Times New Roman" w:eastAsia="Arial Unicode MS" w:hAnsi="Times New Roman" w:cs="Times New Roman"/>
          <w:bCs/>
          <w:color w:val="000000"/>
          <w:sz w:val="24"/>
          <w:szCs w:val="24"/>
          <w:lang w:eastAsia="ru-RU"/>
        </w:rPr>
        <w:t>При этом, выполнение дополнительного комплекса работ должно быть отражено в дополнительном соглашении к настоящему Договору, подписанного Сторонами.</w:t>
      </w:r>
    </w:p>
    <w:p w14:paraId="4F46A8F3" w14:textId="77777777" w:rsidR="00B120ED" w:rsidRDefault="00B120ED" w:rsidP="00F93C41">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2</w:t>
      </w:r>
      <w:r w:rsidRPr="00D22AC8">
        <w:rPr>
          <w:rFonts w:ascii="Times New Roman" w:eastAsia="Arial Unicode MS" w:hAnsi="Times New Roman" w:cs="Times New Roman"/>
          <w:bCs/>
          <w:color w:val="000000"/>
          <w:sz w:val="24"/>
          <w:szCs w:val="24"/>
          <w:lang w:eastAsia="ru-RU"/>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w:t>
      </w:r>
      <w:r>
        <w:rPr>
          <w:rFonts w:ascii="Times New Roman" w:eastAsia="Arial Unicode MS" w:hAnsi="Times New Roman" w:cs="Times New Roman"/>
          <w:bCs/>
          <w:color w:val="000000"/>
          <w:sz w:val="24"/>
          <w:szCs w:val="24"/>
          <w:lang w:eastAsia="ru-RU"/>
        </w:rPr>
        <w:t>течение гарантийного срока.</w:t>
      </w:r>
    </w:p>
    <w:p w14:paraId="64CC5C86" w14:textId="77777777" w:rsidR="00B120ED"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bCs/>
          <w:color w:val="000000"/>
          <w:sz w:val="24"/>
          <w:szCs w:val="24"/>
          <w:lang w:eastAsia="ru-RU"/>
        </w:rPr>
        <w:t xml:space="preserve">2.13. </w:t>
      </w:r>
      <w:r w:rsidRPr="00435AEC">
        <w:rPr>
          <w:rFonts w:ascii="Times New Roman" w:eastAsia="Arial Unicode MS" w:hAnsi="Times New Roman" w:cs="Times New Roman"/>
          <w:color w:val="000000"/>
          <w:sz w:val="24"/>
          <w:szCs w:val="24"/>
          <w:lang w:eastAsia="ru-RU"/>
        </w:rPr>
        <w:t xml:space="preserve">Стороны достигли полного понимания в отношении того, что </w:t>
      </w:r>
      <w:r>
        <w:rPr>
          <w:rFonts w:ascii="Times New Roman" w:eastAsia="Arial Unicode MS" w:hAnsi="Times New Roman" w:cs="Times New Roman"/>
          <w:color w:val="000000"/>
          <w:sz w:val="24"/>
          <w:szCs w:val="24"/>
          <w:lang w:eastAsia="ru-RU"/>
        </w:rPr>
        <w:t>Цена настоящего Договора</w:t>
      </w:r>
      <w:r w:rsidRPr="00435AEC">
        <w:rPr>
          <w:rFonts w:ascii="Times New Roman" w:eastAsia="Arial Unicode MS" w:hAnsi="Times New Roman" w:cs="Times New Roman"/>
          <w:color w:val="000000"/>
          <w:sz w:val="24"/>
          <w:szCs w:val="24"/>
          <w:lang w:eastAsia="ru-RU"/>
        </w:rPr>
        <w:t>, указанная в пункте 2.1</w:t>
      </w:r>
      <w:r>
        <w:rPr>
          <w:rFonts w:ascii="Times New Roman" w:eastAsia="Arial Unicode MS" w:hAnsi="Times New Roman" w:cs="Times New Roman"/>
          <w:color w:val="000000"/>
          <w:sz w:val="24"/>
          <w:szCs w:val="24"/>
          <w:lang w:eastAsia="ru-RU"/>
        </w:rPr>
        <w:t xml:space="preserve"> настоящего Договора,</w:t>
      </w:r>
      <w:r w:rsidRPr="00435AEC">
        <w:rPr>
          <w:rFonts w:ascii="Times New Roman" w:eastAsia="Arial Unicode MS" w:hAnsi="Times New Roman" w:cs="Times New Roman"/>
          <w:color w:val="000000"/>
          <w:sz w:val="24"/>
          <w:szCs w:val="24"/>
          <w:lang w:eastAsia="ru-RU"/>
        </w:rPr>
        <w:t xml:space="preserve"> включает стоимость работ и услуг, предусмотренных настоящим Договором, в том числе полную стоимость вознаграждения Подрядчика за предоставление всех прав Заказчику в отношении интеллектуальной собственности, а также иные издержки Подрядчика.</w:t>
      </w:r>
    </w:p>
    <w:p w14:paraId="0F067040" w14:textId="77777777" w:rsidR="00B120ED" w:rsidRDefault="00B120ED" w:rsidP="00F93C41">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14:paraId="050D0C7D" w14:textId="77777777" w:rsidR="00B120ED" w:rsidRPr="00ED46F3" w:rsidRDefault="00B120ED" w:rsidP="00F93C41">
      <w:pPr>
        <w:widowControl w:val="0"/>
        <w:numPr>
          <w:ilvl w:val="0"/>
          <w:numId w:val="1"/>
        </w:numPr>
        <w:tabs>
          <w:tab w:val="left" w:pos="284"/>
          <w:tab w:val="left" w:pos="426"/>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ED46F3">
        <w:rPr>
          <w:rFonts w:ascii="Times New Roman" w:eastAsia="Arial Unicode MS" w:hAnsi="Times New Roman" w:cs="Times New Roman"/>
          <w:b/>
          <w:color w:val="000000"/>
          <w:sz w:val="24"/>
          <w:szCs w:val="24"/>
          <w:lang w:eastAsia="ru-RU"/>
        </w:rPr>
        <w:lastRenderedPageBreak/>
        <w:t>Сроки выполнения работ</w:t>
      </w:r>
    </w:p>
    <w:p w14:paraId="60A4C497" w14:textId="77777777" w:rsidR="00B120ED" w:rsidRPr="00ED46F3" w:rsidRDefault="00B120ED" w:rsidP="00F93C41">
      <w:pPr>
        <w:spacing w:after="0" w:line="276" w:lineRule="auto"/>
        <w:ind w:firstLine="709"/>
        <w:jc w:val="both"/>
        <w:rPr>
          <w:rFonts w:ascii="Times New Roman" w:eastAsia="Calibri" w:hAnsi="Times New Roman" w:cs="Times New Roman"/>
          <w:sz w:val="24"/>
          <w:szCs w:val="24"/>
        </w:rPr>
      </w:pPr>
    </w:p>
    <w:p w14:paraId="2C16C300" w14:textId="77777777" w:rsidR="00B120ED" w:rsidRDefault="00B120ED" w:rsidP="00F93C41">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72A05">
        <w:rPr>
          <w:rFonts w:ascii="Times New Roman" w:eastAsia="Calibri" w:hAnsi="Times New Roman" w:cs="Times New Roman"/>
          <w:sz w:val="24"/>
          <w:szCs w:val="24"/>
        </w:rPr>
        <w:t xml:space="preserve">Начало выполнения работ – с даты подписания настоящего Договора. </w:t>
      </w:r>
    </w:p>
    <w:p w14:paraId="0043B14B" w14:textId="77777777" w:rsidR="00B120ED" w:rsidRDefault="00B120ED" w:rsidP="00F93C41">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Окончание выполнения работ – не позднее 1</w:t>
      </w:r>
      <w:r w:rsidR="002C370B">
        <w:rPr>
          <w:rFonts w:ascii="Times New Roman" w:eastAsia="Calibri" w:hAnsi="Times New Roman" w:cs="Times New Roman"/>
          <w:sz w:val="24"/>
          <w:szCs w:val="24"/>
        </w:rPr>
        <w:t>1</w:t>
      </w:r>
      <w:r>
        <w:rPr>
          <w:rFonts w:ascii="Times New Roman" w:eastAsia="Calibri" w:hAnsi="Times New Roman" w:cs="Times New Roman"/>
          <w:sz w:val="24"/>
          <w:szCs w:val="24"/>
        </w:rPr>
        <w:t xml:space="preserve"> декабря 2023 года, при этом работы</w:t>
      </w:r>
      <w:r w:rsidRPr="00B277A9">
        <w:rPr>
          <w:rFonts w:ascii="Times New Roman" w:eastAsia="Calibri" w:hAnsi="Times New Roman" w:cs="Times New Roman"/>
          <w:sz w:val="24"/>
          <w:szCs w:val="24"/>
        </w:rPr>
        <w:t xml:space="preserve"> выполняются в соответствии с утвержденным Сторонами графиком выполнения работ по форме Приложения № 2 к настоящему Договору. </w:t>
      </w:r>
    </w:p>
    <w:p w14:paraId="3FF53900" w14:textId="77777777" w:rsidR="00B120ED" w:rsidRDefault="00B120ED" w:rsidP="00F93C41">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Работы выполняются Подрядчиком в рамках этапов:</w:t>
      </w:r>
    </w:p>
    <w:p w14:paraId="3D989C07" w14:textId="4A4ACCBE" w:rsidR="00B120ED" w:rsidRDefault="00B120ED" w:rsidP="00F93C41">
      <w:pPr>
        <w:pStyle w:val="a3"/>
        <w:numPr>
          <w:ilvl w:val="0"/>
          <w:numId w:val="13"/>
        </w:numPr>
        <w:tabs>
          <w:tab w:val="left" w:pos="993"/>
          <w:tab w:val="left" w:pos="1418"/>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этап – </w:t>
      </w:r>
      <w:r w:rsidR="002C370B">
        <w:rPr>
          <w:rFonts w:ascii="Times New Roman" w:eastAsia="Calibri" w:hAnsi="Times New Roman" w:cs="Times New Roman"/>
          <w:sz w:val="24"/>
          <w:szCs w:val="24"/>
        </w:rPr>
        <w:t>разработка эскизного проекта (состав работ в рамках 1 этапа определен Техническим заданием – приложение № 1 к настоящему Договору)</w:t>
      </w:r>
      <w:r w:rsidR="00E804D3">
        <w:rPr>
          <w:rFonts w:ascii="Times New Roman" w:eastAsia="Calibri" w:hAnsi="Times New Roman" w:cs="Times New Roman"/>
          <w:sz w:val="24"/>
          <w:szCs w:val="24"/>
        </w:rPr>
        <w:t xml:space="preserve"> – </w:t>
      </w:r>
      <w:r w:rsidR="00167568">
        <w:rPr>
          <w:rFonts w:ascii="Times New Roman" w:eastAsia="Calibri" w:hAnsi="Times New Roman" w:cs="Times New Roman"/>
          <w:sz w:val="24"/>
          <w:szCs w:val="24"/>
        </w:rPr>
        <w:t xml:space="preserve">с даты заключения договора и </w:t>
      </w:r>
      <w:r w:rsidR="00E804D3">
        <w:rPr>
          <w:rFonts w:ascii="Times New Roman" w:eastAsia="Calibri" w:hAnsi="Times New Roman" w:cs="Times New Roman"/>
          <w:sz w:val="24"/>
          <w:szCs w:val="24"/>
        </w:rPr>
        <w:t xml:space="preserve">не позднее 31 июля 2023 г. </w:t>
      </w:r>
    </w:p>
    <w:p w14:paraId="22A69768" w14:textId="03F347A7" w:rsidR="00B120ED" w:rsidRDefault="00B120ED" w:rsidP="00F93C41">
      <w:pPr>
        <w:pStyle w:val="a3"/>
        <w:numPr>
          <w:ilvl w:val="0"/>
          <w:numId w:val="13"/>
        </w:numPr>
        <w:tabs>
          <w:tab w:val="left" w:pos="993"/>
          <w:tab w:val="left" w:pos="1418"/>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этап – </w:t>
      </w:r>
      <w:r w:rsidR="002C370B">
        <w:rPr>
          <w:rFonts w:ascii="Times New Roman" w:eastAsia="Calibri" w:hAnsi="Times New Roman" w:cs="Times New Roman"/>
          <w:sz w:val="24"/>
          <w:szCs w:val="24"/>
        </w:rPr>
        <w:t xml:space="preserve">выполнение инженерных изысканий, разработка проектной документации, прохождение процедуры государственной экспертизы </w:t>
      </w:r>
      <w:r w:rsidR="002C370B" w:rsidRPr="00D358CB">
        <w:rPr>
          <w:rFonts w:ascii="Times New Roman" w:eastAsia="Calibri" w:hAnsi="Times New Roman" w:cs="Times New Roman"/>
          <w:sz w:val="24"/>
          <w:szCs w:val="24"/>
        </w:rPr>
        <w:t>по достоверности определения сметной стоимости объекта</w:t>
      </w:r>
      <w:r w:rsidR="002C370B">
        <w:rPr>
          <w:rFonts w:ascii="Times New Roman" w:eastAsia="Calibri" w:hAnsi="Times New Roman" w:cs="Times New Roman"/>
          <w:sz w:val="24"/>
          <w:szCs w:val="24"/>
        </w:rPr>
        <w:t xml:space="preserve"> с получением положительного заключения государственной экспертизы (состав работ в рамках 2 этапа определен Техническим заданием – приложение № 1 к настоящему Договору)</w:t>
      </w:r>
      <w:r w:rsidR="00E804D3">
        <w:rPr>
          <w:rFonts w:ascii="Times New Roman" w:eastAsia="Calibri" w:hAnsi="Times New Roman" w:cs="Times New Roman"/>
          <w:sz w:val="24"/>
          <w:szCs w:val="24"/>
        </w:rPr>
        <w:t xml:space="preserve"> – </w:t>
      </w:r>
      <w:r w:rsidR="00167568">
        <w:rPr>
          <w:rFonts w:ascii="Times New Roman" w:eastAsia="Calibri" w:hAnsi="Times New Roman" w:cs="Times New Roman"/>
          <w:sz w:val="24"/>
          <w:szCs w:val="24"/>
        </w:rPr>
        <w:t xml:space="preserve">с даты подписания акты сдачи-приемки выполненных работ по 1 этапу, но </w:t>
      </w:r>
      <w:r w:rsidR="00E804D3">
        <w:rPr>
          <w:rFonts w:ascii="Times New Roman" w:eastAsia="Calibri" w:hAnsi="Times New Roman" w:cs="Times New Roman"/>
          <w:sz w:val="24"/>
          <w:szCs w:val="24"/>
        </w:rPr>
        <w:t>не позднее 11 октября 2023 г.</w:t>
      </w:r>
    </w:p>
    <w:p w14:paraId="6C0B229B" w14:textId="3F18B664" w:rsidR="00B120ED" w:rsidRDefault="00B120ED" w:rsidP="00F93C41">
      <w:pPr>
        <w:pStyle w:val="a3"/>
        <w:numPr>
          <w:ilvl w:val="0"/>
          <w:numId w:val="13"/>
        </w:numPr>
        <w:tabs>
          <w:tab w:val="left" w:pos="993"/>
          <w:tab w:val="left" w:pos="1418"/>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этап </w:t>
      </w:r>
      <w:r w:rsidR="002C370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2C370B">
        <w:rPr>
          <w:rFonts w:ascii="Times New Roman" w:eastAsia="Calibri" w:hAnsi="Times New Roman" w:cs="Times New Roman"/>
          <w:sz w:val="24"/>
          <w:szCs w:val="24"/>
        </w:rPr>
        <w:t>разработка рабочей документации (состав работ в рамках 3 этапа определен Техническим заданием – прилож</w:t>
      </w:r>
      <w:r w:rsidR="00413778">
        <w:rPr>
          <w:rFonts w:ascii="Times New Roman" w:eastAsia="Calibri" w:hAnsi="Times New Roman" w:cs="Times New Roman"/>
          <w:sz w:val="24"/>
          <w:szCs w:val="24"/>
        </w:rPr>
        <w:t>ение № 1 к настоящему Договору)</w:t>
      </w:r>
      <w:r w:rsidR="00E804D3">
        <w:rPr>
          <w:rFonts w:ascii="Times New Roman" w:eastAsia="Calibri" w:hAnsi="Times New Roman" w:cs="Times New Roman"/>
          <w:sz w:val="24"/>
          <w:szCs w:val="24"/>
        </w:rPr>
        <w:t xml:space="preserve"> – </w:t>
      </w:r>
      <w:r w:rsidR="00167568" w:rsidRPr="00167568">
        <w:rPr>
          <w:rFonts w:ascii="Times New Roman" w:eastAsia="Calibri" w:hAnsi="Times New Roman" w:cs="Times New Roman"/>
          <w:sz w:val="24"/>
          <w:szCs w:val="24"/>
        </w:rPr>
        <w:t xml:space="preserve">с даты подписания акты сдачи-приемки выполненных работ по </w:t>
      </w:r>
      <w:r w:rsidR="00167568">
        <w:rPr>
          <w:rFonts w:ascii="Times New Roman" w:eastAsia="Calibri" w:hAnsi="Times New Roman" w:cs="Times New Roman"/>
          <w:sz w:val="24"/>
          <w:szCs w:val="24"/>
        </w:rPr>
        <w:t>2</w:t>
      </w:r>
      <w:r w:rsidR="00167568" w:rsidRPr="00167568">
        <w:rPr>
          <w:rFonts w:ascii="Times New Roman" w:eastAsia="Calibri" w:hAnsi="Times New Roman" w:cs="Times New Roman"/>
          <w:sz w:val="24"/>
          <w:szCs w:val="24"/>
        </w:rPr>
        <w:t xml:space="preserve"> этапу</w:t>
      </w:r>
      <w:r w:rsidR="00167568">
        <w:rPr>
          <w:rFonts w:ascii="Times New Roman" w:eastAsia="Calibri" w:hAnsi="Times New Roman" w:cs="Times New Roman"/>
          <w:sz w:val="24"/>
          <w:szCs w:val="24"/>
        </w:rPr>
        <w:t xml:space="preserve">, но </w:t>
      </w:r>
      <w:r w:rsidR="00E804D3">
        <w:rPr>
          <w:rFonts w:ascii="Times New Roman" w:eastAsia="Calibri" w:hAnsi="Times New Roman" w:cs="Times New Roman"/>
          <w:sz w:val="24"/>
          <w:szCs w:val="24"/>
        </w:rPr>
        <w:t>не позднее 11 декабря 2023 г.</w:t>
      </w:r>
    </w:p>
    <w:p w14:paraId="023B8C7F" w14:textId="5E505662" w:rsidR="00B120ED" w:rsidRPr="0089352F" w:rsidRDefault="00B120ED" w:rsidP="00F93C41">
      <w:pPr>
        <w:pStyle w:val="a3"/>
        <w:tabs>
          <w:tab w:val="left" w:pos="993"/>
          <w:tab w:val="left" w:pos="1418"/>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 целью фиксации передачи документов и проверки ее Заказчиком предусмотрены </w:t>
      </w:r>
      <w:proofErr w:type="spellStart"/>
      <w:r>
        <w:rPr>
          <w:rFonts w:ascii="Times New Roman" w:eastAsia="Calibri" w:hAnsi="Times New Roman" w:cs="Times New Roman"/>
          <w:sz w:val="24"/>
          <w:szCs w:val="24"/>
        </w:rPr>
        <w:t>подэтапы</w:t>
      </w:r>
      <w:proofErr w:type="spellEnd"/>
      <w:r>
        <w:rPr>
          <w:rFonts w:ascii="Times New Roman" w:eastAsia="Calibri" w:hAnsi="Times New Roman" w:cs="Times New Roman"/>
          <w:sz w:val="24"/>
          <w:szCs w:val="24"/>
        </w:rPr>
        <w:t xml:space="preserve"> выполнения работ, которые указаны в графике выполнения работ (Приложение № 2 к настоящему Договору).</w:t>
      </w:r>
      <w:r w:rsidR="00E804D3">
        <w:rPr>
          <w:rFonts w:ascii="Times New Roman" w:eastAsia="Calibri" w:hAnsi="Times New Roman" w:cs="Times New Roman"/>
          <w:sz w:val="24"/>
          <w:szCs w:val="24"/>
        </w:rPr>
        <w:t xml:space="preserve"> Подрядчик обязуется соблюдать сроки, установленные Приложением № 2 к Договору.</w:t>
      </w:r>
    </w:p>
    <w:p w14:paraId="4189A51A" w14:textId="77777777" w:rsidR="00B120ED" w:rsidRPr="00622E57" w:rsidRDefault="00B120ED" w:rsidP="00F93C41">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sidRPr="00946B78">
        <w:rPr>
          <w:rFonts w:ascii="Times New Roman" w:eastAsia="Calibri" w:hAnsi="Times New Roman" w:cs="Times New Roman"/>
          <w:sz w:val="24"/>
          <w:szCs w:val="24"/>
        </w:rPr>
        <w:t>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946B78">
        <w:rPr>
          <w:rFonts w:ascii="Times New Roman" w:eastAsia="Calibri" w:hAnsi="Times New Roman" w:cs="Times New Roman"/>
          <w:sz w:val="24"/>
          <w:szCs w:val="24"/>
        </w:rPr>
        <w:t xml:space="preserve"> настоящего Договора сроки и в пределах </w:t>
      </w:r>
      <w:r>
        <w:rPr>
          <w:rFonts w:ascii="Times New Roman" w:eastAsia="Calibri" w:hAnsi="Times New Roman" w:cs="Times New Roman"/>
          <w:sz w:val="24"/>
          <w:szCs w:val="24"/>
        </w:rPr>
        <w:t>Ц</w:t>
      </w:r>
      <w:r w:rsidRPr="00946B78">
        <w:rPr>
          <w:rFonts w:ascii="Times New Roman" w:eastAsia="Calibri" w:hAnsi="Times New Roman" w:cs="Times New Roman"/>
          <w:sz w:val="24"/>
          <w:szCs w:val="24"/>
        </w:rPr>
        <w:t>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588F9C6E" w14:textId="77777777" w:rsidR="00B120ED" w:rsidRDefault="00B120ED" w:rsidP="00F93C41">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sidRPr="00137813">
        <w:rPr>
          <w:rFonts w:ascii="Times New Roman" w:eastAsia="Calibri" w:hAnsi="Times New Roman" w:cs="Times New Roman"/>
          <w:sz w:val="24"/>
          <w:szCs w:val="24"/>
        </w:rPr>
        <w:t xml:space="preserve">Стороны особо оговаривают, что работы считаются выполненными только при подписании акта сдачи-приемки выполненных работ в рамках </w:t>
      </w:r>
      <w:r>
        <w:rPr>
          <w:rFonts w:ascii="Times New Roman" w:eastAsia="Calibri" w:hAnsi="Times New Roman" w:cs="Times New Roman"/>
          <w:sz w:val="24"/>
          <w:szCs w:val="24"/>
        </w:rPr>
        <w:t>последнего</w:t>
      </w:r>
      <w:r w:rsidRPr="00137813">
        <w:rPr>
          <w:rFonts w:ascii="Times New Roman" w:eastAsia="Calibri" w:hAnsi="Times New Roman" w:cs="Times New Roman"/>
          <w:sz w:val="24"/>
          <w:szCs w:val="24"/>
        </w:rPr>
        <w:t xml:space="preserve"> этапа. Акт приема-передачи документации свидетельствует лишь о получении Заказчиком необходимого комплекта документов.</w:t>
      </w:r>
    </w:p>
    <w:p w14:paraId="18710B78" w14:textId="77777777" w:rsidR="00B120ED" w:rsidRDefault="00B120ED" w:rsidP="00F93C41">
      <w:pPr>
        <w:pStyle w:val="a3"/>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Для Заказчика потребительскую ценность имеет результат в полном объеме, при наличии положительных заключений </w:t>
      </w:r>
      <w:r w:rsidRPr="00274208">
        <w:rPr>
          <w:rFonts w:ascii="Times New Roman" w:eastAsia="Calibri" w:hAnsi="Times New Roman" w:cs="Times New Roman"/>
          <w:sz w:val="24"/>
          <w:szCs w:val="24"/>
        </w:rPr>
        <w:t>государственной экспертизы проектной документации в части достоверности определения сметной стоимости</w:t>
      </w:r>
      <w:r>
        <w:rPr>
          <w:rFonts w:ascii="Times New Roman" w:eastAsia="Calibri" w:hAnsi="Times New Roman" w:cs="Times New Roman"/>
          <w:sz w:val="24"/>
          <w:szCs w:val="24"/>
        </w:rPr>
        <w:t>, предусмотренных настоящим Договором и Техническим заданием (Приложение № 1 к настоящему Договору).</w:t>
      </w:r>
    </w:p>
    <w:p w14:paraId="43D1B676" w14:textId="77777777" w:rsidR="00B120ED" w:rsidRDefault="00B120ED" w:rsidP="00F93C41">
      <w:pPr>
        <w:tabs>
          <w:tab w:val="left" w:pos="993"/>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14:paraId="5F51ABBA" w14:textId="77777777" w:rsidR="00B120ED" w:rsidRPr="00822193" w:rsidRDefault="00B120ED" w:rsidP="00F93C41">
      <w:pPr>
        <w:numPr>
          <w:ilvl w:val="0"/>
          <w:numId w:val="1"/>
        </w:numPr>
        <w:shd w:val="clear" w:color="auto" w:fill="FFFFFF"/>
        <w:tabs>
          <w:tab w:val="left" w:pos="284"/>
          <w:tab w:val="left" w:pos="709"/>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822193">
        <w:rPr>
          <w:rFonts w:ascii="Times New Roman" w:eastAsia="Arial Unicode MS" w:hAnsi="Times New Roman" w:cs="Times New Roman"/>
          <w:b/>
          <w:snapToGrid w:val="0"/>
          <w:color w:val="000000"/>
          <w:sz w:val="24"/>
          <w:szCs w:val="24"/>
          <w:lang w:eastAsia="ru-RU"/>
        </w:rPr>
        <w:t>Порядок сдачи-приемки выполненных работ</w:t>
      </w:r>
    </w:p>
    <w:p w14:paraId="5B35D6C2" w14:textId="77777777" w:rsidR="00B120ED" w:rsidRPr="00BC6163" w:rsidRDefault="00B120ED" w:rsidP="00F93C41">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B7CC8AA" w14:textId="77777777" w:rsidR="00B120ED" w:rsidRDefault="00B120ED" w:rsidP="00F93C41">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При выполнении работ в рамках каждого этапа/</w:t>
      </w:r>
      <w:proofErr w:type="spellStart"/>
      <w:r>
        <w:rPr>
          <w:rFonts w:ascii="Times New Roman" w:eastAsia="Arial Unicode MS" w:hAnsi="Times New Roman" w:cs="Times New Roman"/>
          <w:snapToGrid w:val="0"/>
          <w:color w:val="000000"/>
          <w:sz w:val="24"/>
          <w:szCs w:val="24"/>
          <w:lang w:eastAsia="ru-RU"/>
        </w:rPr>
        <w:t>подэтапа</w:t>
      </w:r>
      <w:proofErr w:type="spellEnd"/>
      <w:r>
        <w:rPr>
          <w:rFonts w:ascii="Times New Roman" w:eastAsia="Arial Unicode MS" w:hAnsi="Times New Roman" w:cs="Times New Roman"/>
          <w:snapToGrid w:val="0"/>
          <w:color w:val="000000"/>
          <w:sz w:val="24"/>
          <w:szCs w:val="24"/>
          <w:lang w:eastAsia="ru-RU"/>
        </w:rPr>
        <w:t xml:space="preserve"> Подрядчик предоставляет Заказчику комплект документации, указанный в Техническом задании (Приложение № 1 к настоящему Договору) и графике выполнения работ (Приложение № 2 к настоящему Договору).</w:t>
      </w:r>
    </w:p>
    <w:p w14:paraId="3D2AE2B9" w14:textId="77777777" w:rsidR="00B120ED" w:rsidRDefault="00B120ED" w:rsidP="00F93C41">
      <w:pPr>
        <w:pStyle w:val="a3"/>
        <w:shd w:val="clear" w:color="auto" w:fill="FFFFFF"/>
        <w:tabs>
          <w:tab w:val="left" w:pos="993"/>
          <w:tab w:val="left" w:pos="1134"/>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Такая документация предоставляется Подрядчиком на электронном носителе в соответствии с требованиями, установленными Техническим заданием (Приложение № 1 к настоящему Договору). </w:t>
      </w:r>
    </w:p>
    <w:p w14:paraId="31489931" w14:textId="77777777" w:rsidR="00B120ED" w:rsidRDefault="00B120ED" w:rsidP="00F93C41">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Заказчик осуществляет проверку документации в течение </w:t>
      </w:r>
      <w:r w:rsidR="009F3D9F">
        <w:rPr>
          <w:rFonts w:ascii="Times New Roman" w:eastAsia="Arial Unicode MS" w:hAnsi="Times New Roman" w:cs="Times New Roman"/>
          <w:snapToGrid w:val="0"/>
          <w:color w:val="000000"/>
          <w:sz w:val="24"/>
          <w:szCs w:val="24"/>
          <w:lang w:eastAsia="ru-RU"/>
        </w:rPr>
        <w:t>15 (пятнадцати)</w:t>
      </w:r>
      <w:r>
        <w:rPr>
          <w:rFonts w:ascii="Times New Roman" w:eastAsia="Arial Unicode MS" w:hAnsi="Times New Roman" w:cs="Times New Roman"/>
          <w:snapToGrid w:val="0"/>
          <w:color w:val="000000"/>
          <w:sz w:val="24"/>
          <w:szCs w:val="24"/>
          <w:lang w:eastAsia="ru-RU"/>
        </w:rPr>
        <w:t xml:space="preserve"> рабочих дней с даты получения от Подрядчика такой документации.</w:t>
      </w:r>
    </w:p>
    <w:p w14:paraId="4929B94D" w14:textId="77777777" w:rsidR="00B120ED" w:rsidRDefault="00B120ED" w:rsidP="00F93C41">
      <w:pPr>
        <w:pStyle w:val="a3"/>
        <w:numPr>
          <w:ilvl w:val="2"/>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15177">
        <w:rPr>
          <w:rFonts w:ascii="Times New Roman" w:eastAsia="Arial Unicode MS" w:hAnsi="Times New Roman" w:cs="Times New Roman"/>
          <w:snapToGrid w:val="0"/>
          <w:color w:val="000000"/>
          <w:sz w:val="24"/>
          <w:szCs w:val="24"/>
          <w:lang w:eastAsia="ru-RU"/>
        </w:rPr>
        <w:t>Пр</w:t>
      </w:r>
      <w:r>
        <w:rPr>
          <w:rFonts w:ascii="Times New Roman" w:eastAsia="Arial Unicode MS" w:hAnsi="Times New Roman" w:cs="Times New Roman"/>
          <w:snapToGrid w:val="0"/>
          <w:color w:val="000000"/>
          <w:sz w:val="24"/>
          <w:szCs w:val="24"/>
          <w:lang w:eastAsia="ru-RU"/>
        </w:rPr>
        <w:t>и наличии недостатков Заказчик направляет Подрядчику мотивированный отказ с указанием недоработок, недостатков, допущенных Подрядчиком при выполнении работ.</w:t>
      </w:r>
    </w:p>
    <w:p w14:paraId="60B6AA45" w14:textId="77777777" w:rsidR="00B120ED" w:rsidRPr="006F5BA2" w:rsidRDefault="00B120ED" w:rsidP="00F93C41">
      <w:pPr>
        <w:pStyle w:val="a3"/>
        <w:numPr>
          <w:ilvl w:val="2"/>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6F5BA2">
        <w:rPr>
          <w:rFonts w:ascii="Times New Roman" w:eastAsia="Arial Unicode MS" w:hAnsi="Times New Roman" w:cs="Times New Roman"/>
          <w:snapToGrid w:val="0"/>
          <w:color w:val="000000"/>
          <w:sz w:val="24"/>
          <w:szCs w:val="24"/>
          <w:lang w:eastAsia="ru-RU"/>
        </w:rPr>
        <w:t>Подрядчик</w:t>
      </w:r>
      <w:r w:rsidRPr="00140827">
        <w:t xml:space="preserve"> </w:t>
      </w:r>
      <w:r w:rsidRPr="006F5BA2">
        <w:rPr>
          <w:rFonts w:ascii="Times New Roman" w:eastAsia="Arial Unicode MS" w:hAnsi="Times New Roman" w:cs="Times New Roman"/>
          <w:snapToGrid w:val="0"/>
          <w:color w:val="000000"/>
          <w:sz w:val="24"/>
          <w:szCs w:val="24"/>
          <w:lang w:eastAsia="ru-RU"/>
        </w:rPr>
        <w:t>в течение 7 (семи) рабочих дней с даты получения мотивированного отказа либо вносит необходимые исправления, осуществляет доработки, либо Сторонами в срок, не превышающий 7 (семи) рабочих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5 (пяти) рабочих дней с момента получения мотивированного отказа не обратился к Заказчику для составления двустороннего акта, замечания считаются принятыми Подрядчиком.</w:t>
      </w:r>
    </w:p>
    <w:p w14:paraId="5AAEF71A" w14:textId="77777777" w:rsidR="00B120ED" w:rsidRDefault="00B120ED" w:rsidP="00F93C41">
      <w:pPr>
        <w:pStyle w:val="a3"/>
        <w:numPr>
          <w:ilvl w:val="2"/>
          <w:numId w:val="1"/>
        </w:numPr>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5C21">
        <w:rPr>
          <w:rFonts w:ascii="Times New Roman" w:eastAsia="Arial Unicode MS" w:hAnsi="Times New Roman" w:cs="Times New Roman"/>
          <w:snapToGrid w:val="0"/>
          <w:color w:val="000000"/>
          <w:sz w:val="24"/>
          <w:szCs w:val="24"/>
          <w:lang w:eastAsia="ru-RU"/>
        </w:rPr>
        <w:t xml:space="preserve">После устранения Подрядчиком всех замечаний, и получения откорректированной документации Заказчиком, в соответствии с </w:t>
      </w:r>
      <w:r>
        <w:rPr>
          <w:rFonts w:ascii="Times New Roman" w:eastAsia="Arial Unicode MS" w:hAnsi="Times New Roman" w:cs="Times New Roman"/>
          <w:snapToGrid w:val="0"/>
          <w:color w:val="000000"/>
          <w:sz w:val="24"/>
          <w:szCs w:val="24"/>
          <w:lang w:eastAsia="ru-RU"/>
        </w:rPr>
        <w:t>подпунктом 4.2.1 пункта 4.2</w:t>
      </w:r>
      <w:r w:rsidRPr="00135C21">
        <w:rPr>
          <w:rFonts w:ascii="Times New Roman" w:eastAsia="Arial Unicode MS" w:hAnsi="Times New Roman" w:cs="Times New Roman"/>
          <w:snapToGrid w:val="0"/>
          <w:color w:val="000000"/>
          <w:sz w:val="24"/>
          <w:szCs w:val="24"/>
          <w:lang w:eastAsia="ru-RU"/>
        </w:rPr>
        <w:t xml:space="preserve"> настоящего Договора, Заказчик производит повторное согласование полученной документации.</w:t>
      </w:r>
    </w:p>
    <w:p w14:paraId="054A78B7" w14:textId="77777777" w:rsidR="00B120ED" w:rsidRPr="00907E4C" w:rsidRDefault="00B120ED" w:rsidP="00F93C41">
      <w:pPr>
        <w:pStyle w:val="a3"/>
        <w:numPr>
          <w:ilvl w:val="1"/>
          <w:numId w:val="1"/>
        </w:numPr>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07E4C">
        <w:rPr>
          <w:rFonts w:ascii="Times New Roman" w:eastAsia="Arial Unicode MS" w:hAnsi="Times New Roman" w:cs="Times New Roman"/>
          <w:snapToGrid w:val="0"/>
          <w:color w:val="000000"/>
          <w:sz w:val="24"/>
          <w:szCs w:val="24"/>
          <w:lang w:eastAsia="ru-RU"/>
        </w:rPr>
        <w:t xml:space="preserve">При отсутствии замечаний в рамках </w:t>
      </w:r>
      <w:proofErr w:type="spellStart"/>
      <w:r w:rsidRPr="00907E4C">
        <w:rPr>
          <w:rFonts w:ascii="Times New Roman" w:eastAsia="Arial Unicode MS" w:hAnsi="Times New Roman" w:cs="Times New Roman"/>
          <w:snapToGrid w:val="0"/>
          <w:color w:val="000000"/>
          <w:sz w:val="24"/>
          <w:szCs w:val="24"/>
          <w:lang w:eastAsia="ru-RU"/>
        </w:rPr>
        <w:t>подэтапа</w:t>
      </w:r>
      <w:proofErr w:type="spellEnd"/>
      <w:r w:rsidRPr="00907E4C">
        <w:rPr>
          <w:rFonts w:ascii="Times New Roman" w:eastAsia="Arial Unicode MS" w:hAnsi="Times New Roman" w:cs="Times New Roman"/>
          <w:snapToGrid w:val="0"/>
          <w:color w:val="000000"/>
          <w:sz w:val="24"/>
          <w:szCs w:val="24"/>
          <w:lang w:eastAsia="ru-RU"/>
        </w:rPr>
        <w:t xml:space="preserve"> Заказчик направляет Подрядчику соответствующее письмо, содержащее информацию об отсутствии замечаний к представленной документации.</w:t>
      </w:r>
    </w:p>
    <w:p w14:paraId="1505B6E9" w14:textId="77777777" w:rsidR="00B120ED" w:rsidRDefault="00B120ED" w:rsidP="00F93C41">
      <w:pPr>
        <w:pStyle w:val="a3"/>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07E4C">
        <w:rPr>
          <w:rFonts w:ascii="Times New Roman" w:eastAsia="Arial Unicode MS" w:hAnsi="Times New Roman" w:cs="Times New Roman"/>
          <w:snapToGrid w:val="0"/>
          <w:color w:val="000000"/>
          <w:sz w:val="24"/>
          <w:szCs w:val="24"/>
          <w:lang w:eastAsia="ru-RU"/>
        </w:rPr>
        <w:t>При отсутствии замечаний в рамках этапа Заказчик направляет Подрядчику подписанный акт сдачи-приемки выполненных работ.</w:t>
      </w:r>
    </w:p>
    <w:p w14:paraId="1746C57D" w14:textId="77777777" w:rsidR="00B120ED" w:rsidRDefault="00B120ED" w:rsidP="00F93C41">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15177">
        <w:rPr>
          <w:rFonts w:ascii="Times New Roman" w:eastAsia="Arial Unicode MS" w:hAnsi="Times New Roman" w:cs="Times New Roman"/>
          <w:snapToGrid w:val="0"/>
          <w:color w:val="000000"/>
          <w:sz w:val="24"/>
          <w:szCs w:val="24"/>
          <w:lang w:eastAsia="ru-RU"/>
        </w:rPr>
        <w:t>После подписания Заказчиком акта приема-передачи документации/акта сдачи-приемки выполненных работ (в зависимости от документации, указанной в Приложении № 2 к настоящему Договору) Подрядчик предоставляет комплект документации на бумажном носителе в 2 экземплярах.</w:t>
      </w:r>
    </w:p>
    <w:p w14:paraId="111312C5" w14:textId="77777777" w:rsidR="00B120ED" w:rsidRPr="00015177" w:rsidRDefault="00B120ED" w:rsidP="00F93C41">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Дополнительно, при сдаче этапа Подрядчик предоставляет Заказчику счет на оплату.</w:t>
      </w:r>
    </w:p>
    <w:p w14:paraId="23C3D88C" w14:textId="77777777" w:rsidR="00B120ED" w:rsidRDefault="00B120ED" w:rsidP="00F93C41">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 xml:space="preserve">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2B57498E" w14:textId="77777777" w:rsidR="00B120ED" w:rsidRDefault="00B120ED" w:rsidP="00F93C41">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4EAD8621" w14:textId="77777777" w:rsidR="00B120ED" w:rsidRPr="00004B94" w:rsidRDefault="00B120ED" w:rsidP="00F93C41">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В случае обнаружения недостатков в выполненных работах Заказчик вправе потребовать от Подрядчика:</w:t>
      </w:r>
    </w:p>
    <w:p w14:paraId="71FF8D02" w14:textId="77777777" w:rsidR="00B120ED" w:rsidRDefault="00B120ED" w:rsidP="00F93C41">
      <w:pPr>
        <w:pStyle w:val="a3"/>
        <w:shd w:val="clear" w:color="auto" w:fill="FFFFFF"/>
        <w:tabs>
          <w:tab w:val="left" w:pos="993"/>
        </w:tabs>
        <w:spacing w:after="0" w:line="276" w:lineRule="auto"/>
        <w:ind w:left="709"/>
        <w:contextualSpacing w:val="0"/>
        <w:jc w:val="both"/>
        <w:rPr>
          <w:rFonts w:ascii="Times New Roman" w:eastAsia="Arial Unicode MS" w:hAnsi="Times New Roman" w:cs="Times New Roman"/>
          <w:snapToGrid w:val="0"/>
          <w:color w:val="000000"/>
          <w:sz w:val="24"/>
          <w:szCs w:val="24"/>
          <w:lang w:eastAsia="ru-RU"/>
        </w:rPr>
      </w:pPr>
      <w:r w:rsidRPr="00333ABA">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73D16A94" w14:textId="77777777" w:rsidR="00B120ED" w:rsidRDefault="00B120ED" w:rsidP="00F93C41">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333ABA">
        <w:rPr>
          <w:rFonts w:ascii="Times New Roman" w:eastAsia="Arial Unicode MS" w:hAnsi="Times New Roman" w:cs="Times New Roman"/>
          <w:snapToGrid w:val="0"/>
          <w:color w:val="000000"/>
          <w:sz w:val="24"/>
          <w:szCs w:val="24"/>
          <w:lang w:eastAsia="ru-RU"/>
        </w:rPr>
        <w:t xml:space="preserve"> возместить понесенные Заказчиком расходы по исправлению недостатков своими силами или силами третьих лиц.</w:t>
      </w:r>
    </w:p>
    <w:p w14:paraId="43F29C7D" w14:textId="77777777" w:rsidR="00B120ED" w:rsidRDefault="00B120ED" w:rsidP="00F93C41">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004B94">
        <w:rPr>
          <w:rFonts w:ascii="Times New Roman" w:eastAsia="Arial Unicode MS" w:hAnsi="Times New Roman" w:cs="Times New Roman"/>
          <w:snapToGrid w:val="0"/>
          <w:color w:val="000000"/>
          <w:sz w:val="24"/>
          <w:szCs w:val="24"/>
          <w:lang w:eastAsia="ru-RU"/>
        </w:rPr>
        <w:t>Риск случайной гибели</w:t>
      </w:r>
      <w:r>
        <w:rPr>
          <w:rFonts w:ascii="Times New Roman" w:eastAsia="Arial Unicode MS" w:hAnsi="Times New Roman" w:cs="Times New Roman"/>
          <w:snapToGrid w:val="0"/>
          <w:color w:val="000000"/>
          <w:sz w:val="24"/>
          <w:szCs w:val="24"/>
          <w:lang w:eastAsia="ru-RU"/>
        </w:rPr>
        <w:t xml:space="preserve"> и повреждения результата работ</w:t>
      </w:r>
      <w:r w:rsidRPr="00004B9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до даты подписания акта сдачи-приемки выполненных работ в рамках последнего этапа</w:t>
      </w:r>
      <w:r w:rsidRPr="00004B94">
        <w:rPr>
          <w:rFonts w:ascii="Times New Roman" w:eastAsia="Arial Unicode MS" w:hAnsi="Times New Roman" w:cs="Times New Roman"/>
          <w:snapToGrid w:val="0"/>
          <w:color w:val="000000"/>
          <w:sz w:val="24"/>
          <w:szCs w:val="24"/>
          <w:lang w:eastAsia="ru-RU"/>
        </w:rPr>
        <w:t xml:space="preserve"> несет Подрядчик.</w:t>
      </w:r>
    </w:p>
    <w:p w14:paraId="4D6A3077" w14:textId="77777777" w:rsidR="00B120ED" w:rsidRDefault="00B120ED" w:rsidP="00F93C41">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lastRenderedPageBreak/>
        <w:t xml:space="preserve">Исключительные права на </w:t>
      </w:r>
      <w:r>
        <w:rPr>
          <w:rFonts w:ascii="Times New Roman" w:eastAsia="Arial Unicode MS" w:hAnsi="Times New Roman" w:cs="Times New Roman"/>
          <w:snapToGrid w:val="0"/>
          <w:color w:val="000000"/>
          <w:sz w:val="24"/>
          <w:szCs w:val="24"/>
          <w:lang w:eastAsia="ru-RU"/>
        </w:rPr>
        <w:t>документацию</w:t>
      </w:r>
      <w:r w:rsidRPr="00004B94">
        <w:rPr>
          <w:rFonts w:ascii="Times New Roman" w:eastAsia="Arial Unicode MS" w:hAnsi="Times New Roman" w:cs="Times New Roman"/>
          <w:snapToGrid w:val="0"/>
          <w:color w:val="000000"/>
          <w:sz w:val="24"/>
          <w:szCs w:val="24"/>
          <w:lang w:eastAsia="ru-RU"/>
        </w:rPr>
        <w:t xml:space="preserve"> считаются переданными с да</w:t>
      </w:r>
      <w:r>
        <w:rPr>
          <w:rFonts w:ascii="Times New Roman" w:eastAsia="Arial Unicode MS" w:hAnsi="Times New Roman" w:cs="Times New Roman"/>
          <w:snapToGrid w:val="0"/>
          <w:color w:val="000000"/>
          <w:sz w:val="24"/>
          <w:szCs w:val="24"/>
          <w:lang w:eastAsia="ru-RU"/>
        </w:rPr>
        <w:t xml:space="preserve">ты </w:t>
      </w:r>
      <w:r w:rsidRPr="00004B94">
        <w:rPr>
          <w:rFonts w:ascii="Times New Roman" w:eastAsia="Arial Unicode MS" w:hAnsi="Times New Roman" w:cs="Times New Roman"/>
          <w:snapToGrid w:val="0"/>
          <w:color w:val="000000"/>
          <w:sz w:val="24"/>
          <w:szCs w:val="24"/>
          <w:lang w:eastAsia="ru-RU"/>
        </w:rPr>
        <w:t>подписания акта с</w:t>
      </w:r>
      <w:r>
        <w:rPr>
          <w:rFonts w:ascii="Times New Roman" w:eastAsia="Arial Unicode MS" w:hAnsi="Times New Roman" w:cs="Times New Roman"/>
          <w:snapToGrid w:val="0"/>
          <w:color w:val="000000"/>
          <w:sz w:val="24"/>
          <w:szCs w:val="24"/>
          <w:lang w:eastAsia="ru-RU"/>
        </w:rPr>
        <w:t>дачи-приемки выполненных работ в рамках каждого этапа Сторонами.</w:t>
      </w:r>
    </w:p>
    <w:p w14:paraId="7DD222E3" w14:textId="77777777" w:rsidR="00B120ED" w:rsidRDefault="00B120ED" w:rsidP="00F93C41">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С момента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w:t>
      </w:r>
      <w:r>
        <w:rPr>
          <w:rFonts w:ascii="Times New Roman" w:eastAsia="Arial Unicode MS" w:hAnsi="Times New Roman" w:cs="Times New Roman"/>
          <w:snapToGrid w:val="0"/>
          <w:color w:val="000000"/>
          <w:sz w:val="24"/>
          <w:szCs w:val="24"/>
          <w:lang w:eastAsia="ru-RU"/>
        </w:rPr>
        <w:t>ом объёме принадлежат Заказчику.</w:t>
      </w:r>
    </w:p>
    <w:p w14:paraId="0191609F" w14:textId="77777777" w:rsidR="00B120ED" w:rsidRDefault="00B120ED" w:rsidP="00F93C41">
      <w:pPr>
        <w:pStyle w:val="a3"/>
        <w:shd w:val="clear" w:color="auto" w:fill="FFFFFF"/>
        <w:tabs>
          <w:tab w:val="left" w:pos="993"/>
          <w:tab w:val="left" w:pos="1276"/>
        </w:tabs>
        <w:spacing w:after="0" w:line="276" w:lineRule="auto"/>
        <w:ind w:left="709"/>
        <w:contextualSpacing w:val="0"/>
        <w:jc w:val="both"/>
        <w:rPr>
          <w:rFonts w:ascii="Times New Roman" w:eastAsia="Arial Unicode MS" w:hAnsi="Times New Roman" w:cs="Times New Roman"/>
          <w:snapToGrid w:val="0"/>
          <w:color w:val="000000"/>
          <w:sz w:val="24"/>
          <w:szCs w:val="24"/>
          <w:lang w:eastAsia="ru-RU"/>
        </w:rPr>
      </w:pPr>
    </w:p>
    <w:p w14:paraId="41345481" w14:textId="77777777" w:rsidR="00B120ED" w:rsidRPr="009501DF" w:rsidRDefault="00B120ED" w:rsidP="00F93C41">
      <w:pPr>
        <w:numPr>
          <w:ilvl w:val="0"/>
          <w:numId w:val="2"/>
        </w:numPr>
        <w:shd w:val="clear" w:color="auto" w:fill="FFFFFF"/>
        <w:tabs>
          <w:tab w:val="left" w:pos="284"/>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9501DF">
        <w:rPr>
          <w:rFonts w:ascii="Times New Roman" w:eastAsia="Arial Unicode MS" w:hAnsi="Times New Roman" w:cs="Times New Roman"/>
          <w:b/>
          <w:snapToGrid w:val="0"/>
          <w:color w:val="000000"/>
          <w:sz w:val="24"/>
          <w:szCs w:val="24"/>
          <w:lang w:eastAsia="ru-RU"/>
        </w:rPr>
        <w:t>Права и обязанности Сторон</w:t>
      </w:r>
    </w:p>
    <w:p w14:paraId="0F9AC12B" w14:textId="77777777" w:rsidR="00B120ED" w:rsidRDefault="00B120ED" w:rsidP="00F93C41">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14:paraId="3EF14791" w14:textId="77777777" w:rsidR="00B120ED" w:rsidRPr="009501DF" w:rsidRDefault="00B120ED" w:rsidP="00F93C41">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F14CBC">
        <w:rPr>
          <w:rFonts w:ascii="Times New Roman" w:eastAsia="Arial Unicode MS" w:hAnsi="Times New Roman" w:cs="Times New Roman"/>
          <w:b/>
          <w:snapToGrid w:val="0"/>
          <w:color w:val="000000"/>
          <w:sz w:val="24"/>
          <w:szCs w:val="24"/>
          <w:lang w:eastAsia="ru-RU"/>
        </w:rPr>
        <w:t>5.1.</w:t>
      </w:r>
      <w:r w:rsidRPr="00F14CBC">
        <w:rPr>
          <w:rFonts w:ascii="Times New Roman" w:eastAsia="Arial Unicode MS" w:hAnsi="Times New Roman" w:cs="Times New Roman"/>
          <w:b/>
          <w:snapToGrid w:val="0"/>
          <w:color w:val="000000"/>
          <w:sz w:val="24"/>
          <w:szCs w:val="24"/>
          <w:lang w:eastAsia="ru-RU"/>
        </w:rPr>
        <w:tab/>
      </w:r>
      <w:r w:rsidRPr="009501DF">
        <w:rPr>
          <w:rFonts w:ascii="Times New Roman" w:eastAsia="Arial Unicode MS" w:hAnsi="Times New Roman" w:cs="Times New Roman"/>
          <w:b/>
          <w:snapToGrid w:val="0"/>
          <w:color w:val="000000"/>
          <w:sz w:val="24"/>
          <w:szCs w:val="24"/>
          <w:lang w:eastAsia="ru-RU"/>
        </w:rPr>
        <w:t>Заказчик вправе:</w:t>
      </w:r>
    </w:p>
    <w:p w14:paraId="49536150" w14:textId="77777777" w:rsidR="00B120ED" w:rsidRDefault="00B120ED" w:rsidP="00F93C41">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1EC91986" w14:textId="77777777" w:rsidR="00B120ED" w:rsidRDefault="00B120ED" w:rsidP="00F93C41">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Требовать от Подрядчика представления надлежащим образом оформленной документации и материалов, результатов выполненных раб</w:t>
      </w:r>
      <w:r>
        <w:rPr>
          <w:rFonts w:ascii="Times New Roman" w:eastAsia="Arial Unicode MS" w:hAnsi="Times New Roman" w:cs="Times New Roman"/>
          <w:snapToGrid w:val="0"/>
          <w:color w:val="000000"/>
          <w:sz w:val="24"/>
          <w:szCs w:val="24"/>
          <w:lang w:eastAsia="ru-RU"/>
        </w:rPr>
        <w:t xml:space="preserve">от, предусмотренных Договором, </w:t>
      </w:r>
      <w:r w:rsidRPr="009501DF">
        <w:rPr>
          <w:rFonts w:ascii="Times New Roman" w:eastAsia="Arial Unicode MS" w:hAnsi="Times New Roman" w:cs="Times New Roman"/>
          <w:snapToGrid w:val="0"/>
          <w:color w:val="000000"/>
          <w:sz w:val="24"/>
          <w:szCs w:val="24"/>
          <w:lang w:eastAsia="ru-RU"/>
        </w:rPr>
        <w:t>Техническим заданием (Приложение №</w:t>
      </w: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1 к настоящему Договору)</w:t>
      </w:r>
      <w:r>
        <w:rPr>
          <w:rFonts w:ascii="Times New Roman" w:eastAsia="Arial Unicode MS" w:hAnsi="Times New Roman" w:cs="Times New Roman"/>
          <w:snapToGrid w:val="0"/>
          <w:color w:val="000000"/>
          <w:sz w:val="24"/>
          <w:szCs w:val="24"/>
          <w:lang w:eastAsia="ru-RU"/>
        </w:rPr>
        <w:t>.</w:t>
      </w:r>
    </w:p>
    <w:p w14:paraId="23E4ECE4" w14:textId="77777777" w:rsidR="00B120ED" w:rsidRDefault="00B120ED" w:rsidP="00F93C41">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14:paraId="2060BE0C" w14:textId="77777777" w:rsidR="00B120ED" w:rsidRDefault="00B120ED" w:rsidP="00F93C41">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14:paraId="3A679652" w14:textId="77777777" w:rsidR="00B120ED" w:rsidRDefault="00B120ED" w:rsidP="00F93C41">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32FE97F7" w14:textId="77777777" w:rsidR="00B120ED" w:rsidRDefault="00B120ED" w:rsidP="00F93C41">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Ссылаться на недостатки выполненных работ, в том числе в</w:t>
      </w:r>
      <w:r>
        <w:rPr>
          <w:rFonts w:ascii="Times New Roman" w:eastAsia="Arial Unicode MS" w:hAnsi="Times New Roman" w:cs="Times New Roman"/>
          <w:snapToGrid w:val="0"/>
          <w:color w:val="000000"/>
          <w:sz w:val="24"/>
          <w:szCs w:val="24"/>
          <w:lang w:eastAsia="ru-RU"/>
        </w:rPr>
        <w:t xml:space="preserve"> части объема и стоимости работ, в течение всего срока действия настоящего Договора, а также в течение гарантийного срока.</w:t>
      </w:r>
    </w:p>
    <w:p w14:paraId="6C189FD7" w14:textId="77777777" w:rsidR="00B120ED" w:rsidRDefault="00B120ED" w:rsidP="00F93C41">
      <w:pPr>
        <w:pStyle w:val="a3"/>
        <w:numPr>
          <w:ilvl w:val="2"/>
          <w:numId w:val="3"/>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3E7DA9">
        <w:rPr>
          <w:rFonts w:ascii="Times New Roman" w:eastAsia="Arial Unicode MS" w:hAnsi="Times New Roman" w:cs="Times New Roman"/>
          <w:snapToGrid w:val="0"/>
          <w:color w:val="000000"/>
          <w:sz w:val="24"/>
          <w:szCs w:val="24"/>
          <w:lang w:eastAsia="ru-RU"/>
        </w:rPr>
        <w:t xml:space="preserve">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07B8F564" w14:textId="77777777" w:rsidR="00B120ED" w:rsidRDefault="00B120ED" w:rsidP="00F93C41">
      <w:pPr>
        <w:pStyle w:val="a3"/>
        <w:numPr>
          <w:ilvl w:val="2"/>
          <w:numId w:val="3"/>
        </w:numPr>
        <w:shd w:val="clear" w:color="auto" w:fill="FFFFFF"/>
        <w:tabs>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532FDA">
        <w:rPr>
          <w:rFonts w:ascii="Times New Roman" w:eastAsia="Arial Unicode MS" w:hAnsi="Times New Roman" w:cs="Times New Roman"/>
          <w:snapToGrid w:val="0"/>
          <w:color w:val="000000"/>
          <w:sz w:val="24"/>
          <w:szCs w:val="24"/>
          <w:lang w:eastAsia="ru-RU"/>
        </w:rPr>
        <w:t xml:space="preserve">Принять решение об одностороннем отказе от исполнения настоящего Договора по основаниям, </w:t>
      </w:r>
      <w:r w:rsidRPr="00837E90">
        <w:rPr>
          <w:rFonts w:ascii="Times New Roman" w:eastAsia="Arial Unicode MS" w:hAnsi="Times New Roman" w:cs="Times New Roman"/>
          <w:snapToGrid w:val="0"/>
          <w:color w:val="000000"/>
          <w:sz w:val="24"/>
          <w:szCs w:val="24"/>
          <w:lang w:eastAsia="ru-RU"/>
        </w:rPr>
        <w:t>предусмотренным разделом 8 настоящего Договора.</w:t>
      </w:r>
    </w:p>
    <w:p w14:paraId="5DAAC196" w14:textId="77777777" w:rsidR="00B120ED" w:rsidRDefault="00B120ED" w:rsidP="00F93C41">
      <w:pPr>
        <w:pStyle w:val="a3"/>
        <w:numPr>
          <w:ilvl w:val="2"/>
          <w:numId w:val="3"/>
        </w:numPr>
        <w:shd w:val="clear" w:color="auto" w:fill="FFFFFF"/>
        <w:tabs>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69FC">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1369FC">
        <w:rPr>
          <w:rFonts w:ascii="Times New Roman" w:eastAsia="Arial Unicode MS" w:hAnsi="Times New Roman" w:cs="Times New Roman"/>
          <w:snapToGrid w:val="0"/>
          <w:color w:val="000000"/>
          <w:sz w:val="24"/>
          <w:szCs w:val="24"/>
          <w:lang w:eastAsia="ru-RU"/>
        </w:rPr>
        <w:t>1 к настоящему Договору) или не предусмотренных настоящим Договором.</w:t>
      </w:r>
    </w:p>
    <w:p w14:paraId="7AD18389" w14:textId="77777777" w:rsidR="00B120ED" w:rsidRDefault="00B120ED" w:rsidP="00F93C41">
      <w:pPr>
        <w:pStyle w:val="a3"/>
        <w:numPr>
          <w:ilvl w:val="2"/>
          <w:numId w:val="3"/>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69FC">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52B01C20" w14:textId="77777777" w:rsidR="00B120ED" w:rsidRDefault="00B120ED" w:rsidP="00F93C41">
      <w:pPr>
        <w:pStyle w:val="a3"/>
        <w:numPr>
          <w:ilvl w:val="2"/>
          <w:numId w:val="3"/>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3285F">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14:paraId="4933CD1E" w14:textId="77777777" w:rsidR="00875818" w:rsidRDefault="00875818" w:rsidP="00F93C41">
      <w:pPr>
        <w:pStyle w:val="a3"/>
        <w:numPr>
          <w:ilvl w:val="2"/>
          <w:numId w:val="3"/>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5A539B">
        <w:rPr>
          <w:rFonts w:ascii="Times New Roman" w:eastAsia="Arial Unicode MS" w:hAnsi="Times New Roman" w:cs="Times New Roman"/>
          <w:snapToGrid w:val="0"/>
          <w:color w:val="000000"/>
          <w:sz w:val="24"/>
          <w:szCs w:val="24"/>
          <w:lang w:eastAsia="ru-RU"/>
        </w:rPr>
        <w:t xml:space="preserve">В случае установления уполномоченными контрольными органами (в том числе органами управления Заказчика, а также Ревизионной комиссии Заказчика) фактов завышения стоимости работ, в том числе, после исполнения настоящего Договора, Заказчик вправе обратиться к Подрядчику с соответствующим запросом, а также запросить у Подрядчика </w:t>
      </w:r>
      <w:r w:rsidRPr="005A539B">
        <w:rPr>
          <w:rFonts w:ascii="Times New Roman" w:eastAsia="Arial Unicode MS" w:hAnsi="Times New Roman" w:cs="Times New Roman"/>
          <w:snapToGrid w:val="0"/>
          <w:color w:val="000000"/>
          <w:sz w:val="24"/>
          <w:szCs w:val="24"/>
          <w:lang w:eastAsia="ru-RU"/>
        </w:rPr>
        <w:lastRenderedPageBreak/>
        <w:t>возврат излишне уплаченных денежных средств. При этом, Подрядчик обязан осуществить возврат излишне уплаченных денежных средств.</w:t>
      </w:r>
    </w:p>
    <w:p w14:paraId="6350DB67" w14:textId="77777777" w:rsidR="00B120ED" w:rsidRDefault="00B120ED" w:rsidP="00F93C41">
      <w:pPr>
        <w:pStyle w:val="a3"/>
        <w:numPr>
          <w:ilvl w:val="2"/>
          <w:numId w:val="3"/>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До момента подписания акта сдачи-приемки выполненных работ в рамках последнего этапа обращаться к Подрядчику с требованием об устранении замечаний в документации, разработанной в рамках настоящего Договора. </w:t>
      </w:r>
    </w:p>
    <w:p w14:paraId="2FFDE0A6" w14:textId="77777777" w:rsidR="00B120ED" w:rsidRPr="00F3285F" w:rsidRDefault="00B120ED" w:rsidP="00F93C41">
      <w:pPr>
        <w:pStyle w:val="a3"/>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После подписания акта сдачи-приемки выполненных работ в рамках последнего этапа вправе обращаться к Подрядчику с требованием об устранении замечаний в течение гарантийного срока.</w:t>
      </w:r>
    </w:p>
    <w:p w14:paraId="39A01F2A" w14:textId="77777777" w:rsidR="00B120ED" w:rsidRPr="008D7066" w:rsidRDefault="00B120ED" w:rsidP="00F93C41">
      <w:pPr>
        <w:pStyle w:val="a3"/>
        <w:numPr>
          <w:ilvl w:val="1"/>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14CBC">
        <w:rPr>
          <w:rFonts w:ascii="Times New Roman" w:eastAsia="Arial Unicode MS" w:hAnsi="Times New Roman" w:cs="Times New Roman"/>
          <w:b/>
          <w:snapToGrid w:val="0"/>
          <w:color w:val="000000"/>
          <w:sz w:val="24"/>
          <w:szCs w:val="24"/>
          <w:lang w:eastAsia="ru-RU"/>
        </w:rPr>
        <w:t>Заказчик обязан:</w:t>
      </w:r>
    </w:p>
    <w:p w14:paraId="4ED86673" w14:textId="77777777" w:rsidR="00B120ED" w:rsidRDefault="00B120ED" w:rsidP="00F93C41">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8D7066">
        <w:rPr>
          <w:rFonts w:ascii="Times New Roman" w:eastAsia="Arial Unicode MS" w:hAnsi="Times New Roman" w:cs="Times New Roman"/>
          <w:snapToGrid w:val="0"/>
          <w:color w:val="000000"/>
          <w:sz w:val="24"/>
          <w:szCs w:val="24"/>
          <w:lang w:eastAsia="ru-RU"/>
        </w:rPr>
        <w:t>Сообщать в письменной форме Подрядчику о недостатках, обнаруженных в ходе выполнения работ.</w:t>
      </w:r>
    </w:p>
    <w:p w14:paraId="5EDF1B99" w14:textId="77777777" w:rsidR="00B120ED" w:rsidRDefault="00B120ED" w:rsidP="00F93C41">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14:paraId="3032A3E9" w14:textId="77777777" w:rsidR="00B120ED" w:rsidRDefault="00B120ED" w:rsidP="004B318C">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15529F">
        <w:rPr>
          <w:rFonts w:ascii="Times New Roman" w:eastAsia="Arial Unicode MS" w:hAnsi="Times New Roman" w:cs="Times New Roman"/>
          <w:iCs/>
          <w:snapToGrid w:val="0"/>
          <w:color w:val="000000"/>
          <w:sz w:val="24"/>
          <w:szCs w:val="24"/>
          <w:lang w:eastAsia="ru-RU"/>
        </w:rPr>
        <w:t>при</w:t>
      </w:r>
      <w:r w:rsidRPr="0015529F">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14:paraId="21C6E7A1" w14:textId="77777777" w:rsidR="00B120ED" w:rsidRDefault="00B120ED" w:rsidP="004B318C">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 xml:space="preserve">Назначить своего представителя, который от имени Заказчика </w:t>
      </w:r>
      <w:r>
        <w:rPr>
          <w:rFonts w:ascii="Times New Roman" w:eastAsia="Arial Unicode MS" w:hAnsi="Times New Roman" w:cs="Times New Roman"/>
          <w:snapToGrid w:val="0"/>
          <w:color w:val="000000"/>
          <w:sz w:val="24"/>
          <w:szCs w:val="24"/>
          <w:lang w:eastAsia="ru-RU"/>
        </w:rPr>
        <w:t xml:space="preserve">будет </w:t>
      </w:r>
      <w:r w:rsidRPr="0015529F">
        <w:rPr>
          <w:rFonts w:ascii="Times New Roman" w:eastAsia="Arial Unicode MS" w:hAnsi="Times New Roman" w:cs="Times New Roman"/>
          <w:snapToGrid w:val="0"/>
          <w:color w:val="000000"/>
          <w:sz w:val="24"/>
          <w:szCs w:val="24"/>
          <w:lang w:eastAsia="ru-RU"/>
        </w:rPr>
        <w:t>согласовыв</w:t>
      </w:r>
      <w:r>
        <w:rPr>
          <w:rFonts w:ascii="Times New Roman" w:eastAsia="Arial Unicode MS" w:hAnsi="Times New Roman" w:cs="Times New Roman"/>
          <w:snapToGrid w:val="0"/>
          <w:color w:val="000000"/>
          <w:sz w:val="24"/>
          <w:szCs w:val="24"/>
          <w:lang w:eastAsia="ru-RU"/>
        </w:rPr>
        <w:t>ать</w:t>
      </w:r>
      <w:r w:rsidRPr="0015529F">
        <w:rPr>
          <w:rFonts w:ascii="Times New Roman" w:eastAsia="Arial Unicode MS" w:hAnsi="Times New Roman" w:cs="Times New Roman"/>
          <w:snapToGrid w:val="0"/>
          <w:color w:val="000000"/>
          <w:sz w:val="24"/>
          <w:szCs w:val="24"/>
          <w:lang w:eastAsia="ru-RU"/>
        </w:rPr>
        <w:t xml:space="preserve"> документацию, акты </w:t>
      </w:r>
      <w:r>
        <w:rPr>
          <w:rFonts w:ascii="Times New Roman" w:eastAsia="Arial Unicode MS" w:hAnsi="Times New Roman" w:cs="Times New Roman"/>
          <w:snapToGrid w:val="0"/>
          <w:color w:val="000000"/>
          <w:sz w:val="24"/>
          <w:szCs w:val="24"/>
          <w:lang w:eastAsia="ru-RU"/>
        </w:rPr>
        <w:t xml:space="preserve">сдачи-приемки </w:t>
      </w:r>
      <w:r w:rsidRPr="0015529F">
        <w:rPr>
          <w:rFonts w:ascii="Times New Roman" w:eastAsia="Arial Unicode MS" w:hAnsi="Times New Roman" w:cs="Times New Roman"/>
          <w:snapToGrid w:val="0"/>
          <w:color w:val="000000"/>
          <w:sz w:val="24"/>
          <w:szCs w:val="24"/>
          <w:lang w:eastAsia="ru-RU"/>
        </w:rPr>
        <w:t xml:space="preserve">выполненных работ, а также </w:t>
      </w:r>
      <w:r>
        <w:rPr>
          <w:rFonts w:ascii="Times New Roman" w:eastAsia="Arial Unicode MS" w:hAnsi="Times New Roman" w:cs="Times New Roman"/>
          <w:snapToGrid w:val="0"/>
          <w:color w:val="000000"/>
          <w:sz w:val="24"/>
          <w:szCs w:val="24"/>
          <w:lang w:eastAsia="ru-RU"/>
        </w:rPr>
        <w:t>виды и объемы работ в рамках настоящего Договора.</w:t>
      </w:r>
    </w:p>
    <w:p w14:paraId="66B0D7FD" w14:textId="77777777" w:rsidR="004B318C" w:rsidRDefault="004B318C" w:rsidP="004B318C">
      <w:pPr>
        <w:pStyle w:val="a3"/>
        <w:numPr>
          <w:ilvl w:val="2"/>
          <w:numId w:val="3"/>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В течение </w:t>
      </w:r>
      <w:r w:rsidR="00413778">
        <w:rPr>
          <w:rFonts w:ascii="Times New Roman" w:eastAsia="Arial Unicode MS" w:hAnsi="Times New Roman" w:cs="Times New Roman"/>
          <w:snapToGrid w:val="0"/>
          <w:color w:val="000000"/>
          <w:sz w:val="24"/>
          <w:szCs w:val="24"/>
          <w:lang w:eastAsia="ru-RU"/>
        </w:rPr>
        <w:t>7 (семи) рабочих</w:t>
      </w:r>
      <w:r>
        <w:rPr>
          <w:rFonts w:ascii="Times New Roman" w:eastAsia="Arial Unicode MS" w:hAnsi="Times New Roman" w:cs="Times New Roman"/>
          <w:snapToGrid w:val="0"/>
          <w:color w:val="000000"/>
          <w:sz w:val="24"/>
          <w:szCs w:val="24"/>
          <w:lang w:eastAsia="ru-RU"/>
        </w:rPr>
        <w:t xml:space="preserve"> дней с даты заключения настоящего Договора передать в электронном виде документацию:</w:t>
      </w:r>
    </w:p>
    <w:p w14:paraId="295AF036" w14:textId="77777777" w:rsidR="004B318C" w:rsidRPr="004B318C" w:rsidRDefault="004B318C" w:rsidP="004B318C">
      <w:pPr>
        <w:pStyle w:val="a3"/>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w:t>
      </w:r>
      <w:r w:rsidRPr="004B318C">
        <w:rPr>
          <w:rFonts w:ascii="Times New Roman" w:eastAsia="Arial Unicode MS" w:hAnsi="Times New Roman" w:cs="Times New Roman"/>
          <w:snapToGrid w:val="0"/>
          <w:color w:val="000000"/>
          <w:sz w:val="24"/>
          <w:szCs w:val="24"/>
          <w:lang w:eastAsia="ru-RU"/>
        </w:rPr>
        <w:t>итуационный план с границей территории проектирования</w:t>
      </w:r>
      <w:r>
        <w:rPr>
          <w:rFonts w:ascii="Times New Roman" w:eastAsia="Arial Unicode MS" w:hAnsi="Times New Roman" w:cs="Times New Roman"/>
          <w:snapToGrid w:val="0"/>
          <w:color w:val="000000"/>
          <w:sz w:val="24"/>
          <w:szCs w:val="24"/>
          <w:lang w:eastAsia="ru-RU"/>
        </w:rPr>
        <w:t>;</w:t>
      </w:r>
    </w:p>
    <w:p w14:paraId="20BDFF4B" w14:textId="77777777" w:rsidR="004B318C" w:rsidRDefault="004B318C" w:rsidP="004B318C">
      <w:pPr>
        <w:pStyle w:val="a3"/>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и</w:t>
      </w:r>
      <w:r w:rsidRPr="004B318C">
        <w:rPr>
          <w:rFonts w:ascii="Times New Roman" w:eastAsia="Arial Unicode MS" w:hAnsi="Times New Roman" w:cs="Times New Roman"/>
          <w:snapToGrid w:val="0"/>
          <w:color w:val="000000"/>
          <w:sz w:val="24"/>
          <w:szCs w:val="24"/>
          <w:lang w:eastAsia="ru-RU"/>
        </w:rPr>
        <w:t>ллюстраци</w:t>
      </w:r>
      <w:r>
        <w:rPr>
          <w:rFonts w:ascii="Times New Roman" w:eastAsia="Arial Unicode MS" w:hAnsi="Times New Roman" w:cs="Times New Roman"/>
          <w:snapToGrid w:val="0"/>
          <w:color w:val="000000"/>
          <w:sz w:val="24"/>
          <w:szCs w:val="24"/>
          <w:lang w:eastAsia="ru-RU"/>
        </w:rPr>
        <w:t>ю</w:t>
      </w:r>
      <w:r w:rsidRPr="004B318C">
        <w:rPr>
          <w:rFonts w:ascii="Times New Roman" w:eastAsia="Arial Unicode MS" w:hAnsi="Times New Roman" w:cs="Times New Roman"/>
          <w:snapToGrid w:val="0"/>
          <w:color w:val="000000"/>
          <w:sz w:val="24"/>
          <w:szCs w:val="24"/>
          <w:lang w:eastAsia="ru-RU"/>
        </w:rPr>
        <w:t>, победивш</w:t>
      </w:r>
      <w:r>
        <w:rPr>
          <w:rFonts w:ascii="Times New Roman" w:eastAsia="Arial Unicode MS" w:hAnsi="Times New Roman" w:cs="Times New Roman"/>
          <w:snapToGrid w:val="0"/>
          <w:color w:val="000000"/>
          <w:sz w:val="24"/>
          <w:szCs w:val="24"/>
          <w:lang w:eastAsia="ru-RU"/>
        </w:rPr>
        <w:t>ую</w:t>
      </w:r>
      <w:r w:rsidRPr="004B318C">
        <w:rPr>
          <w:rFonts w:ascii="Times New Roman" w:eastAsia="Arial Unicode MS" w:hAnsi="Times New Roman" w:cs="Times New Roman"/>
          <w:snapToGrid w:val="0"/>
          <w:color w:val="000000"/>
          <w:sz w:val="24"/>
          <w:szCs w:val="24"/>
          <w:lang w:eastAsia="ru-RU"/>
        </w:rPr>
        <w:t xml:space="preserve"> на Всероссийском голосовании по отбору общественных территорий и дизайн проектов благоустройства</w:t>
      </w:r>
      <w:r>
        <w:rPr>
          <w:rFonts w:ascii="Times New Roman" w:eastAsia="Arial Unicode MS" w:hAnsi="Times New Roman" w:cs="Times New Roman"/>
          <w:snapToGrid w:val="0"/>
          <w:color w:val="000000"/>
          <w:sz w:val="24"/>
          <w:szCs w:val="24"/>
          <w:lang w:eastAsia="ru-RU"/>
        </w:rPr>
        <w:t>.</w:t>
      </w:r>
    </w:p>
    <w:p w14:paraId="33F79226"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b/>
          <w:snapToGrid w:val="0"/>
          <w:color w:val="000000"/>
          <w:sz w:val="24"/>
          <w:szCs w:val="24"/>
          <w:lang w:eastAsia="ru-RU"/>
        </w:rPr>
        <w:t xml:space="preserve">5.3. </w:t>
      </w:r>
      <w:r w:rsidRPr="009501DF">
        <w:rPr>
          <w:rFonts w:ascii="Times New Roman" w:eastAsia="Arial Unicode MS" w:hAnsi="Times New Roman" w:cs="Times New Roman"/>
          <w:b/>
          <w:snapToGrid w:val="0"/>
          <w:color w:val="000000"/>
          <w:sz w:val="24"/>
          <w:szCs w:val="24"/>
          <w:lang w:eastAsia="ru-RU"/>
        </w:rPr>
        <w:t>Подрядчик вправе:</w:t>
      </w:r>
    </w:p>
    <w:p w14:paraId="3BAE9498" w14:textId="77777777" w:rsidR="00B120ED" w:rsidRPr="002D0F39" w:rsidRDefault="00B120ED" w:rsidP="00F93C41">
      <w:pPr>
        <w:pStyle w:val="a3"/>
        <w:numPr>
          <w:ilvl w:val="2"/>
          <w:numId w:val="4"/>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2D0F39">
        <w:rPr>
          <w:rFonts w:ascii="Times New Roman" w:eastAsia="Arial Unicode MS" w:hAnsi="Times New Roman" w:cs="Times New Roman"/>
          <w:snapToGrid w:val="0"/>
          <w:color w:val="000000"/>
          <w:sz w:val="24"/>
          <w:szCs w:val="24"/>
          <w:lang w:eastAsia="ru-RU"/>
        </w:rPr>
        <w:t>Требовать своевремен</w:t>
      </w:r>
      <w:r>
        <w:rPr>
          <w:rFonts w:ascii="Times New Roman" w:eastAsia="Arial Unicode MS" w:hAnsi="Times New Roman" w:cs="Times New Roman"/>
          <w:snapToGrid w:val="0"/>
          <w:color w:val="000000"/>
          <w:sz w:val="24"/>
          <w:szCs w:val="24"/>
          <w:lang w:eastAsia="ru-RU"/>
        </w:rPr>
        <w:t>ного подписания Заказчиком акта</w:t>
      </w:r>
      <w:r w:rsidRPr="002D0F39">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сдачи-приемки</w:t>
      </w:r>
      <w:r w:rsidRPr="002D0F39">
        <w:rPr>
          <w:rFonts w:ascii="Times New Roman" w:eastAsia="Arial Unicode MS" w:hAnsi="Times New Roman" w:cs="Times New Roman"/>
          <w:snapToGrid w:val="0"/>
          <w:color w:val="000000"/>
          <w:sz w:val="24"/>
          <w:szCs w:val="24"/>
          <w:lang w:eastAsia="ru-RU"/>
        </w:rPr>
        <w:t xml:space="preserve"> выполненных работ по настоящему Договору на основании представленных Подрядчиком документов.</w:t>
      </w:r>
    </w:p>
    <w:p w14:paraId="33876E6D" w14:textId="77777777" w:rsidR="00B120ED" w:rsidRDefault="00B120ED" w:rsidP="00F93C41">
      <w:pPr>
        <w:pStyle w:val="a3"/>
        <w:numPr>
          <w:ilvl w:val="2"/>
          <w:numId w:val="4"/>
        </w:numPr>
        <w:shd w:val="clear" w:color="auto" w:fill="FFFFFF"/>
        <w:tabs>
          <w:tab w:val="left" w:pos="709"/>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2D0F39">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14:paraId="6DA411F4" w14:textId="77777777" w:rsidR="00B120ED" w:rsidRPr="009501DF" w:rsidRDefault="00B120ED" w:rsidP="00F93C41">
      <w:pPr>
        <w:pStyle w:val="a3"/>
        <w:numPr>
          <w:ilvl w:val="2"/>
          <w:numId w:val="4"/>
        </w:numPr>
        <w:shd w:val="clear" w:color="auto" w:fill="FFFFFF"/>
        <w:tabs>
          <w:tab w:val="left" w:pos="709"/>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14:paraId="4A51ACFC" w14:textId="77777777" w:rsidR="00B120ED" w:rsidRDefault="00B120ED" w:rsidP="00F93C41">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3A661664" w14:textId="77777777" w:rsidR="00B120ED" w:rsidRDefault="00B120ED" w:rsidP="00F93C41">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83E18">
        <w:rPr>
          <w:rFonts w:ascii="Times New Roman" w:eastAsia="Arial Unicode MS" w:hAnsi="Times New Roman" w:cs="Times New Roman"/>
          <w:snapToGrid w:val="0"/>
          <w:color w:val="000000"/>
          <w:sz w:val="24"/>
          <w:szCs w:val="24"/>
          <w:lang w:eastAsia="ru-RU"/>
        </w:rPr>
        <w:t>При привлечении субподрядчиков для выполнения отдельных видов работ, имеющих обязательные требования, установленные законодательством Российской Федерации (наличие специального разрешения, лицензии, членства в саморегулируемой организации, свидетельства о допуске к определенному виду работ и т.п.), Подрядчик предоставляет Заказчику в течение 5 (пяти) рабочих дней до даты начала выполнения таких работ, заверенную копию договора на выполнение работ, а также заверенные копии документов, подтверждающих соответствие субподрядчиков вышеуказанным требованиям.</w:t>
      </w:r>
    </w:p>
    <w:p w14:paraId="7975C1CE" w14:textId="77777777" w:rsidR="00B120ED" w:rsidRPr="009501DF" w:rsidRDefault="00B120ED" w:rsidP="00F93C41">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5.3.4. </w:t>
      </w:r>
      <w:r w:rsidRPr="009501DF">
        <w:rPr>
          <w:rFonts w:ascii="Times New Roman" w:eastAsia="Arial Unicode MS" w:hAnsi="Times New Roman" w:cs="Times New Roman"/>
          <w:snapToGrid w:val="0"/>
          <w:color w:val="000000"/>
          <w:sz w:val="24"/>
          <w:szCs w:val="24"/>
          <w:lang w:eastAsia="ru-RU"/>
        </w:rPr>
        <w:t>Запрашивать у Заказчика разъяснения и уточнения относительно выполнения работ в рамках настоящего Договора.</w:t>
      </w:r>
    </w:p>
    <w:p w14:paraId="359906FB" w14:textId="77777777" w:rsidR="00B120ED" w:rsidRPr="009501DF"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.3.5.</w:t>
      </w:r>
      <w:r w:rsidRPr="009501DF">
        <w:rPr>
          <w:rFonts w:ascii="Times New Roman" w:eastAsia="Arial Unicode MS" w:hAnsi="Times New Roman" w:cs="Times New Roman"/>
          <w:snapToGrid w:val="0"/>
          <w:color w:val="000000"/>
          <w:sz w:val="24"/>
          <w:szCs w:val="24"/>
          <w:lang w:eastAsia="ru-RU"/>
        </w:rPr>
        <w:tab/>
        <w:t xml:space="preserve">Получать от Заказчика содействие при выполнении работ в соответствии </w:t>
      </w:r>
      <w:r>
        <w:rPr>
          <w:rFonts w:ascii="Times New Roman" w:eastAsia="Arial Unicode MS" w:hAnsi="Times New Roman" w:cs="Times New Roman"/>
          <w:snapToGrid w:val="0"/>
          <w:color w:val="000000"/>
          <w:sz w:val="24"/>
          <w:szCs w:val="24"/>
          <w:lang w:eastAsia="ru-RU"/>
        </w:rPr>
        <w:t>с условиями настоящего Договора.</w:t>
      </w:r>
    </w:p>
    <w:p w14:paraId="4AAD8A7F" w14:textId="77777777" w:rsidR="00B120ED" w:rsidRPr="009501DF" w:rsidRDefault="00B120ED" w:rsidP="00F93C4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5</w:t>
      </w:r>
      <w:r w:rsidRPr="009501DF">
        <w:rPr>
          <w:rFonts w:ascii="Times New Roman" w:eastAsia="Arial Unicode MS" w:hAnsi="Times New Roman" w:cs="Times New Roman"/>
          <w:b/>
          <w:snapToGrid w:val="0"/>
          <w:color w:val="000000"/>
          <w:sz w:val="24"/>
          <w:szCs w:val="24"/>
          <w:lang w:eastAsia="ru-RU"/>
        </w:rPr>
        <w:t>.4.</w:t>
      </w:r>
      <w:r w:rsidRPr="009501DF">
        <w:rPr>
          <w:rFonts w:ascii="Times New Roman" w:eastAsia="Arial Unicode MS" w:hAnsi="Times New Roman" w:cs="Times New Roman"/>
          <w:b/>
          <w:snapToGrid w:val="0"/>
          <w:color w:val="000000"/>
          <w:sz w:val="24"/>
          <w:szCs w:val="24"/>
          <w:lang w:eastAsia="ru-RU"/>
        </w:rPr>
        <w:tab/>
        <w:t xml:space="preserve"> Подрядчик обязан:</w:t>
      </w:r>
    </w:p>
    <w:p w14:paraId="7EA716A1" w14:textId="77777777" w:rsidR="00B120ED" w:rsidRPr="009501DF"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F3243">
        <w:rPr>
          <w:rFonts w:ascii="Times New Roman" w:eastAsia="Arial Unicode MS" w:hAnsi="Times New Roman" w:cs="Times New Roman"/>
          <w:snapToGrid w:val="0"/>
          <w:color w:val="000000" w:themeColor="text1"/>
          <w:sz w:val="24"/>
          <w:szCs w:val="24"/>
          <w:lang w:eastAsia="ru-RU"/>
        </w:rPr>
        <w:lastRenderedPageBreak/>
        <w:t>5.4.</w:t>
      </w:r>
      <w:r>
        <w:rPr>
          <w:rFonts w:ascii="Times New Roman" w:eastAsia="Arial Unicode MS" w:hAnsi="Times New Roman" w:cs="Times New Roman"/>
          <w:snapToGrid w:val="0"/>
          <w:color w:val="000000" w:themeColor="text1"/>
          <w:sz w:val="24"/>
          <w:szCs w:val="24"/>
          <w:lang w:eastAsia="ru-RU"/>
        </w:rPr>
        <w:t>1</w:t>
      </w:r>
      <w:r w:rsidRPr="005F3243">
        <w:rPr>
          <w:rFonts w:ascii="Times New Roman" w:eastAsia="Arial Unicode MS" w:hAnsi="Times New Roman" w:cs="Times New Roman"/>
          <w:snapToGrid w:val="0"/>
          <w:color w:val="000000" w:themeColor="text1"/>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14:paraId="6B1C1F4A" w14:textId="77777777" w:rsidR="00B120ED" w:rsidRPr="009501DF"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2</w:t>
      </w:r>
      <w:r w:rsidRPr="009501DF">
        <w:rPr>
          <w:rFonts w:ascii="Times New Roman" w:eastAsia="Arial Unicode MS" w:hAnsi="Times New Roman" w:cs="Times New Roman"/>
          <w:snapToGrid w:val="0"/>
          <w:color w:val="000000"/>
          <w:sz w:val="24"/>
          <w:szCs w:val="24"/>
          <w:lang w:eastAsia="ru-RU"/>
        </w:rPr>
        <w:t>.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30E93D04" w14:textId="77777777" w:rsidR="00B120ED" w:rsidRPr="009501DF"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3</w:t>
      </w:r>
      <w:r w:rsidRPr="009501DF">
        <w:rPr>
          <w:rFonts w:ascii="Times New Roman" w:eastAsia="Arial Unicode MS" w:hAnsi="Times New Roman" w:cs="Times New Roman"/>
          <w:snapToGrid w:val="0"/>
          <w:color w:val="000000"/>
          <w:sz w:val="24"/>
          <w:szCs w:val="24"/>
          <w:lang w:eastAsia="ru-RU"/>
        </w:rPr>
        <w:t>. Сдать полный комплект документации Заказчику, в соответствии с условиями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 xml:space="preserve">1 к </w:t>
      </w:r>
      <w:r>
        <w:rPr>
          <w:rFonts w:ascii="Times New Roman" w:eastAsia="Arial Unicode MS" w:hAnsi="Times New Roman" w:cs="Times New Roman"/>
          <w:snapToGrid w:val="0"/>
          <w:color w:val="000000"/>
          <w:sz w:val="24"/>
          <w:szCs w:val="24"/>
          <w:lang w:eastAsia="ru-RU"/>
        </w:rPr>
        <w:t xml:space="preserve">настоящему </w:t>
      </w:r>
      <w:r w:rsidRPr="009501DF">
        <w:rPr>
          <w:rFonts w:ascii="Times New Roman" w:eastAsia="Arial Unicode MS" w:hAnsi="Times New Roman" w:cs="Times New Roman"/>
          <w:snapToGrid w:val="0"/>
          <w:color w:val="000000"/>
          <w:sz w:val="24"/>
          <w:szCs w:val="24"/>
          <w:lang w:eastAsia="ru-RU"/>
        </w:rPr>
        <w:t>Договору).</w:t>
      </w:r>
    </w:p>
    <w:p w14:paraId="7ED681EA" w14:textId="77777777" w:rsidR="00B120ED" w:rsidRPr="009501DF"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4</w:t>
      </w:r>
      <w:r w:rsidRPr="009501DF">
        <w:rPr>
          <w:rFonts w:ascii="Times New Roman" w:eastAsia="Arial Unicode MS" w:hAnsi="Times New Roman" w:cs="Times New Roman"/>
          <w:snapToGrid w:val="0"/>
          <w:color w:val="000000"/>
          <w:sz w:val="24"/>
          <w:szCs w:val="24"/>
          <w:lang w:eastAsia="ru-RU"/>
        </w:rPr>
        <w:t>. Обеспечить соответствие результатов работ требованиям качества, согласно Техническому заданию (Приложение №</w:t>
      </w: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1 к настоящему Договору), безопасности жизни и здоровья, а также иным требованиям, установленным законодательством Российской Федерации.</w:t>
      </w:r>
    </w:p>
    <w:p w14:paraId="0642E872" w14:textId="77777777" w:rsidR="00B120ED" w:rsidRPr="009501DF"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 xml:space="preserve">.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4FDC0965"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5.4.6. </w:t>
      </w:r>
      <w:r w:rsidRPr="009501DF">
        <w:rPr>
          <w:rFonts w:ascii="Times New Roman" w:eastAsia="Arial Unicode MS" w:hAnsi="Times New Roman" w:cs="Times New Roman"/>
          <w:snapToGrid w:val="0"/>
          <w:color w:val="000000"/>
          <w:sz w:val="24"/>
          <w:szCs w:val="24"/>
          <w:lang w:eastAsia="ru-RU"/>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4761596F"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5.4.7. </w:t>
      </w:r>
      <w:r w:rsidRPr="009501DF">
        <w:rPr>
          <w:rFonts w:ascii="Times New Roman" w:eastAsia="Arial Unicode MS" w:hAnsi="Times New Roman" w:cs="Times New Roman"/>
          <w:snapToGrid w:val="0"/>
          <w:color w:val="000000"/>
          <w:sz w:val="24"/>
          <w:szCs w:val="24"/>
          <w:lang w:eastAsia="ru-RU"/>
        </w:rPr>
        <w:t>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14:paraId="7CB0C6D2"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5.4.8. </w:t>
      </w:r>
      <w:r w:rsidRPr="009501DF">
        <w:rPr>
          <w:rFonts w:ascii="Times New Roman" w:eastAsia="Arial Unicode MS" w:hAnsi="Times New Roman" w:cs="Times New Roman"/>
          <w:snapToGrid w:val="0"/>
          <w:color w:val="000000"/>
          <w:sz w:val="24"/>
          <w:szCs w:val="24"/>
          <w:lang w:eastAsia="ru-RU"/>
        </w:rPr>
        <w:t>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24C85BC7" w14:textId="77777777" w:rsidR="00B120ED" w:rsidRPr="00BC47A4"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5.4.9. </w:t>
      </w:r>
      <w:r w:rsidRPr="00BC47A4">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14:paraId="3575B3F1"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7A4">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w:t>
      </w:r>
      <w:r>
        <w:rPr>
          <w:rFonts w:ascii="Times New Roman" w:eastAsia="Arial Unicode MS" w:hAnsi="Times New Roman" w:cs="Times New Roman"/>
          <w:snapToGrid w:val="0"/>
          <w:color w:val="000000"/>
          <w:sz w:val="24"/>
          <w:szCs w:val="24"/>
          <w:lang w:eastAsia="ru-RU"/>
        </w:rPr>
        <w:t xml:space="preserve"> </w:t>
      </w:r>
      <w:r w:rsidRPr="00BC47A4">
        <w:rPr>
          <w:rFonts w:ascii="Times New Roman" w:eastAsia="Arial Unicode MS" w:hAnsi="Times New Roman" w:cs="Times New Roman"/>
          <w:snapToGrid w:val="0"/>
          <w:color w:val="000000"/>
          <w:sz w:val="24"/>
          <w:szCs w:val="24"/>
          <w:lang w:eastAsia="ru-RU"/>
        </w:rPr>
        <w:t>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w:t>
      </w:r>
      <w:r>
        <w:rPr>
          <w:rFonts w:ascii="Times New Roman" w:eastAsia="Arial Unicode MS" w:hAnsi="Times New Roman" w:cs="Times New Roman"/>
          <w:snapToGrid w:val="0"/>
          <w:color w:val="000000"/>
          <w:sz w:val="24"/>
          <w:szCs w:val="24"/>
          <w:lang w:eastAsia="ru-RU"/>
        </w:rPr>
        <w:t xml:space="preserve"> (Приложение №1 к настоящему Договору)</w:t>
      </w:r>
      <w:r w:rsidRPr="00BC47A4">
        <w:rPr>
          <w:rFonts w:ascii="Times New Roman" w:eastAsia="Arial Unicode MS" w:hAnsi="Times New Roman" w:cs="Times New Roman"/>
          <w:snapToGrid w:val="0"/>
          <w:color w:val="000000"/>
          <w:sz w:val="24"/>
          <w:szCs w:val="24"/>
          <w:lang w:eastAsia="ru-RU"/>
        </w:rPr>
        <w:t>, а также действующими нормативно-правовыми актами Мурманской области и Российской Федерации.</w:t>
      </w:r>
    </w:p>
    <w:p w14:paraId="7F84E56F"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5.4.10.</w:t>
      </w:r>
      <w:r w:rsidRPr="00B43969">
        <w:t xml:space="preserve"> </w:t>
      </w:r>
      <w:r w:rsidRPr="00B43969">
        <w:rPr>
          <w:rFonts w:ascii="Times New Roman" w:eastAsia="Arial Unicode MS" w:hAnsi="Times New Roman" w:cs="Times New Roman"/>
          <w:snapToGrid w:val="0"/>
          <w:color w:val="000000"/>
          <w:sz w:val="24"/>
          <w:szCs w:val="24"/>
          <w:lang w:eastAsia="ru-RU"/>
        </w:rPr>
        <w:t>Устранять за свой счет все недочеты в документации, выявленные в ходе выполнения работ</w:t>
      </w:r>
      <w:r>
        <w:rPr>
          <w:rFonts w:ascii="Times New Roman" w:eastAsia="Arial Unicode MS" w:hAnsi="Times New Roman" w:cs="Times New Roman"/>
          <w:snapToGrid w:val="0"/>
          <w:color w:val="000000"/>
          <w:sz w:val="24"/>
          <w:szCs w:val="24"/>
          <w:lang w:eastAsia="ru-RU"/>
        </w:rPr>
        <w:t xml:space="preserve">, </w:t>
      </w:r>
      <w:r w:rsidRPr="00B43969">
        <w:rPr>
          <w:rFonts w:ascii="Times New Roman" w:eastAsia="Arial Unicode MS" w:hAnsi="Times New Roman" w:cs="Times New Roman"/>
          <w:snapToGrid w:val="0"/>
          <w:color w:val="000000"/>
          <w:sz w:val="24"/>
          <w:szCs w:val="24"/>
          <w:lang w:eastAsia="ru-RU"/>
        </w:rPr>
        <w:t>а также возместить Заказчику причиненные убытки согласно действующему законодательству Российской Федерации.</w:t>
      </w:r>
    </w:p>
    <w:p w14:paraId="2862DF11"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При этом, такие недочеты и недостатки устраняются Подрядчиком в течение всего действия настоящего Договора (вне зависимости от подписания актов приема-передачи </w:t>
      </w:r>
      <w:r>
        <w:rPr>
          <w:rFonts w:ascii="Times New Roman" w:eastAsia="Arial Unicode MS" w:hAnsi="Times New Roman" w:cs="Times New Roman"/>
          <w:snapToGrid w:val="0"/>
          <w:color w:val="000000"/>
          <w:sz w:val="24"/>
          <w:szCs w:val="24"/>
          <w:lang w:eastAsia="ru-RU"/>
        </w:rPr>
        <w:lastRenderedPageBreak/>
        <w:t>документации и промежуточных актов сдачи-приемки выполненных работ), а также в рамках гарантийных обязательств.</w:t>
      </w:r>
    </w:p>
    <w:p w14:paraId="74145FDF"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5.4.11. Вносить в документацию по замечаниям Заказчика изменения и дополнения, не противоречащие настоящему Договору, а также Техническому заданию (Приложение №1 к настоящему Договору), в сроки, установленные Заказчиком.</w:t>
      </w:r>
    </w:p>
    <w:p w14:paraId="4CAEDFE7"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5.4.12. </w:t>
      </w:r>
      <w:r w:rsidRPr="007D06BD">
        <w:rPr>
          <w:rFonts w:ascii="Times New Roman" w:eastAsia="Arial Unicode MS" w:hAnsi="Times New Roman" w:cs="Times New Roman"/>
          <w:snapToGrid w:val="0"/>
          <w:color w:val="000000"/>
          <w:sz w:val="24"/>
          <w:szCs w:val="24"/>
          <w:lang w:eastAsia="ru-RU"/>
        </w:rPr>
        <w:t xml:space="preserve">Если в процессе выполнения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выясняется неизбежность получения отрицательного результата или нецелесообразность дальнейшего проведения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Подрядчик обязан приостановить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аботы, поставив об этом письменно в известность Заказчика в трехдневный срок после приостановления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В этом случае Стороны обязаны в пятидневный срок с момента уведомления Заказчика о приостановлении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рассмотреть вопрос о целесообразности продолжения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При прекращении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по </w:t>
      </w:r>
      <w:r>
        <w:rPr>
          <w:rFonts w:ascii="Times New Roman" w:eastAsia="Arial Unicode MS" w:hAnsi="Times New Roman" w:cs="Times New Roman"/>
          <w:snapToGrid w:val="0"/>
          <w:color w:val="000000"/>
          <w:sz w:val="24"/>
          <w:szCs w:val="24"/>
          <w:lang w:eastAsia="ru-RU"/>
        </w:rPr>
        <w:t xml:space="preserve">Договору </w:t>
      </w:r>
      <w:r w:rsidRPr="007D06BD">
        <w:rPr>
          <w:rFonts w:ascii="Times New Roman" w:eastAsia="Arial Unicode MS" w:hAnsi="Times New Roman" w:cs="Times New Roman"/>
          <w:snapToGrid w:val="0"/>
          <w:color w:val="000000"/>
          <w:sz w:val="24"/>
          <w:szCs w:val="24"/>
          <w:lang w:eastAsia="ru-RU"/>
        </w:rPr>
        <w:t xml:space="preserve">Подрядчик передает Заказчику </w:t>
      </w:r>
      <w:r>
        <w:rPr>
          <w:rFonts w:ascii="Times New Roman" w:eastAsia="Arial Unicode MS" w:hAnsi="Times New Roman" w:cs="Times New Roman"/>
          <w:snapToGrid w:val="0"/>
          <w:color w:val="000000"/>
          <w:sz w:val="24"/>
          <w:szCs w:val="24"/>
          <w:lang w:eastAsia="ru-RU"/>
        </w:rPr>
        <w:t>д</w:t>
      </w:r>
      <w:r w:rsidRPr="007D06BD">
        <w:rPr>
          <w:rFonts w:ascii="Times New Roman" w:eastAsia="Arial Unicode MS" w:hAnsi="Times New Roman" w:cs="Times New Roman"/>
          <w:snapToGrid w:val="0"/>
          <w:color w:val="000000"/>
          <w:sz w:val="24"/>
          <w:szCs w:val="24"/>
          <w:lang w:eastAsia="ru-RU"/>
        </w:rPr>
        <w:t xml:space="preserve">окументацию в объёме, выполненном на момент прекращения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в количестве </w:t>
      </w:r>
      <w:r>
        <w:rPr>
          <w:rFonts w:ascii="Times New Roman" w:eastAsia="Arial Unicode MS" w:hAnsi="Times New Roman" w:cs="Times New Roman"/>
          <w:snapToGrid w:val="0"/>
          <w:color w:val="000000"/>
          <w:sz w:val="24"/>
          <w:szCs w:val="24"/>
          <w:lang w:eastAsia="ru-RU"/>
        </w:rPr>
        <w:t>2 (двух)</w:t>
      </w:r>
      <w:r w:rsidRPr="007D06BD">
        <w:rPr>
          <w:rFonts w:ascii="Times New Roman" w:eastAsia="Arial Unicode MS" w:hAnsi="Times New Roman" w:cs="Times New Roman"/>
          <w:snapToGrid w:val="0"/>
          <w:color w:val="000000"/>
          <w:sz w:val="24"/>
          <w:szCs w:val="24"/>
          <w:lang w:eastAsia="ru-RU"/>
        </w:rPr>
        <w:t xml:space="preserve"> экземпляров на бумажных носителях.</w:t>
      </w:r>
    </w:p>
    <w:p w14:paraId="6BD07E5A" w14:textId="77777777" w:rsidR="00B120ED" w:rsidRPr="00AD6B0F"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5.4.13. Предоставить Заказчику </w:t>
      </w:r>
      <w:r w:rsidRPr="00AD6B0F">
        <w:rPr>
          <w:rFonts w:ascii="Times New Roman" w:eastAsia="Arial Unicode MS" w:hAnsi="Times New Roman" w:cs="Times New Roman"/>
          <w:snapToGrid w:val="0"/>
          <w:color w:val="000000"/>
          <w:sz w:val="24"/>
          <w:szCs w:val="24"/>
          <w:lang w:eastAsia="ru-RU"/>
        </w:rPr>
        <w:t xml:space="preserve">в срок, не превышающий 5 (пяти) рабочих дней, с даты заключения </w:t>
      </w:r>
      <w:r>
        <w:rPr>
          <w:rFonts w:ascii="Times New Roman" w:eastAsia="Arial Unicode MS" w:hAnsi="Times New Roman" w:cs="Times New Roman"/>
          <w:snapToGrid w:val="0"/>
          <w:color w:val="000000"/>
          <w:sz w:val="24"/>
          <w:szCs w:val="24"/>
          <w:lang w:eastAsia="ru-RU"/>
        </w:rPr>
        <w:t xml:space="preserve">настоящего </w:t>
      </w:r>
      <w:r w:rsidRPr="00AD6B0F">
        <w:rPr>
          <w:rFonts w:ascii="Times New Roman" w:eastAsia="Arial Unicode MS" w:hAnsi="Times New Roman" w:cs="Times New Roman"/>
          <w:snapToGrid w:val="0"/>
          <w:color w:val="000000"/>
          <w:sz w:val="24"/>
          <w:szCs w:val="24"/>
          <w:lang w:eastAsia="ru-RU"/>
        </w:rPr>
        <w:t>Договора, детализированный график выполнения работ в пределах сроков и по форме</w:t>
      </w:r>
      <w:r>
        <w:rPr>
          <w:rFonts w:ascii="Times New Roman" w:eastAsia="Arial Unicode MS" w:hAnsi="Times New Roman" w:cs="Times New Roman"/>
          <w:snapToGrid w:val="0"/>
          <w:color w:val="000000"/>
          <w:sz w:val="24"/>
          <w:szCs w:val="24"/>
          <w:lang w:eastAsia="ru-RU"/>
        </w:rPr>
        <w:t>,</w:t>
      </w:r>
      <w:r w:rsidRPr="00AD6B0F">
        <w:rPr>
          <w:rFonts w:ascii="Times New Roman" w:eastAsia="Arial Unicode MS" w:hAnsi="Times New Roman" w:cs="Times New Roman"/>
          <w:snapToGrid w:val="0"/>
          <w:color w:val="000000"/>
          <w:sz w:val="24"/>
          <w:szCs w:val="24"/>
          <w:lang w:eastAsia="ru-RU"/>
        </w:rPr>
        <w:t xml:space="preserve"> предусмотренной </w:t>
      </w:r>
      <w:r>
        <w:rPr>
          <w:rFonts w:ascii="Times New Roman" w:eastAsia="Arial Unicode MS" w:hAnsi="Times New Roman" w:cs="Times New Roman"/>
          <w:snapToGrid w:val="0"/>
          <w:color w:val="000000"/>
          <w:sz w:val="24"/>
          <w:szCs w:val="24"/>
          <w:lang w:eastAsia="ru-RU"/>
        </w:rPr>
        <w:t>П</w:t>
      </w:r>
      <w:r w:rsidRPr="00AD6B0F">
        <w:rPr>
          <w:rFonts w:ascii="Times New Roman" w:eastAsia="Arial Unicode MS" w:hAnsi="Times New Roman" w:cs="Times New Roman"/>
          <w:snapToGrid w:val="0"/>
          <w:color w:val="000000"/>
          <w:sz w:val="24"/>
          <w:szCs w:val="24"/>
          <w:lang w:eastAsia="ru-RU"/>
        </w:rPr>
        <w:t xml:space="preserve">риложением № </w:t>
      </w:r>
      <w:r>
        <w:rPr>
          <w:rFonts w:ascii="Times New Roman" w:eastAsia="Arial Unicode MS" w:hAnsi="Times New Roman" w:cs="Times New Roman"/>
          <w:snapToGrid w:val="0"/>
          <w:color w:val="000000"/>
          <w:sz w:val="24"/>
          <w:szCs w:val="24"/>
          <w:lang w:eastAsia="ru-RU"/>
        </w:rPr>
        <w:t>2</w:t>
      </w:r>
      <w:r w:rsidRPr="00AD6B0F">
        <w:rPr>
          <w:rFonts w:ascii="Times New Roman" w:eastAsia="Arial Unicode MS" w:hAnsi="Times New Roman" w:cs="Times New Roman"/>
          <w:snapToGrid w:val="0"/>
          <w:color w:val="000000"/>
          <w:sz w:val="24"/>
          <w:szCs w:val="24"/>
          <w:lang w:eastAsia="ru-RU"/>
        </w:rPr>
        <w:t xml:space="preserve"> к настоящему Договору</w:t>
      </w:r>
      <w:r>
        <w:rPr>
          <w:rFonts w:ascii="Times New Roman" w:eastAsia="Arial Unicode MS" w:hAnsi="Times New Roman" w:cs="Times New Roman"/>
          <w:snapToGrid w:val="0"/>
          <w:color w:val="000000"/>
          <w:sz w:val="24"/>
          <w:szCs w:val="24"/>
          <w:lang w:eastAsia="ru-RU"/>
        </w:rPr>
        <w:t>,</w:t>
      </w:r>
      <w:r w:rsidRPr="00AD6B0F">
        <w:rPr>
          <w:rFonts w:ascii="Times New Roman" w:eastAsia="Arial Unicode MS" w:hAnsi="Times New Roman" w:cs="Times New Roman"/>
          <w:snapToGrid w:val="0"/>
          <w:color w:val="000000"/>
          <w:sz w:val="24"/>
          <w:szCs w:val="24"/>
          <w:lang w:eastAsia="ru-RU"/>
        </w:rPr>
        <w:t xml:space="preserve"> для утверждения Заказчиком</w:t>
      </w:r>
      <w:r>
        <w:rPr>
          <w:rFonts w:ascii="Times New Roman" w:eastAsia="Arial Unicode MS" w:hAnsi="Times New Roman" w:cs="Times New Roman"/>
          <w:snapToGrid w:val="0"/>
          <w:color w:val="000000"/>
          <w:sz w:val="24"/>
          <w:szCs w:val="24"/>
          <w:lang w:eastAsia="ru-RU"/>
        </w:rPr>
        <w:t>.</w:t>
      </w:r>
    </w:p>
    <w:p w14:paraId="388C2FF1"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5.4.14. По окончании выполнения работ в рамках каждого этапа/</w:t>
      </w:r>
      <w:proofErr w:type="spellStart"/>
      <w:r>
        <w:rPr>
          <w:rFonts w:ascii="Times New Roman" w:eastAsia="Arial Unicode MS" w:hAnsi="Times New Roman" w:cs="Times New Roman"/>
          <w:snapToGrid w:val="0"/>
          <w:color w:val="000000"/>
          <w:sz w:val="24"/>
          <w:szCs w:val="24"/>
          <w:lang w:eastAsia="ru-RU"/>
        </w:rPr>
        <w:t>подэтапа</w:t>
      </w:r>
      <w:proofErr w:type="spellEnd"/>
      <w:r>
        <w:rPr>
          <w:rFonts w:ascii="Times New Roman" w:eastAsia="Arial Unicode MS" w:hAnsi="Times New Roman" w:cs="Times New Roman"/>
          <w:snapToGrid w:val="0"/>
          <w:color w:val="000000"/>
          <w:sz w:val="24"/>
          <w:szCs w:val="24"/>
          <w:lang w:eastAsia="ru-RU"/>
        </w:rPr>
        <w:t xml:space="preserve"> направлять Заказчику полный комплект документов, предусмотренный настоящим Договором, а также Техническим заданием (Приложение № 1 к настоящему Договору). </w:t>
      </w:r>
    </w:p>
    <w:p w14:paraId="75180418" w14:textId="187A220A"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5.4.15. </w:t>
      </w:r>
      <w:r w:rsidR="00E804D3" w:rsidRPr="00E804D3">
        <w:rPr>
          <w:rFonts w:ascii="Times New Roman" w:eastAsia="Arial Unicode MS" w:hAnsi="Times New Roman" w:cs="Times New Roman"/>
          <w:snapToGrid w:val="0"/>
          <w:color w:val="000000"/>
          <w:sz w:val="24"/>
          <w:szCs w:val="24"/>
          <w:lang w:eastAsia="ru-RU"/>
        </w:rPr>
        <w:t xml:space="preserve">Еженедельно (в четверг не позднее 16 часов 00 минут) </w:t>
      </w:r>
      <w:r w:rsidRPr="004813AD">
        <w:rPr>
          <w:rFonts w:ascii="Times New Roman" w:eastAsia="Arial Unicode MS" w:hAnsi="Times New Roman" w:cs="Times New Roman"/>
          <w:snapToGrid w:val="0"/>
          <w:color w:val="000000"/>
          <w:sz w:val="24"/>
          <w:szCs w:val="24"/>
          <w:lang w:eastAsia="ru-RU"/>
        </w:rPr>
        <w:t>направлять Заказчику отчет о соблюдении графика выполнения работ (по форме, согласно Приложению №</w:t>
      </w:r>
      <w:r>
        <w:rPr>
          <w:rFonts w:ascii="Times New Roman" w:eastAsia="Arial Unicode MS" w:hAnsi="Times New Roman" w:cs="Times New Roman"/>
          <w:snapToGrid w:val="0"/>
          <w:color w:val="000000"/>
          <w:sz w:val="24"/>
          <w:szCs w:val="24"/>
          <w:lang w:eastAsia="ru-RU"/>
        </w:rPr>
        <w:t xml:space="preserve"> 3</w:t>
      </w:r>
      <w:r w:rsidRPr="004813AD">
        <w:rPr>
          <w:rFonts w:ascii="Times New Roman" w:eastAsia="Arial Unicode MS" w:hAnsi="Times New Roman" w:cs="Times New Roman"/>
          <w:snapToGrid w:val="0"/>
          <w:color w:val="000000"/>
          <w:sz w:val="24"/>
          <w:szCs w:val="24"/>
          <w:lang w:eastAsia="ru-RU"/>
        </w:rPr>
        <w:t xml:space="preserve"> к настоящему Договору).</w:t>
      </w:r>
    </w:p>
    <w:p w14:paraId="3561FADD" w14:textId="77777777" w:rsidR="00B120ED" w:rsidRDefault="00B120ED" w:rsidP="004137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5.4.16. Предоставлять Заказчику на промежуточное согласование документацию, разрабатываемую в рамках настоящего Договора. </w:t>
      </w:r>
    </w:p>
    <w:p w14:paraId="0AE1CABA" w14:textId="77777777" w:rsidR="00B120ED" w:rsidRDefault="00413778"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5.4.17</w:t>
      </w:r>
      <w:r w:rsidR="00B120ED">
        <w:rPr>
          <w:rFonts w:ascii="Times New Roman" w:eastAsia="Arial Unicode MS" w:hAnsi="Times New Roman" w:cs="Times New Roman"/>
          <w:snapToGrid w:val="0"/>
          <w:color w:val="000000"/>
          <w:sz w:val="24"/>
          <w:szCs w:val="24"/>
          <w:lang w:eastAsia="ru-RU"/>
        </w:rPr>
        <w:t xml:space="preserve">. Самостоятельно и в пределах цены настоящего Договора обеспечить получение технических условий ресурсоснабжающих организаций на подключение к сетям </w:t>
      </w:r>
      <w:r w:rsidR="00B120ED" w:rsidRPr="006B7264">
        <w:rPr>
          <w:rFonts w:ascii="Times New Roman" w:eastAsia="Arial Unicode MS" w:hAnsi="Times New Roman" w:cs="Times New Roman"/>
          <w:snapToGrid w:val="0"/>
          <w:color w:val="000000"/>
          <w:sz w:val="24"/>
          <w:szCs w:val="24"/>
          <w:lang w:eastAsia="ru-RU"/>
        </w:rPr>
        <w:t>инженерно-технического обеспечения</w:t>
      </w:r>
      <w:r w:rsidR="00B120ED">
        <w:rPr>
          <w:rFonts w:ascii="Times New Roman" w:eastAsia="Arial Unicode MS" w:hAnsi="Times New Roman" w:cs="Times New Roman"/>
          <w:snapToGrid w:val="0"/>
          <w:color w:val="000000"/>
          <w:sz w:val="24"/>
          <w:szCs w:val="24"/>
          <w:lang w:eastAsia="ru-RU"/>
        </w:rPr>
        <w:t>, а также иных согласований, ограничений и условий, подтверждающих и определяющих возможность размещения объекта благоустройства (при необходимости, запросить у Заказчика доверенность на совершение указанных действий).</w:t>
      </w:r>
    </w:p>
    <w:p w14:paraId="132AFE44" w14:textId="77777777" w:rsidR="00981D4E" w:rsidRDefault="00413778"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5.4.18</w:t>
      </w:r>
      <w:r w:rsidR="00B120ED">
        <w:rPr>
          <w:rFonts w:ascii="Times New Roman" w:eastAsia="Arial Unicode MS" w:hAnsi="Times New Roman" w:cs="Times New Roman"/>
          <w:snapToGrid w:val="0"/>
          <w:color w:val="000000"/>
          <w:sz w:val="24"/>
          <w:szCs w:val="24"/>
          <w:lang w:eastAsia="ru-RU"/>
        </w:rPr>
        <w:t xml:space="preserve">. </w:t>
      </w:r>
      <w:r w:rsidR="00B120ED" w:rsidRPr="001515BF">
        <w:rPr>
          <w:rFonts w:ascii="Times New Roman" w:eastAsia="Arial Unicode MS" w:hAnsi="Times New Roman" w:cs="Times New Roman"/>
          <w:snapToGrid w:val="0"/>
          <w:color w:val="000000"/>
          <w:sz w:val="24"/>
          <w:szCs w:val="24"/>
          <w:lang w:eastAsia="ru-RU"/>
        </w:rPr>
        <w:t>Согласовать проектную документацию с р</w:t>
      </w:r>
      <w:r w:rsidR="00981D4E">
        <w:rPr>
          <w:rFonts w:ascii="Times New Roman" w:eastAsia="Arial Unicode MS" w:hAnsi="Times New Roman" w:cs="Times New Roman"/>
          <w:snapToGrid w:val="0"/>
          <w:color w:val="000000"/>
          <w:sz w:val="24"/>
          <w:szCs w:val="24"/>
          <w:lang w:eastAsia="ru-RU"/>
        </w:rPr>
        <w:t>есурсоснабжающими организациями.</w:t>
      </w:r>
    </w:p>
    <w:p w14:paraId="73692F1F"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w:t>
      </w:r>
      <w:r w:rsidR="00413778">
        <w:rPr>
          <w:rFonts w:ascii="Times New Roman" w:eastAsia="Arial Unicode MS" w:hAnsi="Times New Roman" w:cs="Times New Roman"/>
          <w:snapToGrid w:val="0"/>
          <w:color w:val="000000"/>
          <w:sz w:val="24"/>
          <w:szCs w:val="24"/>
          <w:lang w:eastAsia="ru-RU"/>
        </w:rPr>
        <w:t>19</w:t>
      </w:r>
      <w:r>
        <w:rPr>
          <w:rFonts w:ascii="Times New Roman" w:eastAsia="Arial Unicode MS" w:hAnsi="Times New Roman" w:cs="Times New Roman"/>
          <w:snapToGrid w:val="0"/>
          <w:color w:val="000000"/>
          <w:sz w:val="24"/>
          <w:szCs w:val="24"/>
          <w:lang w:eastAsia="ru-RU"/>
        </w:rPr>
        <w:t>. Обеспечить соответствие разработанной документации действующему законодательству Российской Федерации, учитывая при этом размещение инженерных сетей.</w:t>
      </w:r>
    </w:p>
    <w:p w14:paraId="2541AFD9"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w:t>
      </w:r>
      <w:r w:rsidR="00413778">
        <w:rPr>
          <w:rFonts w:ascii="Times New Roman" w:eastAsia="Arial Unicode MS" w:hAnsi="Times New Roman" w:cs="Times New Roman"/>
          <w:snapToGrid w:val="0"/>
          <w:color w:val="000000"/>
          <w:sz w:val="24"/>
          <w:szCs w:val="24"/>
          <w:lang w:eastAsia="ru-RU"/>
        </w:rPr>
        <w:t>0</w:t>
      </w:r>
      <w:r>
        <w:rPr>
          <w:rFonts w:ascii="Times New Roman" w:eastAsia="Arial Unicode MS" w:hAnsi="Times New Roman" w:cs="Times New Roman"/>
          <w:snapToGrid w:val="0"/>
          <w:color w:val="000000"/>
          <w:sz w:val="24"/>
          <w:szCs w:val="24"/>
          <w:lang w:eastAsia="ru-RU"/>
        </w:rPr>
        <w:t xml:space="preserve">. В случае получения замечаний государственной экспертизы в процессе проведения экспертизы или отрицательного заключения по экспертизе Подрядчик обязан устранить замечания за свой счет и в пределах сроков, установленных настоящим Договором. </w:t>
      </w:r>
    </w:p>
    <w:p w14:paraId="6403EDC6" w14:textId="77777777" w:rsidR="00B120ED" w:rsidRDefault="00413778"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5.4.21</w:t>
      </w:r>
      <w:r w:rsidR="00B120ED">
        <w:rPr>
          <w:rFonts w:ascii="Times New Roman" w:eastAsia="Arial Unicode MS" w:hAnsi="Times New Roman" w:cs="Times New Roman"/>
          <w:snapToGrid w:val="0"/>
          <w:color w:val="000000"/>
          <w:sz w:val="24"/>
          <w:szCs w:val="24"/>
          <w:lang w:eastAsia="ru-RU"/>
        </w:rPr>
        <w:t xml:space="preserve">. </w:t>
      </w:r>
      <w:r w:rsidR="00B120ED" w:rsidRPr="00B03E1B">
        <w:rPr>
          <w:rFonts w:ascii="Times New Roman" w:eastAsia="Arial Unicode MS" w:hAnsi="Times New Roman" w:cs="Times New Roman"/>
          <w:snapToGrid w:val="0"/>
          <w:color w:val="000000"/>
          <w:sz w:val="24"/>
          <w:szCs w:val="24"/>
          <w:lang w:eastAsia="ru-RU"/>
        </w:rPr>
        <w:t>В соответствии со статьей 761 Гражданского кодекса Российской Федерации в период после подписания акта сдачи-приемки выполненных работ, нести ответственность за конечный результат по мере реализации проектной, сметной документации в полном объеме.</w:t>
      </w:r>
    </w:p>
    <w:p w14:paraId="05C5ABE3"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w:t>
      </w:r>
      <w:r w:rsidR="00413778">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 xml:space="preserve">. </w:t>
      </w:r>
      <w:r w:rsidRPr="00B03E1B">
        <w:rPr>
          <w:rFonts w:ascii="Times New Roman" w:eastAsia="Arial Unicode MS" w:hAnsi="Times New Roman" w:cs="Times New Roman"/>
          <w:snapToGrid w:val="0"/>
          <w:color w:val="000000"/>
          <w:sz w:val="24"/>
          <w:szCs w:val="24"/>
          <w:lang w:eastAsia="ru-RU"/>
        </w:rPr>
        <w:t xml:space="preserve">Предоставлять на согласование Заказчику альбомы технических решений, цен на материалы и оборудования для проекта до момента сдачи проектной, сметной документации на экспертизу достоверности определения сметной стоимости объекта в Государственное областное автономное учреждение «Управление государственной экспертизы Мурманской области».  </w:t>
      </w:r>
    </w:p>
    <w:p w14:paraId="0B5FC69C" w14:textId="16E0D0D6"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5.4.2</w:t>
      </w:r>
      <w:r w:rsidR="00413778">
        <w:rPr>
          <w:rFonts w:ascii="Times New Roman" w:eastAsia="Arial Unicode MS" w:hAnsi="Times New Roman" w:cs="Times New Roman"/>
          <w:snapToGrid w:val="0"/>
          <w:color w:val="000000"/>
          <w:sz w:val="24"/>
          <w:szCs w:val="24"/>
          <w:lang w:eastAsia="ru-RU"/>
        </w:rPr>
        <w:t>3</w:t>
      </w:r>
      <w:r>
        <w:rPr>
          <w:rFonts w:ascii="Times New Roman" w:eastAsia="Arial Unicode MS" w:hAnsi="Times New Roman" w:cs="Times New Roman"/>
          <w:snapToGrid w:val="0"/>
          <w:color w:val="000000"/>
          <w:sz w:val="24"/>
          <w:szCs w:val="24"/>
          <w:lang w:eastAsia="ru-RU"/>
        </w:rPr>
        <w:t>.</w:t>
      </w:r>
      <w:r w:rsidR="00E804D3" w:rsidRPr="00E804D3">
        <w:t xml:space="preserve"> </w:t>
      </w:r>
      <w:r w:rsidR="00E804D3" w:rsidRPr="00E804D3">
        <w:rPr>
          <w:rFonts w:ascii="Times New Roman" w:eastAsia="Arial Unicode MS" w:hAnsi="Times New Roman" w:cs="Times New Roman"/>
          <w:snapToGrid w:val="0"/>
          <w:color w:val="000000"/>
          <w:sz w:val="24"/>
          <w:szCs w:val="24"/>
          <w:lang w:eastAsia="ru-RU"/>
        </w:rPr>
        <w:t>При проведении работ Подрядчик должен быть действующим членом саморегулируемой организации в соответствующей области инженерных изысканий</w:t>
      </w:r>
      <w:r w:rsidR="00E804D3">
        <w:rPr>
          <w:rStyle w:val="a8"/>
          <w:rFonts w:ascii="Times New Roman" w:eastAsia="Arial Unicode MS" w:hAnsi="Times New Roman" w:cs="Times New Roman"/>
          <w:snapToGrid w:val="0"/>
          <w:color w:val="000000"/>
          <w:sz w:val="24"/>
          <w:szCs w:val="24"/>
          <w:lang w:eastAsia="ru-RU"/>
        </w:rPr>
        <w:footnoteReference w:id="9"/>
      </w:r>
    </w:p>
    <w:p w14:paraId="7453096A" w14:textId="77777777" w:rsidR="007713C7" w:rsidRDefault="007713C7"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09D10EF" w14:textId="77777777" w:rsidR="00B120ED" w:rsidRDefault="00B120ED" w:rsidP="00F93C41">
      <w:pPr>
        <w:pStyle w:val="a3"/>
        <w:numPr>
          <w:ilvl w:val="0"/>
          <w:numId w:val="4"/>
        </w:numPr>
        <w:shd w:val="clear" w:color="auto" w:fill="FFFFFF"/>
        <w:tabs>
          <w:tab w:val="left" w:pos="426"/>
        </w:tabs>
        <w:spacing w:after="0" w:line="276" w:lineRule="auto"/>
        <w:ind w:left="0" w:firstLine="0"/>
        <w:contextualSpacing w:val="0"/>
        <w:jc w:val="center"/>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Г</w:t>
      </w:r>
      <w:r w:rsidRPr="00DD3CBB">
        <w:rPr>
          <w:rFonts w:ascii="Times New Roman" w:eastAsia="Arial Unicode MS" w:hAnsi="Times New Roman" w:cs="Times New Roman"/>
          <w:b/>
          <w:snapToGrid w:val="0"/>
          <w:color w:val="000000"/>
          <w:sz w:val="24"/>
          <w:szCs w:val="24"/>
          <w:lang w:eastAsia="ru-RU"/>
        </w:rPr>
        <w:t>арантии</w:t>
      </w:r>
    </w:p>
    <w:p w14:paraId="149F6A2F" w14:textId="77777777" w:rsidR="00B120ED" w:rsidRDefault="00B120ED" w:rsidP="00F93C41">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p>
    <w:p w14:paraId="42B939E2"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1</w:t>
      </w:r>
      <w:r w:rsidRPr="00DD3CBB">
        <w:rPr>
          <w:rFonts w:ascii="Times New Roman" w:eastAsia="Arial Unicode MS" w:hAnsi="Times New Roman" w:cs="Times New Roman"/>
          <w:color w:val="000000"/>
          <w:sz w:val="24"/>
          <w:szCs w:val="24"/>
          <w:lang w:eastAsia="ru-RU"/>
        </w:rPr>
        <w:t>. Гарантий</w:t>
      </w:r>
      <w:r>
        <w:rPr>
          <w:rFonts w:ascii="Times New Roman" w:eastAsia="Arial Unicode MS" w:hAnsi="Times New Roman" w:cs="Times New Roman"/>
          <w:color w:val="000000"/>
          <w:sz w:val="24"/>
          <w:szCs w:val="24"/>
          <w:lang w:eastAsia="ru-RU"/>
        </w:rPr>
        <w:t xml:space="preserve">ный срок на выполненные работы в рамках настоящего Договора </w:t>
      </w:r>
      <w:r w:rsidRPr="00DD3CBB">
        <w:rPr>
          <w:rFonts w:ascii="Times New Roman" w:eastAsia="Arial Unicode MS" w:hAnsi="Times New Roman" w:cs="Times New Roman"/>
          <w:color w:val="000000"/>
          <w:sz w:val="24"/>
          <w:szCs w:val="24"/>
          <w:lang w:eastAsia="ru-RU"/>
        </w:rPr>
        <w:t>составляет 36 (тридцать шесть) месяцев с даты подписания акта сдачи</w:t>
      </w:r>
      <w:r>
        <w:rPr>
          <w:rFonts w:ascii="Times New Roman" w:eastAsia="Arial Unicode MS" w:hAnsi="Times New Roman" w:cs="Times New Roman"/>
          <w:color w:val="000000"/>
          <w:sz w:val="24"/>
          <w:szCs w:val="24"/>
          <w:lang w:eastAsia="ru-RU"/>
        </w:rPr>
        <w:t>-</w:t>
      </w:r>
      <w:r w:rsidRPr="00DD3CBB">
        <w:rPr>
          <w:rFonts w:ascii="Times New Roman" w:eastAsia="Arial Unicode MS" w:hAnsi="Times New Roman" w:cs="Times New Roman"/>
          <w:color w:val="000000"/>
          <w:sz w:val="24"/>
          <w:szCs w:val="24"/>
          <w:lang w:eastAsia="ru-RU"/>
        </w:rPr>
        <w:t>приемки выполненных работ</w:t>
      </w:r>
      <w:r>
        <w:rPr>
          <w:rFonts w:ascii="Times New Roman" w:eastAsia="Arial Unicode MS" w:hAnsi="Times New Roman" w:cs="Times New Roman"/>
          <w:color w:val="000000"/>
          <w:sz w:val="24"/>
          <w:szCs w:val="24"/>
          <w:lang w:eastAsia="ru-RU"/>
        </w:rPr>
        <w:t xml:space="preserve"> в рамках последнего этапа</w:t>
      </w:r>
      <w:r w:rsidRPr="00DD3CBB">
        <w:rPr>
          <w:rFonts w:ascii="Times New Roman" w:eastAsia="Arial Unicode MS" w:hAnsi="Times New Roman" w:cs="Times New Roman"/>
          <w:color w:val="000000"/>
          <w:sz w:val="24"/>
          <w:szCs w:val="24"/>
          <w:lang w:eastAsia="ru-RU"/>
        </w:rPr>
        <w:t xml:space="preserve"> Заказчиком. </w:t>
      </w:r>
    </w:p>
    <w:p w14:paraId="56EE5E67"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14:paraId="11A88451"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14:paraId="08E8C450"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2</w:t>
      </w:r>
      <w:r w:rsidRPr="00DD3CBB">
        <w:rPr>
          <w:rFonts w:ascii="Times New Roman" w:eastAsia="Arial Unicode MS" w:hAnsi="Times New Roman" w:cs="Times New Roman"/>
          <w:color w:val="000000"/>
          <w:sz w:val="24"/>
          <w:szCs w:val="24"/>
          <w:lang w:eastAsia="ru-RU"/>
        </w:rPr>
        <w:t xml:space="preserve">. При обнаружении недостатков (дефектов, ошибок) в проектной документации, Подрядчик по требованию Заказчика обязан безвозмездно переделать проектную документацию и соответственно произвести дополнительные работы, а также возместить Заказчику причиненные убытки. </w:t>
      </w:r>
    </w:p>
    <w:p w14:paraId="64BFDCF8"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3</w:t>
      </w:r>
      <w:r w:rsidRPr="00DD3CBB">
        <w:rPr>
          <w:rFonts w:ascii="Times New Roman" w:eastAsia="Arial Unicode MS" w:hAnsi="Times New Roman" w:cs="Times New Roman"/>
          <w:color w:val="000000"/>
          <w:sz w:val="24"/>
          <w:szCs w:val="24"/>
          <w:lang w:eastAsia="ru-RU"/>
        </w:rPr>
        <w:t>. При выявлении недостатков (дефекта, ошибок) Подрядчик должен:</w:t>
      </w:r>
    </w:p>
    <w:p w14:paraId="2F8D00DE"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обеспечить Заказчика необходимым техническими консультациями не позднее 1</w:t>
      </w:r>
      <w:r>
        <w:rPr>
          <w:rFonts w:ascii="Times New Roman" w:eastAsia="Arial Unicode MS" w:hAnsi="Times New Roman" w:cs="Times New Roman"/>
          <w:color w:val="000000"/>
          <w:sz w:val="24"/>
          <w:szCs w:val="24"/>
          <w:lang w:eastAsia="ru-RU"/>
        </w:rPr>
        <w:t xml:space="preserve"> </w:t>
      </w:r>
      <w:r w:rsidRPr="00DD3CBB">
        <w:rPr>
          <w:rFonts w:ascii="Times New Roman" w:eastAsia="Arial Unicode MS" w:hAnsi="Times New Roman" w:cs="Times New Roman"/>
          <w:color w:val="000000"/>
          <w:sz w:val="24"/>
          <w:szCs w:val="24"/>
          <w:lang w:eastAsia="ru-RU"/>
        </w:rPr>
        <w:t>(одного) рабочего дня со дня обращения Заказчика к Подрядчику с использованием любых доступных видов связи;</w:t>
      </w:r>
    </w:p>
    <w:p w14:paraId="4F671845"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14:paraId="411ADDD1"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4</w:t>
      </w:r>
      <w:r w:rsidRPr="00DD3CBB">
        <w:rPr>
          <w:rFonts w:ascii="Times New Roman" w:eastAsia="Arial Unicode MS" w:hAnsi="Times New Roman" w:cs="Times New Roman"/>
          <w:color w:val="000000"/>
          <w:sz w:val="24"/>
          <w:szCs w:val="24"/>
          <w:lang w:eastAsia="ru-RU"/>
        </w:rPr>
        <w:t xml:space="preserve">.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14:paraId="3EBC7118"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Гарантийный срок в этом случае продлевается соответственно на период устранения </w:t>
      </w:r>
      <w:r>
        <w:rPr>
          <w:rFonts w:ascii="Times New Roman" w:eastAsia="Arial Unicode MS" w:hAnsi="Times New Roman" w:cs="Times New Roman"/>
          <w:color w:val="000000"/>
          <w:sz w:val="24"/>
          <w:szCs w:val="24"/>
          <w:lang w:eastAsia="ru-RU"/>
        </w:rPr>
        <w:t>недостатков (дефектов).</w:t>
      </w:r>
      <w:r w:rsidRPr="00DD3CBB">
        <w:rPr>
          <w:rFonts w:ascii="Times New Roman" w:eastAsia="Arial Unicode MS" w:hAnsi="Times New Roman" w:cs="Times New Roman"/>
          <w:color w:val="000000"/>
          <w:sz w:val="24"/>
          <w:szCs w:val="24"/>
          <w:lang w:eastAsia="ru-RU"/>
        </w:rPr>
        <w:t xml:space="preserve"> </w:t>
      </w:r>
    </w:p>
    <w:p w14:paraId="5E4B7B36"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10C2AA20"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5</w:t>
      </w:r>
      <w:r w:rsidRPr="00DD3CBB">
        <w:rPr>
          <w:rFonts w:ascii="Times New Roman" w:eastAsia="Arial Unicode MS" w:hAnsi="Times New Roman" w:cs="Times New Roman"/>
          <w:color w:val="000000"/>
          <w:sz w:val="24"/>
          <w:szCs w:val="24"/>
          <w:lang w:eastAsia="ru-RU"/>
        </w:rPr>
        <w:t>. При отказе Подрядчика от составления или подпи</w:t>
      </w:r>
      <w:r>
        <w:rPr>
          <w:rFonts w:ascii="Times New Roman" w:eastAsia="Arial Unicode MS" w:hAnsi="Times New Roman" w:cs="Times New Roman"/>
          <w:color w:val="000000"/>
          <w:sz w:val="24"/>
          <w:szCs w:val="24"/>
          <w:lang w:eastAsia="ru-RU"/>
        </w:rPr>
        <w:t>сания акта обнаруженных ошибок/</w:t>
      </w:r>
      <w:r w:rsidRPr="00DD3CBB">
        <w:rPr>
          <w:rFonts w:ascii="Times New Roman" w:eastAsia="Arial Unicode MS" w:hAnsi="Times New Roman" w:cs="Times New Roman"/>
          <w:color w:val="000000"/>
          <w:sz w:val="24"/>
          <w:szCs w:val="24"/>
          <w:lang w:eastAsia="ru-RU"/>
        </w:rPr>
        <w:t xml:space="preserve">дефектов, а равно не направления своего представителя для составления акта в срок, </w:t>
      </w:r>
      <w:r w:rsidRPr="00DD3CBB">
        <w:rPr>
          <w:rFonts w:ascii="Times New Roman" w:eastAsia="Arial Unicode MS" w:hAnsi="Times New Roman" w:cs="Times New Roman"/>
          <w:color w:val="000000"/>
          <w:sz w:val="24"/>
          <w:szCs w:val="24"/>
          <w:lang w:eastAsia="ru-RU"/>
        </w:rPr>
        <w:lastRenderedPageBreak/>
        <w:t>указанный в пункте 6.</w:t>
      </w:r>
      <w:r>
        <w:rPr>
          <w:rFonts w:ascii="Times New Roman" w:eastAsia="Arial Unicode MS" w:hAnsi="Times New Roman" w:cs="Times New Roman"/>
          <w:color w:val="000000"/>
          <w:sz w:val="24"/>
          <w:szCs w:val="24"/>
          <w:lang w:eastAsia="ru-RU"/>
        </w:rPr>
        <w:t>4</w:t>
      </w:r>
      <w:r w:rsidRPr="00DD3CBB">
        <w:rPr>
          <w:rFonts w:ascii="Times New Roman" w:eastAsia="Arial Unicode MS" w:hAnsi="Times New Roman" w:cs="Times New Roman"/>
          <w:color w:val="000000"/>
          <w:sz w:val="24"/>
          <w:szCs w:val="24"/>
          <w:lang w:eastAsia="ru-RU"/>
        </w:rPr>
        <w:t xml:space="preserve">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1705497F" w14:textId="77777777" w:rsidR="00B120ED" w:rsidRPr="00DD3CBB" w:rsidRDefault="00B120ED" w:rsidP="00F93C41">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В случае если экспертизой установлено, что ошибки возникли по вине Подрядчика, Подрядчик компенсирует стоимость экспертизы Заказчику.</w:t>
      </w:r>
    </w:p>
    <w:p w14:paraId="40E145A2" w14:textId="77777777" w:rsidR="00B120ED" w:rsidRDefault="00B120ED" w:rsidP="00F93C41">
      <w:pPr>
        <w:spacing w:after="0" w:line="276" w:lineRule="auto"/>
        <w:ind w:firstLine="709"/>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6</w:t>
      </w:r>
      <w:r w:rsidRPr="00DD3CBB">
        <w:rPr>
          <w:rFonts w:ascii="Times New Roman" w:eastAsia="Arial Unicode MS" w:hAnsi="Times New Roman" w:cs="Times New Roman"/>
          <w:color w:val="000000"/>
          <w:sz w:val="24"/>
          <w:szCs w:val="24"/>
          <w:lang w:eastAsia="ru-RU"/>
        </w:rPr>
        <w:t>.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1D39300B" w14:textId="77777777" w:rsidR="00B120ED" w:rsidRPr="00B61730" w:rsidRDefault="00B120ED" w:rsidP="00F93C41">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14:paraId="35F4E7D2" w14:textId="77777777" w:rsidR="00B120ED" w:rsidRPr="00C22B47" w:rsidRDefault="00B120ED" w:rsidP="00F93C41">
      <w:pPr>
        <w:pStyle w:val="a3"/>
        <w:numPr>
          <w:ilvl w:val="0"/>
          <w:numId w:val="4"/>
        </w:numPr>
        <w:tabs>
          <w:tab w:val="left" w:pos="284"/>
        </w:tabs>
        <w:spacing w:after="0" w:line="276" w:lineRule="auto"/>
        <w:ind w:left="0" w:firstLine="0"/>
        <w:contextualSpacing w:val="0"/>
        <w:jc w:val="center"/>
        <w:rPr>
          <w:rFonts w:ascii="Times New Roman" w:eastAsia="Arial Unicode MS" w:hAnsi="Times New Roman" w:cs="Times New Roman"/>
          <w:b/>
          <w:color w:val="000000"/>
          <w:sz w:val="24"/>
          <w:szCs w:val="24"/>
          <w:lang w:eastAsia="ru-RU"/>
        </w:rPr>
      </w:pPr>
      <w:r w:rsidRPr="00C22B47">
        <w:rPr>
          <w:rFonts w:ascii="Times New Roman" w:eastAsia="Arial Unicode MS" w:hAnsi="Times New Roman" w:cs="Times New Roman"/>
          <w:b/>
          <w:color w:val="000000"/>
          <w:sz w:val="24"/>
          <w:szCs w:val="24"/>
          <w:lang w:eastAsia="ru-RU"/>
        </w:rPr>
        <w:t>Ответственность Сторон</w:t>
      </w:r>
    </w:p>
    <w:p w14:paraId="0F6E2441" w14:textId="77777777" w:rsidR="00B120ED" w:rsidRPr="00C22B47" w:rsidRDefault="00B120ED" w:rsidP="00F93C41">
      <w:pPr>
        <w:spacing w:after="0" w:line="276" w:lineRule="auto"/>
        <w:jc w:val="center"/>
        <w:rPr>
          <w:rFonts w:ascii="Times New Roman" w:eastAsia="Arial Unicode MS" w:hAnsi="Times New Roman" w:cs="Times New Roman"/>
          <w:b/>
          <w:color w:val="000000"/>
          <w:sz w:val="24"/>
          <w:szCs w:val="24"/>
          <w:lang w:eastAsia="ru-RU"/>
        </w:rPr>
      </w:pPr>
    </w:p>
    <w:p w14:paraId="0F719799" w14:textId="77777777" w:rsidR="00B120ED" w:rsidRPr="00C22B47" w:rsidRDefault="00B120ED" w:rsidP="00F93C41">
      <w:pPr>
        <w:tabs>
          <w:tab w:val="left" w:pos="1134"/>
          <w:tab w:val="left" w:pos="1276"/>
        </w:tabs>
        <w:spacing w:after="0" w:line="276" w:lineRule="auto"/>
        <w:ind w:firstLine="709"/>
        <w:jc w:val="both"/>
        <w:rPr>
          <w:rFonts w:ascii="Times New Roman" w:eastAsia="Arial Unicode MS" w:hAnsi="Times New Roman" w:cs="Times New Roman"/>
          <w:color w:val="000000"/>
          <w:sz w:val="24"/>
          <w:szCs w:val="24"/>
          <w:lang w:eastAsia="ru-RU"/>
        </w:rPr>
      </w:pPr>
      <w:r w:rsidRPr="00C22B47">
        <w:rPr>
          <w:rFonts w:ascii="Times New Roman" w:eastAsia="Arial Unicode MS" w:hAnsi="Times New Roman" w:cs="Times New Roman"/>
          <w:color w:val="000000"/>
          <w:sz w:val="24"/>
          <w:szCs w:val="24"/>
          <w:lang w:eastAsia="ru-RU"/>
        </w:rPr>
        <w:t>7.1.</w:t>
      </w:r>
      <w:r w:rsidRPr="00C22B47">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13D19516" w14:textId="77777777" w:rsidR="00B120ED" w:rsidRPr="00C22B47"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Подрядчик гарантирует Заказчику, что:</w:t>
      </w:r>
    </w:p>
    <w:p w14:paraId="6A5131ED" w14:textId="77777777" w:rsidR="00B120ED" w:rsidRPr="00C22B47"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 xml:space="preserve">- никакая документация или материалы, использованные для разработки </w:t>
      </w:r>
      <w:r w:rsidRPr="00C22B47">
        <w:rPr>
          <w:rFonts w:ascii="Times New Roman" w:eastAsia="Arial Unicode MS" w:hAnsi="Times New Roman" w:cs="Times New Roman"/>
          <w:color w:val="000000"/>
          <w:sz w:val="24"/>
          <w:szCs w:val="24"/>
          <w:lang w:eastAsia="ru-RU"/>
        </w:rPr>
        <w:t>документации</w:t>
      </w:r>
      <w:r w:rsidRPr="00C22B47">
        <w:rPr>
          <w:rFonts w:ascii="Times New Roman" w:eastAsia="Arial Unicode MS" w:hAnsi="Times New Roman" w:cs="Times New Roman"/>
          <w:bCs/>
          <w:color w:val="000000"/>
          <w:sz w:val="24"/>
          <w:szCs w:val="24"/>
          <w:lang w:eastAsia="ru-RU"/>
        </w:rPr>
        <w:t xml:space="preserve">, передаваемой им Заказчику </w:t>
      </w:r>
      <w:r>
        <w:rPr>
          <w:rFonts w:ascii="Times New Roman" w:eastAsia="Arial Unicode MS" w:hAnsi="Times New Roman" w:cs="Times New Roman"/>
          <w:bCs/>
          <w:color w:val="000000"/>
          <w:sz w:val="24"/>
          <w:szCs w:val="24"/>
          <w:lang w:eastAsia="ru-RU"/>
        </w:rPr>
        <w:t>в рамках настоящего Договора</w:t>
      </w:r>
      <w:r w:rsidRPr="00C22B47">
        <w:rPr>
          <w:rFonts w:ascii="Times New Roman" w:eastAsia="Arial Unicode MS" w:hAnsi="Times New Roman" w:cs="Times New Roman"/>
          <w:bCs/>
          <w:color w:val="000000"/>
          <w:sz w:val="24"/>
          <w:szCs w:val="24"/>
          <w:lang w:eastAsia="ru-RU"/>
        </w:rPr>
        <w:t xml:space="preserve"> не нарушает авторского или иного права третьих лиц и, что на момент передачи </w:t>
      </w:r>
      <w:r>
        <w:rPr>
          <w:rFonts w:ascii="Times New Roman" w:eastAsia="Arial Unicode MS" w:hAnsi="Times New Roman" w:cs="Times New Roman"/>
          <w:bCs/>
          <w:color w:val="000000"/>
          <w:sz w:val="24"/>
          <w:szCs w:val="24"/>
          <w:lang w:eastAsia="ru-RU"/>
        </w:rPr>
        <w:t xml:space="preserve">отчетной </w:t>
      </w:r>
      <w:r w:rsidRPr="00C22B47">
        <w:rPr>
          <w:rFonts w:ascii="Times New Roman" w:eastAsia="Arial Unicode MS" w:hAnsi="Times New Roman" w:cs="Times New Roman"/>
          <w:color w:val="000000"/>
          <w:sz w:val="24"/>
          <w:szCs w:val="24"/>
          <w:lang w:eastAsia="ru-RU"/>
        </w:rPr>
        <w:t xml:space="preserve">документации </w:t>
      </w:r>
      <w:r w:rsidRPr="00C22B47">
        <w:rPr>
          <w:rFonts w:ascii="Times New Roman" w:eastAsia="Arial Unicode MS" w:hAnsi="Times New Roman" w:cs="Times New Roman"/>
          <w:bCs/>
          <w:color w:val="000000"/>
          <w:sz w:val="24"/>
          <w:szCs w:val="24"/>
          <w:lang w:eastAsia="ru-RU"/>
        </w:rPr>
        <w:t xml:space="preserve">Заказчику права на </w:t>
      </w:r>
      <w:r>
        <w:rPr>
          <w:rFonts w:ascii="Times New Roman" w:eastAsia="Arial Unicode MS" w:hAnsi="Times New Roman" w:cs="Times New Roman"/>
          <w:bCs/>
          <w:color w:val="000000"/>
          <w:sz w:val="24"/>
          <w:szCs w:val="24"/>
          <w:lang w:eastAsia="ru-RU"/>
        </w:rPr>
        <w:t xml:space="preserve">такую </w:t>
      </w:r>
      <w:r w:rsidRPr="00C22B47">
        <w:rPr>
          <w:rFonts w:ascii="Times New Roman" w:eastAsia="Arial Unicode MS" w:hAnsi="Times New Roman" w:cs="Times New Roman"/>
          <w:bCs/>
          <w:color w:val="000000"/>
          <w:sz w:val="24"/>
          <w:szCs w:val="24"/>
          <w:lang w:eastAsia="ru-RU"/>
        </w:rPr>
        <w:t>документацию никому не будут переданы, полностью или частично; что ему ничего не известно о предъявленных претензиях или правах третьих лиц, которые могли бы быть нарушены подписанием Договора, предоставлением или использованием указанных документов или выполнением иных условий Договора;</w:t>
      </w:r>
    </w:p>
    <w:p w14:paraId="47F52F22" w14:textId="77777777" w:rsidR="00B120ED"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 xml:space="preserve">- он не имеет права использовать документы, данные или иные сведения, представленные ему Заказчиком для целей, не предусмотренных </w:t>
      </w:r>
      <w:r>
        <w:rPr>
          <w:rFonts w:ascii="Times New Roman" w:eastAsia="Arial Unicode MS" w:hAnsi="Times New Roman" w:cs="Times New Roman"/>
          <w:bCs/>
          <w:color w:val="000000"/>
          <w:sz w:val="24"/>
          <w:szCs w:val="24"/>
          <w:lang w:eastAsia="ru-RU"/>
        </w:rPr>
        <w:t xml:space="preserve">настоящим </w:t>
      </w:r>
      <w:r w:rsidRPr="00C22B47">
        <w:rPr>
          <w:rFonts w:ascii="Times New Roman" w:eastAsia="Arial Unicode MS" w:hAnsi="Times New Roman" w:cs="Times New Roman"/>
          <w:bCs/>
          <w:color w:val="000000"/>
          <w:sz w:val="24"/>
          <w:szCs w:val="24"/>
          <w:lang w:eastAsia="ru-RU"/>
        </w:rPr>
        <w:t>Договором, без предварительного письменного согласия Заказчика</w:t>
      </w:r>
      <w:r>
        <w:rPr>
          <w:rFonts w:ascii="Times New Roman" w:eastAsia="Arial Unicode MS" w:hAnsi="Times New Roman" w:cs="Times New Roman"/>
          <w:bCs/>
          <w:color w:val="000000"/>
          <w:sz w:val="24"/>
          <w:szCs w:val="24"/>
          <w:lang w:eastAsia="ru-RU"/>
        </w:rPr>
        <w:t>.</w:t>
      </w:r>
    </w:p>
    <w:p w14:paraId="241E039E" w14:textId="77777777" w:rsidR="00B120ED" w:rsidRPr="003F3A98" w:rsidRDefault="00B120ED" w:rsidP="00F93C41">
      <w:pPr>
        <w:spacing w:after="0" w:line="276" w:lineRule="auto"/>
        <w:ind w:firstLine="851"/>
        <w:jc w:val="both"/>
        <w:rPr>
          <w:rFonts w:ascii="Times New Roman" w:eastAsia="Arial Unicode MS" w:hAnsi="Times New Roman" w:cs="Times New Roman"/>
          <w:b/>
          <w:bCs/>
          <w:snapToGrid w:val="0"/>
          <w:color w:val="000000"/>
          <w:sz w:val="24"/>
          <w:szCs w:val="24"/>
          <w:lang w:eastAsia="ru-RU"/>
        </w:rPr>
      </w:pPr>
      <w:r w:rsidRPr="003F3A98">
        <w:rPr>
          <w:rFonts w:ascii="Times New Roman" w:eastAsia="Arial Unicode MS" w:hAnsi="Times New Roman" w:cs="Times New Roman"/>
          <w:b/>
          <w:bCs/>
          <w:color w:val="000000"/>
          <w:sz w:val="24"/>
          <w:szCs w:val="24"/>
          <w:lang w:eastAsia="ru-RU"/>
        </w:rPr>
        <w:t xml:space="preserve">7.2. </w:t>
      </w:r>
      <w:r w:rsidRPr="003F3A98">
        <w:rPr>
          <w:rFonts w:ascii="Times New Roman" w:eastAsia="Arial Unicode MS" w:hAnsi="Times New Roman" w:cs="Times New Roman"/>
          <w:b/>
          <w:bCs/>
          <w:snapToGrid w:val="0"/>
          <w:color w:val="000000"/>
          <w:sz w:val="24"/>
          <w:szCs w:val="24"/>
          <w:lang w:eastAsia="ru-RU"/>
        </w:rPr>
        <w:t>Ответственность Подрядчика:</w:t>
      </w:r>
    </w:p>
    <w:p w14:paraId="2E7D9D31" w14:textId="55611BE0" w:rsidR="00B120ED" w:rsidRPr="00E3330E" w:rsidRDefault="00B120ED" w:rsidP="0081083A">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E3330E">
        <w:rPr>
          <w:rFonts w:ascii="Times New Roman" w:eastAsia="Arial Unicode MS" w:hAnsi="Times New Roman" w:cs="Times New Roman"/>
          <w:bCs/>
          <w:snapToGrid w:val="0"/>
          <w:color w:val="000000"/>
          <w:sz w:val="24"/>
          <w:szCs w:val="24"/>
          <w:lang w:eastAsia="ru-RU"/>
        </w:rPr>
        <w:t>.2.1. За нарушение срок</w:t>
      </w:r>
      <w:r>
        <w:rPr>
          <w:rFonts w:ascii="Times New Roman" w:eastAsia="Arial Unicode MS" w:hAnsi="Times New Roman" w:cs="Times New Roman"/>
          <w:bCs/>
          <w:snapToGrid w:val="0"/>
          <w:color w:val="000000"/>
          <w:sz w:val="24"/>
          <w:szCs w:val="24"/>
          <w:lang w:eastAsia="ru-RU"/>
        </w:rPr>
        <w:t xml:space="preserve">а </w:t>
      </w:r>
      <w:r w:rsidRPr="00E3330E">
        <w:rPr>
          <w:rFonts w:ascii="Times New Roman" w:eastAsia="Arial Unicode MS" w:hAnsi="Times New Roman" w:cs="Times New Roman"/>
          <w:bCs/>
          <w:snapToGrid w:val="0"/>
          <w:color w:val="000000"/>
          <w:sz w:val="24"/>
          <w:szCs w:val="24"/>
          <w:lang w:eastAsia="ru-RU"/>
        </w:rPr>
        <w:t>вы</w:t>
      </w:r>
      <w:r>
        <w:rPr>
          <w:rFonts w:ascii="Times New Roman" w:eastAsia="Arial Unicode MS" w:hAnsi="Times New Roman" w:cs="Times New Roman"/>
          <w:bCs/>
          <w:snapToGrid w:val="0"/>
          <w:color w:val="000000"/>
          <w:sz w:val="24"/>
          <w:szCs w:val="24"/>
          <w:lang w:eastAsia="ru-RU"/>
        </w:rPr>
        <w:t xml:space="preserve">полнения работ, предусмотренного </w:t>
      </w:r>
      <w:r w:rsidRPr="00DE2B67">
        <w:rPr>
          <w:rFonts w:ascii="Times New Roman" w:eastAsia="Arial Unicode MS" w:hAnsi="Times New Roman" w:cs="Times New Roman"/>
          <w:bCs/>
          <w:snapToGrid w:val="0"/>
          <w:color w:val="000000"/>
          <w:sz w:val="24"/>
          <w:szCs w:val="24"/>
          <w:lang w:eastAsia="ru-RU"/>
        </w:rPr>
        <w:t>пункт</w:t>
      </w:r>
      <w:r>
        <w:rPr>
          <w:rFonts w:ascii="Times New Roman" w:eastAsia="Arial Unicode MS" w:hAnsi="Times New Roman" w:cs="Times New Roman"/>
          <w:bCs/>
          <w:snapToGrid w:val="0"/>
          <w:color w:val="000000"/>
          <w:sz w:val="24"/>
          <w:szCs w:val="24"/>
          <w:lang w:eastAsia="ru-RU"/>
        </w:rPr>
        <w:t>ом 3.2</w:t>
      </w:r>
      <w:r w:rsidR="00955235">
        <w:rPr>
          <w:rFonts w:ascii="Times New Roman" w:eastAsia="Arial Unicode MS" w:hAnsi="Times New Roman" w:cs="Times New Roman"/>
          <w:bCs/>
          <w:snapToGrid w:val="0"/>
          <w:color w:val="000000"/>
          <w:sz w:val="24"/>
          <w:szCs w:val="24"/>
          <w:lang w:eastAsia="ru-RU"/>
        </w:rPr>
        <w:t>-3.3</w:t>
      </w:r>
      <w:r>
        <w:rPr>
          <w:rFonts w:ascii="Times New Roman" w:eastAsia="Arial Unicode MS" w:hAnsi="Times New Roman" w:cs="Times New Roman"/>
          <w:bCs/>
          <w:snapToGrid w:val="0"/>
          <w:color w:val="000000"/>
          <w:sz w:val="24"/>
          <w:szCs w:val="24"/>
          <w:lang w:eastAsia="ru-RU"/>
        </w:rPr>
        <w:t xml:space="preserve"> настоящего Договора (с учетом графика в</w:t>
      </w:r>
      <w:r w:rsidR="0081083A">
        <w:rPr>
          <w:rFonts w:ascii="Times New Roman" w:eastAsia="Arial Unicode MS" w:hAnsi="Times New Roman" w:cs="Times New Roman"/>
          <w:bCs/>
          <w:snapToGrid w:val="0"/>
          <w:color w:val="000000"/>
          <w:sz w:val="24"/>
          <w:szCs w:val="24"/>
          <w:lang w:eastAsia="ru-RU"/>
        </w:rPr>
        <w:t>ыполнения работ (приложение № 2</w:t>
      </w:r>
      <w:r>
        <w:rPr>
          <w:rFonts w:ascii="Times New Roman" w:eastAsia="Arial Unicode MS" w:hAnsi="Times New Roman" w:cs="Times New Roman"/>
          <w:bCs/>
          <w:snapToGrid w:val="0"/>
          <w:color w:val="000000"/>
          <w:sz w:val="24"/>
          <w:szCs w:val="24"/>
          <w:lang w:eastAsia="ru-RU"/>
        </w:rPr>
        <w:t xml:space="preserve"> к настоящему Договору), </w:t>
      </w:r>
      <w:r w:rsidRPr="00E3330E">
        <w:rPr>
          <w:rFonts w:ascii="Times New Roman" w:eastAsia="Arial Unicode MS" w:hAnsi="Times New Roman" w:cs="Times New Roman"/>
          <w:bCs/>
          <w:snapToGrid w:val="0"/>
          <w:color w:val="000000"/>
          <w:sz w:val="24"/>
          <w:szCs w:val="24"/>
          <w:lang w:eastAsia="ru-RU"/>
        </w:rPr>
        <w:t>Подрядчик обязан уплатить в пользу Заказчик</w:t>
      </w:r>
      <w:r>
        <w:rPr>
          <w:rFonts w:ascii="Times New Roman" w:eastAsia="Arial Unicode MS" w:hAnsi="Times New Roman" w:cs="Times New Roman"/>
          <w:bCs/>
          <w:snapToGrid w:val="0"/>
          <w:color w:val="000000"/>
          <w:sz w:val="24"/>
          <w:szCs w:val="24"/>
          <w:lang w:eastAsia="ru-RU"/>
        </w:rPr>
        <w:t>а</w:t>
      </w:r>
      <w:r w:rsidRPr="00E3330E">
        <w:rPr>
          <w:rFonts w:ascii="Times New Roman" w:eastAsia="Arial Unicode MS" w:hAnsi="Times New Roman" w:cs="Times New Roman"/>
          <w:bCs/>
          <w:snapToGrid w:val="0"/>
          <w:color w:val="000000"/>
          <w:sz w:val="24"/>
          <w:szCs w:val="24"/>
          <w:lang w:eastAsia="ru-RU"/>
        </w:rPr>
        <w:t xml:space="preserve"> пени </w:t>
      </w:r>
      <w:bookmarkStart w:id="0" w:name="_Hlk89156566"/>
      <w:r w:rsidRPr="00E3330E">
        <w:rPr>
          <w:rFonts w:ascii="Times New Roman" w:eastAsia="Arial Unicode MS" w:hAnsi="Times New Roman" w:cs="Times New Roman"/>
          <w:bCs/>
          <w:snapToGrid w:val="0"/>
          <w:color w:val="000000"/>
          <w:sz w:val="24"/>
          <w:szCs w:val="24"/>
          <w:lang w:eastAsia="ru-RU"/>
        </w:rPr>
        <w:t>в размере одной трехсотой, действующей на дату уплаты пени ключевой ставки Центрального банка Российской Федерации от</w:t>
      </w:r>
      <w:r w:rsidR="0081083A">
        <w:rPr>
          <w:rFonts w:ascii="Times New Roman" w:eastAsia="Arial Unicode MS" w:hAnsi="Times New Roman" w:cs="Times New Roman"/>
          <w:bCs/>
          <w:snapToGrid w:val="0"/>
          <w:color w:val="000000"/>
          <w:sz w:val="24"/>
          <w:szCs w:val="24"/>
          <w:lang w:eastAsia="ru-RU"/>
        </w:rPr>
        <w:t xml:space="preserve"> стоимости</w:t>
      </w:r>
      <w:r w:rsidRPr="00E3330E">
        <w:rPr>
          <w:rFonts w:ascii="Times New Roman" w:eastAsia="Arial Unicode MS" w:hAnsi="Times New Roman" w:cs="Times New Roman"/>
          <w:bCs/>
          <w:snapToGrid w:val="0"/>
          <w:color w:val="000000"/>
          <w:sz w:val="24"/>
          <w:szCs w:val="24"/>
          <w:lang w:eastAsia="ru-RU"/>
        </w:rPr>
        <w:t xml:space="preserve"> </w:t>
      </w:r>
      <w:r w:rsidR="0081083A">
        <w:rPr>
          <w:rFonts w:ascii="Times New Roman" w:eastAsia="Arial Unicode MS" w:hAnsi="Times New Roman" w:cs="Times New Roman"/>
          <w:bCs/>
          <w:snapToGrid w:val="0"/>
          <w:color w:val="000000"/>
          <w:sz w:val="24"/>
          <w:szCs w:val="24"/>
          <w:lang w:eastAsia="ru-RU"/>
        </w:rPr>
        <w:t>этапа выполнения работ, в рамках которого произошла такое нарушение</w:t>
      </w:r>
      <w:r w:rsidRPr="00E3330E">
        <w:rPr>
          <w:rFonts w:ascii="Times New Roman" w:eastAsia="Arial Unicode MS" w:hAnsi="Times New Roman" w:cs="Times New Roman"/>
          <w:bCs/>
          <w:snapToGrid w:val="0"/>
          <w:color w:val="000000"/>
          <w:sz w:val="24"/>
          <w:szCs w:val="24"/>
          <w:lang w:eastAsia="ru-RU"/>
        </w:rPr>
        <w:t>,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24041DA5" w14:textId="77777777" w:rsidR="00B120ED" w:rsidRDefault="00B120ED" w:rsidP="00F93C41">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7.2.1.1. Под нарушением сроков выполнения работ понимается также нарушение промежуточных сроков, предусмотренных графиком выполнения работ. </w:t>
      </w:r>
    </w:p>
    <w:p w14:paraId="4CF2094C" w14:textId="77777777" w:rsidR="00B120ED" w:rsidRDefault="00B120ED" w:rsidP="00F93C41">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C41284">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bookmarkEnd w:id="0"/>
    <w:p w14:paraId="7C5B97F3" w14:textId="77777777" w:rsidR="00B120ED" w:rsidRPr="00CF23CC" w:rsidRDefault="00B120ED" w:rsidP="0081083A">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7.2.2. За нарушение сроков </w:t>
      </w:r>
      <w:r w:rsidRPr="0012460D">
        <w:rPr>
          <w:rFonts w:ascii="Times New Roman" w:eastAsia="Arial Unicode MS" w:hAnsi="Times New Roman" w:cs="Times New Roman"/>
          <w:bCs/>
          <w:color w:val="000000"/>
          <w:sz w:val="24"/>
          <w:szCs w:val="24"/>
          <w:lang w:eastAsia="ru-RU"/>
        </w:rPr>
        <w:t>устране</w:t>
      </w:r>
      <w:r>
        <w:rPr>
          <w:rFonts w:ascii="Times New Roman" w:eastAsia="Arial Unicode MS" w:hAnsi="Times New Roman" w:cs="Times New Roman"/>
          <w:bCs/>
          <w:color w:val="000000"/>
          <w:sz w:val="24"/>
          <w:szCs w:val="24"/>
          <w:lang w:eastAsia="ru-RU"/>
        </w:rPr>
        <w:t xml:space="preserve">ния недостатков в документации, предусмотренных настоящим Договором, </w:t>
      </w:r>
      <w:r w:rsidRPr="00CF23CC">
        <w:rPr>
          <w:rFonts w:ascii="Times New Roman" w:eastAsia="Arial Unicode MS" w:hAnsi="Times New Roman" w:cs="Times New Roman"/>
          <w:bCs/>
          <w:color w:val="000000"/>
          <w:sz w:val="24"/>
          <w:szCs w:val="24"/>
          <w:lang w:eastAsia="ru-RU"/>
        </w:rPr>
        <w:t>Подрядчик обязан уплатить в пользу Заказчик</w:t>
      </w:r>
      <w:r>
        <w:rPr>
          <w:rFonts w:ascii="Times New Roman" w:eastAsia="Arial Unicode MS" w:hAnsi="Times New Roman" w:cs="Times New Roman"/>
          <w:bCs/>
          <w:color w:val="000000"/>
          <w:sz w:val="24"/>
          <w:szCs w:val="24"/>
          <w:lang w:eastAsia="ru-RU"/>
        </w:rPr>
        <w:t>а</w:t>
      </w:r>
      <w:r w:rsidRPr="00CF23CC">
        <w:rPr>
          <w:rFonts w:ascii="Times New Roman" w:eastAsia="Arial Unicode MS" w:hAnsi="Times New Roman" w:cs="Times New Roman"/>
          <w:bCs/>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w:t>
      </w:r>
      <w:r w:rsidR="0081083A">
        <w:rPr>
          <w:rFonts w:ascii="Times New Roman" w:eastAsia="Arial Unicode MS" w:hAnsi="Times New Roman" w:cs="Times New Roman"/>
          <w:bCs/>
          <w:color w:val="000000"/>
          <w:sz w:val="24"/>
          <w:szCs w:val="24"/>
          <w:lang w:eastAsia="ru-RU"/>
        </w:rPr>
        <w:t xml:space="preserve">стоимости этапа выполнения работ, в рамках которого произошло такое нарушение, </w:t>
      </w:r>
      <w:r w:rsidRPr="00CF23CC">
        <w:rPr>
          <w:rFonts w:ascii="Times New Roman" w:eastAsia="Arial Unicode MS" w:hAnsi="Times New Roman" w:cs="Times New Roman"/>
          <w:bCs/>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60E14255" w14:textId="77777777" w:rsidR="00B120ED" w:rsidRPr="00CF23CC"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sidRPr="00CF23CC">
        <w:rPr>
          <w:rFonts w:ascii="Times New Roman" w:eastAsia="Arial Unicode MS" w:hAnsi="Times New Roman" w:cs="Times New Roman"/>
          <w:bCs/>
          <w:color w:val="000000"/>
          <w:sz w:val="24"/>
          <w:szCs w:val="24"/>
          <w:lang w:eastAsia="ru-RU"/>
        </w:rPr>
        <w:lastRenderedPageBreak/>
        <w:t>При этом день фактического исполнения нарушенного обязательства, включается в период расчета неустойки.</w:t>
      </w:r>
    </w:p>
    <w:p w14:paraId="3CBA96DD" w14:textId="77777777" w:rsidR="00B120ED"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7.2.3. </w:t>
      </w:r>
      <w:r w:rsidRPr="00DE6EEE">
        <w:rPr>
          <w:rFonts w:ascii="Times New Roman" w:eastAsia="Arial Unicode MS" w:hAnsi="Times New Roman" w:cs="Times New Roman"/>
          <w:bCs/>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w:t>
      </w:r>
      <w:r>
        <w:rPr>
          <w:rFonts w:ascii="Times New Roman" w:eastAsia="Arial Unicode MS" w:hAnsi="Times New Roman" w:cs="Times New Roman"/>
          <w:bCs/>
          <w:color w:val="000000"/>
          <w:sz w:val="24"/>
          <w:szCs w:val="24"/>
          <w:lang w:eastAsia="ru-RU"/>
        </w:rPr>
        <w:t xml:space="preserve"> 5</w:t>
      </w:r>
      <w:r w:rsidRPr="00DE6EEE">
        <w:rPr>
          <w:rFonts w:ascii="Times New Roman" w:eastAsia="Arial Unicode MS" w:hAnsi="Times New Roman" w:cs="Times New Roman"/>
          <w:bCs/>
          <w:color w:val="000000"/>
          <w:sz w:val="24"/>
          <w:szCs w:val="24"/>
          <w:lang w:eastAsia="ru-RU"/>
        </w:rPr>
        <w:t>.4.</w:t>
      </w:r>
      <w:r>
        <w:rPr>
          <w:rFonts w:ascii="Times New Roman" w:eastAsia="Arial Unicode MS" w:hAnsi="Times New Roman" w:cs="Times New Roman"/>
          <w:bCs/>
          <w:color w:val="000000"/>
          <w:sz w:val="24"/>
          <w:szCs w:val="24"/>
          <w:lang w:eastAsia="ru-RU"/>
        </w:rPr>
        <w:t>6 пункта 5</w:t>
      </w:r>
      <w:r w:rsidRPr="00DE6EEE">
        <w:rPr>
          <w:rFonts w:ascii="Times New Roman" w:eastAsia="Arial Unicode MS" w:hAnsi="Times New Roman" w:cs="Times New Roman"/>
          <w:bCs/>
          <w:color w:val="000000"/>
          <w:sz w:val="24"/>
          <w:szCs w:val="24"/>
          <w:lang w:eastAsia="ru-RU"/>
        </w:rPr>
        <w:t>.4 настоящего Договора, Подрядчик обязан уплатить штраф в размере 50 000 (пятидесяти тысяч) рублей 00 копеек за каждого привлеченного субподрядчика.</w:t>
      </w:r>
    </w:p>
    <w:p w14:paraId="5D3A69E9" w14:textId="77777777" w:rsidR="00B120ED" w:rsidRPr="00E3330E" w:rsidRDefault="00B120ED" w:rsidP="00F93C41">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color w:val="000000"/>
          <w:sz w:val="24"/>
          <w:szCs w:val="24"/>
          <w:lang w:eastAsia="ru-RU"/>
        </w:rPr>
        <w:t xml:space="preserve">7.2.4. </w:t>
      </w:r>
      <w:r w:rsidRPr="008E0F20">
        <w:rPr>
          <w:rFonts w:ascii="Times New Roman" w:eastAsia="Arial Unicode MS" w:hAnsi="Times New Roman" w:cs="Times New Roman"/>
          <w:bCs/>
          <w:color w:val="000000"/>
          <w:sz w:val="24"/>
          <w:szCs w:val="24"/>
          <w:lang w:eastAsia="ru-RU"/>
        </w:rPr>
        <w:t xml:space="preserve">За несвоевременное исполнение гарантийных обязательств по настоящему Договору, предусмотренных разделом </w:t>
      </w:r>
      <w:r>
        <w:rPr>
          <w:rFonts w:ascii="Times New Roman" w:eastAsia="Arial Unicode MS" w:hAnsi="Times New Roman" w:cs="Times New Roman"/>
          <w:bCs/>
          <w:color w:val="000000"/>
          <w:sz w:val="24"/>
          <w:szCs w:val="24"/>
          <w:lang w:eastAsia="ru-RU"/>
        </w:rPr>
        <w:t>6</w:t>
      </w:r>
      <w:r w:rsidRPr="008E0F20">
        <w:rPr>
          <w:rFonts w:ascii="Times New Roman" w:eastAsia="Arial Unicode MS" w:hAnsi="Times New Roman" w:cs="Times New Roman"/>
          <w:bCs/>
          <w:color w:val="000000"/>
          <w:sz w:val="24"/>
          <w:szCs w:val="24"/>
          <w:lang w:eastAsia="ru-RU"/>
        </w:rPr>
        <w:t xml:space="preserve"> настоящего Договора, </w:t>
      </w:r>
      <w:r w:rsidRPr="00E3330E">
        <w:rPr>
          <w:rFonts w:ascii="Times New Roman" w:eastAsia="Arial Unicode MS" w:hAnsi="Times New Roman" w:cs="Times New Roman"/>
          <w:bCs/>
          <w:snapToGrid w:val="0"/>
          <w:color w:val="000000"/>
          <w:sz w:val="24"/>
          <w:szCs w:val="24"/>
          <w:lang w:eastAsia="ru-RU"/>
        </w:rPr>
        <w:t>Подрядчик обязан уплатить в пользу Заказчик</w:t>
      </w:r>
      <w:r>
        <w:rPr>
          <w:rFonts w:ascii="Times New Roman" w:eastAsia="Arial Unicode MS" w:hAnsi="Times New Roman" w:cs="Times New Roman"/>
          <w:bCs/>
          <w:snapToGrid w:val="0"/>
          <w:color w:val="000000"/>
          <w:sz w:val="24"/>
          <w:szCs w:val="24"/>
          <w:lang w:eastAsia="ru-RU"/>
        </w:rPr>
        <w:t>а</w:t>
      </w:r>
      <w:r w:rsidRPr="00E3330E">
        <w:rPr>
          <w:rFonts w:ascii="Times New Roman" w:eastAsia="Arial Unicode MS" w:hAnsi="Times New Roman" w:cs="Times New Roman"/>
          <w:bCs/>
          <w:snapToGrid w:val="0"/>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24FDF061" w14:textId="77777777" w:rsidR="00B120ED" w:rsidRDefault="00B120ED" w:rsidP="00F93C41">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E3330E">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3CFB7FD2" w14:textId="77777777" w:rsidR="00B120ED"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7.2.5. За отсутствие еженедельного </w:t>
      </w:r>
      <w:r w:rsidRPr="003A217D">
        <w:rPr>
          <w:rFonts w:ascii="Times New Roman" w:eastAsia="Arial Unicode MS" w:hAnsi="Times New Roman" w:cs="Times New Roman"/>
          <w:bCs/>
          <w:color w:val="000000"/>
          <w:sz w:val="24"/>
          <w:szCs w:val="24"/>
          <w:lang w:eastAsia="ru-RU"/>
        </w:rPr>
        <w:t xml:space="preserve">отчета, согласно подпункту 5.4.15 пункта 5.4 настоящего Договора, Подрядчик обязан уплатить за каждый непредставленный отчет штраф в размере </w:t>
      </w:r>
      <w:r>
        <w:rPr>
          <w:rFonts w:ascii="Times New Roman" w:eastAsia="Arial Unicode MS" w:hAnsi="Times New Roman" w:cs="Times New Roman"/>
          <w:bCs/>
          <w:color w:val="000000"/>
          <w:sz w:val="24"/>
          <w:szCs w:val="24"/>
          <w:lang w:eastAsia="ru-RU"/>
        </w:rPr>
        <w:t>2 </w:t>
      </w:r>
      <w:r w:rsidRPr="003A217D">
        <w:rPr>
          <w:rFonts w:ascii="Times New Roman" w:eastAsia="Arial Unicode MS" w:hAnsi="Times New Roman" w:cs="Times New Roman"/>
          <w:bCs/>
          <w:color w:val="000000"/>
          <w:sz w:val="24"/>
          <w:szCs w:val="24"/>
          <w:lang w:eastAsia="ru-RU"/>
        </w:rPr>
        <w:t>000</w:t>
      </w:r>
      <w:r>
        <w:rPr>
          <w:rFonts w:ascii="Times New Roman" w:eastAsia="Arial Unicode MS" w:hAnsi="Times New Roman" w:cs="Times New Roman"/>
          <w:bCs/>
          <w:color w:val="000000"/>
          <w:sz w:val="24"/>
          <w:szCs w:val="24"/>
          <w:lang w:eastAsia="ru-RU"/>
        </w:rPr>
        <w:t>,00 рублей</w:t>
      </w:r>
      <w:r w:rsidRPr="003A217D">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две</w:t>
      </w:r>
      <w:r w:rsidRPr="003A217D">
        <w:rPr>
          <w:rFonts w:ascii="Times New Roman" w:eastAsia="Arial Unicode MS" w:hAnsi="Times New Roman" w:cs="Times New Roman"/>
          <w:bCs/>
          <w:color w:val="000000"/>
          <w:sz w:val="24"/>
          <w:szCs w:val="24"/>
          <w:lang w:eastAsia="ru-RU"/>
        </w:rPr>
        <w:t xml:space="preserve"> тысяч</w:t>
      </w:r>
      <w:r>
        <w:rPr>
          <w:rFonts w:ascii="Times New Roman" w:eastAsia="Arial Unicode MS" w:hAnsi="Times New Roman" w:cs="Times New Roman"/>
          <w:bCs/>
          <w:color w:val="000000"/>
          <w:sz w:val="24"/>
          <w:szCs w:val="24"/>
          <w:lang w:eastAsia="ru-RU"/>
        </w:rPr>
        <w:t>и рублей 00 копеек).</w:t>
      </w:r>
    </w:p>
    <w:p w14:paraId="1763792D" w14:textId="77777777" w:rsidR="00B120ED" w:rsidRPr="0008735F"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7.2.6. </w:t>
      </w:r>
      <w:r w:rsidRPr="0008735F">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Pr>
          <w:rFonts w:ascii="Times New Roman" w:eastAsia="Arial Unicode MS" w:hAnsi="Times New Roman" w:cs="Times New Roman"/>
          <w:bCs/>
          <w:color w:val="000000"/>
          <w:sz w:val="24"/>
          <w:szCs w:val="24"/>
          <w:lang w:eastAsia="ru-RU"/>
        </w:rPr>
        <w:t>7</w:t>
      </w:r>
      <w:r w:rsidRPr="0008735F">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7.2.5</w:t>
      </w:r>
      <w:r w:rsidRPr="0008735F">
        <w:rPr>
          <w:rFonts w:ascii="Times New Roman" w:eastAsia="Arial Unicode MS" w:hAnsi="Times New Roman" w:cs="Times New Roman"/>
          <w:bCs/>
          <w:color w:val="000000"/>
          <w:sz w:val="24"/>
          <w:szCs w:val="24"/>
          <w:lang w:eastAsia="ru-RU"/>
        </w:rPr>
        <w:t xml:space="preserve"> пункта </w:t>
      </w:r>
      <w:r>
        <w:rPr>
          <w:rFonts w:ascii="Times New Roman" w:eastAsia="Arial Unicode MS" w:hAnsi="Times New Roman" w:cs="Times New Roman"/>
          <w:bCs/>
          <w:color w:val="000000"/>
          <w:sz w:val="24"/>
          <w:szCs w:val="24"/>
          <w:lang w:eastAsia="ru-RU"/>
        </w:rPr>
        <w:t>7</w:t>
      </w:r>
      <w:r w:rsidRPr="0008735F">
        <w:rPr>
          <w:rFonts w:ascii="Times New Roman" w:eastAsia="Arial Unicode MS" w:hAnsi="Times New Roman" w:cs="Times New Roman"/>
          <w:bCs/>
          <w:color w:val="000000"/>
          <w:sz w:val="24"/>
          <w:szCs w:val="24"/>
          <w:lang w:eastAsia="ru-RU"/>
        </w:rPr>
        <w:t xml:space="preserve">.2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5E2C7DAD" w14:textId="77777777" w:rsidR="00B120ED" w:rsidRPr="0008735F"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7.2.7</w:t>
      </w:r>
      <w:r w:rsidRPr="0008735F">
        <w:rPr>
          <w:rFonts w:ascii="Times New Roman" w:eastAsia="Arial Unicode MS" w:hAnsi="Times New Roman" w:cs="Times New Roman"/>
          <w:bCs/>
          <w:color w:val="000000"/>
          <w:sz w:val="24"/>
          <w:szCs w:val="24"/>
          <w:lang w:eastAsia="ru-RU"/>
        </w:rPr>
        <w:t xml:space="preserve">.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Подрядчик в срок, установленный подпунктом </w:t>
      </w:r>
      <w:r>
        <w:rPr>
          <w:rFonts w:ascii="Times New Roman" w:eastAsia="Arial Unicode MS" w:hAnsi="Times New Roman" w:cs="Times New Roman"/>
          <w:bCs/>
          <w:color w:val="000000"/>
          <w:sz w:val="24"/>
          <w:szCs w:val="24"/>
          <w:lang w:eastAsia="ru-RU"/>
        </w:rPr>
        <w:t>7.2.6</w:t>
      </w:r>
      <w:r w:rsidRPr="0008735F">
        <w:rPr>
          <w:rFonts w:ascii="Times New Roman" w:eastAsia="Arial Unicode MS" w:hAnsi="Times New Roman" w:cs="Times New Roman"/>
          <w:bCs/>
          <w:color w:val="000000"/>
          <w:sz w:val="24"/>
          <w:szCs w:val="24"/>
          <w:lang w:eastAsia="ru-RU"/>
        </w:rPr>
        <w:t xml:space="preserve"> пункта </w:t>
      </w:r>
      <w:r>
        <w:rPr>
          <w:rFonts w:ascii="Times New Roman" w:eastAsia="Arial Unicode MS" w:hAnsi="Times New Roman" w:cs="Times New Roman"/>
          <w:bCs/>
          <w:color w:val="000000"/>
          <w:sz w:val="24"/>
          <w:szCs w:val="24"/>
          <w:lang w:eastAsia="ru-RU"/>
        </w:rPr>
        <w:t>7</w:t>
      </w:r>
      <w:r w:rsidRPr="0008735F">
        <w:rPr>
          <w:rFonts w:ascii="Times New Roman" w:eastAsia="Arial Unicode MS" w:hAnsi="Times New Roman" w:cs="Times New Roman"/>
          <w:bCs/>
          <w:color w:val="000000"/>
          <w:sz w:val="24"/>
          <w:szCs w:val="24"/>
          <w:lang w:eastAsia="ru-RU"/>
        </w:rPr>
        <w:t>.2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14:paraId="6BDE36E1" w14:textId="77777777" w:rsidR="00B120ED" w:rsidRDefault="00B120ED" w:rsidP="00F93C41">
      <w:pPr>
        <w:spacing w:after="0" w:line="276" w:lineRule="auto"/>
        <w:ind w:firstLine="851"/>
        <w:jc w:val="both"/>
        <w:rPr>
          <w:rFonts w:ascii="Times New Roman" w:eastAsia="Arial Unicode MS" w:hAnsi="Times New Roman" w:cs="Times New Roman"/>
          <w:b/>
          <w:bCs/>
          <w:color w:val="000000"/>
          <w:sz w:val="24"/>
          <w:szCs w:val="24"/>
          <w:lang w:eastAsia="ru-RU"/>
        </w:rPr>
      </w:pPr>
      <w:r w:rsidRPr="0050010A">
        <w:rPr>
          <w:rFonts w:ascii="Times New Roman" w:eastAsia="Arial Unicode MS" w:hAnsi="Times New Roman" w:cs="Times New Roman"/>
          <w:b/>
          <w:bCs/>
          <w:color w:val="000000"/>
          <w:sz w:val="24"/>
          <w:szCs w:val="24"/>
          <w:lang w:eastAsia="ru-RU"/>
        </w:rPr>
        <w:t>7.3. Ответственность Заказчика:</w:t>
      </w:r>
    </w:p>
    <w:p w14:paraId="46EC3832" w14:textId="77777777" w:rsidR="00B120ED" w:rsidRPr="0050010A"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6F34A3B6" w14:textId="77777777" w:rsidR="00B120ED" w:rsidRPr="0050010A"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51797D3E" w14:textId="77777777" w:rsidR="00B120ED" w:rsidRPr="0050010A"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3CC6A4BE" w14:textId="77777777" w:rsidR="00B120ED" w:rsidRPr="0050010A"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 xml:space="preserve">.3.2. Расчет неустойки оформляется Подрядчиком уведомлением и направляется Заказчику для ознакомления.   </w:t>
      </w:r>
    </w:p>
    <w:p w14:paraId="2BAAD21C" w14:textId="77777777" w:rsidR="00B120ED" w:rsidRPr="0050010A"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 xml:space="preserve">.3.3.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w:t>
      </w:r>
      <w:r w:rsidRPr="0050010A">
        <w:rPr>
          <w:rFonts w:ascii="Times New Roman" w:eastAsia="Arial Unicode MS" w:hAnsi="Times New Roman" w:cs="Times New Roman"/>
          <w:bCs/>
          <w:color w:val="000000"/>
          <w:sz w:val="24"/>
          <w:szCs w:val="24"/>
          <w:lang w:eastAsia="ru-RU"/>
        </w:rPr>
        <w:lastRenderedPageBreak/>
        <w:t>неустойки (пени) в течение 10 (десяти) календарных дней с даты окончания проверки представленного расчёта, либо направляет мотивированный отказ.</w:t>
      </w:r>
    </w:p>
    <w:p w14:paraId="534B41C8" w14:textId="77777777" w:rsidR="00B120ED" w:rsidRPr="0050010A"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092765AF" w14:textId="77777777" w:rsidR="00B120ED" w:rsidRPr="0050010A"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47749DC0" w14:textId="77777777" w:rsidR="00B120ED" w:rsidRPr="0050010A"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.6.</w:t>
      </w:r>
      <w:r w:rsidRPr="0050010A">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5FD4AAE9" w14:textId="77777777" w:rsidR="00B120ED"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.7. В случае расторжения настоящего Договора по основаниям</w:t>
      </w:r>
      <w:r>
        <w:rPr>
          <w:rFonts w:ascii="Times New Roman" w:eastAsia="Arial Unicode MS" w:hAnsi="Times New Roman" w:cs="Times New Roman"/>
          <w:bCs/>
          <w:color w:val="000000"/>
          <w:sz w:val="24"/>
          <w:szCs w:val="24"/>
          <w:lang w:eastAsia="ru-RU"/>
        </w:rPr>
        <w:t>,</w:t>
      </w:r>
      <w:r w:rsidRPr="0050010A">
        <w:rPr>
          <w:rFonts w:ascii="Times New Roman" w:eastAsia="Arial Unicode MS" w:hAnsi="Times New Roman" w:cs="Times New Roman"/>
          <w:bCs/>
          <w:color w:val="000000"/>
          <w:sz w:val="24"/>
          <w:szCs w:val="24"/>
          <w:lang w:eastAsia="ru-RU"/>
        </w:rPr>
        <w:t xml:space="preserve"> предусмотренным разделом </w:t>
      </w:r>
      <w:r>
        <w:rPr>
          <w:rFonts w:ascii="Times New Roman" w:eastAsia="Arial Unicode MS" w:hAnsi="Times New Roman" w:cs="Times New Roman"/>
          <w:bCs/>
          <w:color w:val="000000"/>
          <w:sz w:val="24"/>
          <w:szCs w:val="24"/>
          <w:lang w:eastAsia="ru-RU"/>
        </w:rPr>
        <w:t>8</w:t>
      </w:r>
      <w:r w:rsidRPr="0050010A">
        <w:rPr>
          <w:rFonts w:ascii="Times New Roman" w:eastAsia="Arial Unicode MS" w:hAnsi="Times New Roman" w:cs="Times New Roman"/>
          <w:bCs/>
          <w:color w:val="000000"/>
          <w:sz w:val="24"/>
          <w:szCs w:val="24"/>
          <w:lang w:eastAsia="ru-RU"/>
        </w:rPr>
        <w:t xml:space="preserve"> настоящего Договора, неустойки (штраф, пени), предусмотренные настоящим разделом (в том числе пунктом </w:t>
      </w: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 xml:space="preserve">.3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14:paraId="7CAD9684" w14:textId="77777777" w:rsidR="00B120ED" w:rsidRPr="005F44D4" w:rsidRDefault="00B120ED" w:rsidP="00F93C41">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7.8. </w:t>
      </w:r>
      <w:r w:rsidRPr="00C46AC0">
        <w:rPr>
          <w:rFonts w:ascii="Times New Roman" w:eastAsia="Arial Unicode MS" w:hAnsi="Times New Roman" w:cs="Times New Roman"/>
          <w:bCs/>
          <w:color w:val="000000"/>
          <w:sz w:val="24"/>
          <w:szCs w:val="24"/>
          <w:lang w:eastAsia="ru-RU"/>
        </w:rPr>
        <w:t>Под исполнением Подрядчиком обязательств ненадлежащим образом в рамках настоящего Договора понимается, но не ограничивается:</w:t>
      </w:r>
      <w:r>
        <w:rPr>
          <w:rFonts w:ascii="Times New Roman" w:eastAsia="Arial Unicode MS" w:hAnsi="Times New Roman" w:cs="Times New Roman"/>
          <w:bCs/>
          <w:color w:val="000000"/>
          <w:sz w:val="24"/>
          <w:szCs w:val="24"/>
          <w:lang w:eastAsia="ru-RU"/>
        </w:rPr>
        <w:t xml:space="preserve"> нарушение сроков выполнения работ</w:t>
      </w:r>
      <w:r w:rsidRPr="005F44D4">
        <w:rPr>
          <w:rFonts w:ascii="Times New Roman" w:eastAsia="Arial Unicode MS" w:hAnsi="Times New Roman" w:cs="Times New Roman"/>
          <w:bCs/>
          <w:color w:val="000000"/>
          <w:sz w:val="24"/>
          <w:szCs w:val="24"/>
          <w:lang w:eastAsia="ru-RU"/>
        </w:rPr>
        <w:t>; нарушение сроков устранения недостатков; нарушение сроков исполнения гарантийны</w:t>
      </w:r>
      <w:r>
        <w:rPr>
          <w:rFonts w:ascii="Times New Roman" w:eastAsia="Arial Unicode MS" w:hAnsi="Times New Roman" w:cs="Times New Roman"/>
          <w:bCs/>
          <w:color w:val="000000"/>
          <w:sz w:val="24"/>
          <w:szCs w:val="24"/>
          <w:lang w:eastAsia="ru-RU"/>
        </w:rPr>
        <w:t>х обязательств.</w:t>
      </w:r>
    </w:p>
    <w:p w14:paraId="2A74390B" w14:textId="77777777" w:rsidR="00B120ED" w:rsidRDefault="00B120ED" w:rsidP="00F93C41">
      <w:pPr>
        <w:spacing w:after="0" w:line="276" w:lineRule="auto"/>
        <w:ind w:firstLine="851"/>
        <w:jc w:val="both"/>
        <w:rPr>
          <w:rFonts w:ascii="Times New Roman" w:hAnsi="Times New Roman" w:cs="Times New Roman"/>
          <w:snapToGrid w:val="0"/>
          <w:sz w:val="24"/>
          <w:szCs w:val="24"/>
        </w:rPr>
      </w:pPr>
      <w:r w:rsidRPr="005F44D4">
        <w:rPr>
          <w:rFonts w:ascii="Times New Roman" w:eastAsia="Arial Unicode MS" w:hAnsi="Times New Roman" w:cs="Times New Roman"/>
          <w:bCs/>
          <w:color w:val="000000"/>
          <w:sz w:val="24"/>
          <w:szCs w:val="24"/>
          <w:lang w:eastAsia="ru-RU"/>
        </w:rPr>
        <w:t xml:space="preserve">Под неисполнением </w:t>
      </w:r>
      <w:r w:rsidRPr="005F44D4">
        <w:rPr>
          <w:rFonts w:ascii="Times New Roman" w:hAnsi="Times New Roman" w:cs="Times New Roman"/>
          <w:snapToGrid w:val="0"/>
          <w:sz w:val="24"/>
          <w:szCs w:val="24"/>
        </w:rPr>
        <w:t xml:space="preserve">Подрядчиком обязательств в рамках настоящего </w:t>
      </w:r>
      <w:r>
        <w:rPr>
          <w:rFonts w:ascii="Times New Roman" w:hAnsi="Times New Roman" w:cs="Times New Roman"/>
          <w:snapToGrid w:val="0"/>
          <w:sz w:val="24"/>
          <w:szCs w:val="24"/>
        </w:rPr>
        <w:t>Д</w:t>
      </w:r>
      <w:r w:rsidRPr="005F44D4">
        <w:rPr>
          <w:rFonts w:ascii="Times New Roman" w:hAnsi="Times New Roman" w:cs="Times New Roman"/>
          <w:snapToGrid w:val="0"/>
          <w:sz w:val="24"/>
          <w:szCs w:val="24"/>
        </w:rPr>
        <w:t>оговора понимается, но не ограничивается: непредставление Заказчику Подрядчиком копии заключенных договоров субподряда;</w:t>
      </w:r>
      <w:r w:rsidRPr="005F44D4">
        <w:rPr>
          <w:rFonts w:ascii="Times New Roman" w:hAnsi="Times New Roman" w:cs="Times New Roman"/>
          <w:snapToGrid w:val="0"/>
        </w:rPr>
        <w:t xml:space="preserve"> </w:t>
      </w:r>
      <w:r w:rsidRPr="005F44D4">
        <w:rPr>
          <w:rFonts w:ascii="Times New Roman" w:hAnsi="Times New Roman" w:cs="Times New Roman"/>
          <w:snapToGrid w:val="0"/>
          <w:sz w:val="24"/>
          <w:szCs w:val="24"/>
        </w:rPr>
        <w:t>неисполнение гарантийн</w:t>
      </w:r>
      <w:r>
        <w:rPr>
          <w:rFonts w:ascii="Times New Roman" w:hAnsi="Times New Roman" w:cs="Times New Roman"/>
          <w:snapToGrid w:val="0"/>
          <w:sz w:val="24"/>
          <w:szCs w:val="24"/>
        </w:rPr>
        <w:t xml:space="preserve">ых обязательств; не уведомление </w:t>
      </w:r>
      <w:r w:rsidRPr="005F44D4">
        <w:rPr>
          <w:rFonts w:ascii="Times New Roman" w:hAnsi="Times New Roman" w:cs="Times New Roman"/>
          <w:snapToGrid w:val="0"/>
          <w:sz w:val="24"/>
          <w:szCs w:val="24"/>
        </w:rPr>
        <w:t>Заказчика об изменении своего места нахождения, телефона, факса, адреса электронной почты, банковских реквизитов; невыполнение полного объема работ;</w:t>
      </w:r>
      <w:r>
        <w:rPr>
          <w:rFonts w:ascii="Times New Roman" w:hAnsi="Times New Roman" w:cs="Times New Roman"/>
          <w:snapToGrid w:val="0"/>
          <w:sz w:val="24"/>
          <w:szCs w:val="24"/>
        </w:rPr>
        <w:t xml:space="preserve"> непредставление Заказчику полного комплекта документации выполнения работ; непредставление отчетов о соблюдении графика выполнения работ.</w:t>
      </w:r>
    </w:p>
    <w:p w14:paraId="47BD34D6" w14:textId="77777777" w:rsidR="00B120ED" w:rsidRDefault="00B120ED" w:rsidP="00F93C41">
      <w:pPr>
        <w:spacing w:after="0" w:line="276" w:lineRule="auto"/>
        <w:ind w:firstLine="851"/>
        <w:jc w:val="both"/>
        <w:rPr>
          <w:rFonts w:ascii="Times New Roman" w:hAnsi="Times New Roman" w:cs="Times New Roman"/>
          <w:bCs/>
          <w:snapToGrid w:val="0"/>
          <w:sz w:val="24"/>
          <w:szCs w:val="24"/>
        </w:rPr>
      </w:pPr>
    </w:p>
    <w:p w14:paraId="40A0C76A" w14:textId="77777777" w:rsidR="00B120ED" w:rsidRPr="00630797" w:rsidRDefault="00B120ED" w:rsidP="00F93C41">
      <w:pPr>
        <w:pStyle w:val="a3"/>
        <w:numPr>
          <w:ilvl w:val="0"/>
          <w:numId w:val="4"/>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630797">
        <w:rPr>
          <w:rFonts w:ascii="Times New Roman" w:eastAsia="Arial Unicode MS" w:hAnsi="Times New Roman" w:cs="Times New Roman"/>
          <w:b/>
          <w:snapToGrid w:val="0"/>
          <w:color w:val="000000"/>
          <w:sz w:val="24"/>
          <w:szCs w:val="24"/>
          <w:lang w:eastAsia="ru-RU"/>
        </w:rPr>
        <w:t>Порядок расторжения Договора</w:t>
      </w:r>
    </w:p>
    <w:p w14:paraId="730F06E5" w14:textId="77777777" w:rsidR="00B120ED" w:rsidRPr="00630797" w:rsidRDefault="00B120ED" w:rsidP="00F93C4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228873C8" w14:textId="58001170" w:rsidR="00B120ED" w:rsidRPr="00630797"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.1. Настоящий Договор может быть расторгнут по соглашению сторон, по решению суда, в случае одностороннего отказа стороны</w:t>
      </w:r>
      <w:r>
        <w:rPr>
          <w:rFonts w:ascii="Times New Roman" w:eastAsia="Arial Unicode MS" w:hAnsi="Times New Roman" w:cs="Times New Roman"/>
          <w:snapToGrid w:val="0"/>
          <w:color w:val="000000"/>
          <w:sz w:val="24"/>
          <w:szCs w:val="24"/>
          <w:lang w:eastAsia="ru-RU"/>
        </w:rPr>
        <w:t xml:space="preserve"> настоящего</w:t>
      </w:r>
      <w:r w:rsidRPr="00630797">
        <w:rPr>
          <w:rFonts w:ascii="Times New Roman" w:eastAsia="Arial Unicode MS" w:hAnsi="Times New Roman" w:cs="Times New Roman"/>
          <w:snapToGrid w:val="0"/>
          <w:color w:val="000000"/>
          <w:sz w:val="24"/>
          <w:szCs w:val="24"/>
          <w:lang w:eastAsia="ru-RU"/>
        </w:rPr>
        <w:t xml:space="preserve"> Договора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630797">
        <w:rPr>
          <w:rFonts w:ascii="Times New Roman" w:eastAsia="Arial Unicode MS" w:hAnsi="Times New Roman" w:cs="Times New Roman"/>
          <w:snapToGrid w:val="0"/>
          <w:color w:val="000000"/>
          <w:sz w:val="24"/>
          <w:szCs w:val="24"/>
          <w:lang w:eastAsia="ru-RU"/>
        </w:rPr>
        <w:t>Договора в соответствии с нормами Гражданско</w:t>
      </w:r>
      <w:r>
        <w:rPr>
          <w:rFonts w:ascii="Times New Roman" w:eastAsia="Arial Unicode MS" w:hAnsi="Times New Roman" w:cs="Times New Roman"/>
          <w:snapToGrid w:val="0"/>
          <w:color w:val="000000"/>
          <w:sz w:val="24"/>
          <w:szCs w:val="24"/>
          <w:lang w:eastAsia="ru-RU"/>
        </w:rPr>
        <w:t>го кодекса Российской Федерации</w:t>
      </w:r>
      <w:r w:rsidR="00E804D3">
        <w:rPr>
          <w:rFonts w:ascii="Times New Roman" w:eastAsia="Arial Unicode MS" w:hAnsi="Times New Roman" w:cs="Times New Roman"/>
          <w:snapToGrid w:val="0"/>
          <w:color w:val="000000"/>
          <w:sz w:val="24"/>
          <w:szCs w:val="24"/>
          <w:lang w:eastAsia="ru-RU"/>
        </w:rPr>
        <w:t>, а также условиями настоящего Договора.</w:t>
      </w:r>
    </w:p>
    <w:p w14:paraId="67CE8B68" w14:textId="77777777" w:rsidR="00B120ED" w:rsidRPr="00630797"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 xml:space="preserve">.2. </w:t>
      </w:r>
      <w:r>
        <w:rPr>
          <w:rFonts w:ascii="Times New Roman" w:eastAsia="Arial Unicode MS" w:hAnsi="Times New Roman" w:cs="Times New Roman"/>
          <w:color w:val="000000"/>
          <w:sz w:val="24"/>
          <w:szCs w:val="24"/>
          <w:lang w:eastAsia="ru-RU"/>
        </w:rPr>
        <w:t>Заказчик</w:t>
      </w:r>
      <w:r w:rsidRPr="00C4121A">
        <w:rPr>
          <w:rFonts w:ascii="Times New Roman" w:eastAsia="Arial Unicode MS" w:hAnsi="Times New Roman" w:cs="Times New Roman"/>
          <w:color w:val="000000"/>
          <w:sz w:val="24"/>
          <w:szCs w:val="24"/>
          <w:lang w:eastAsia="ru-RU"/>
        </w:rPr>
        <w:t xml:space="preserve"> вправе принять решение об одностороннем отказе от исполнения Договора в случаях:</w:t>
      </w:r>
    </w:p>
    <w:p w14:paraId="79C7071E" w14:textId="77777777" w:rsidR="00B120ED" w:rsidRPr="00932819"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 xml:space="preserve">.2.1.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w:t>
      </w:r>
      <w:r w:rsidRPr="00932819">
        <w:rPr>
          <w:rFonts w:ascii="Times New Roman" w:eastAsia="Arial Unicode MS" w:hAnsi="Times New Roman" w:cs="Times New Roman"/>
          <w:snapToGrid w:val="0"/>
          <w:color w:val="000000"/>
          <w:sz w:val="24"/>
          <w:szCs w:val="24"/>
          <w:lang w:eastAsia="ru-RU"/>
        </w:rPr>
        <w:t>явно невозможным.</w:t>
      </w:r>
      <w:r>
        <w:rPr>
          <w:rFonts w:ascii="Times New Roman" w:eastAsia="Arial Unicode MS" w:hAnsi="Times New Roman" w:cs="Times New Roman"/>
          <w:snapToGrid w:val="0"/>
          <w:color w:val="000000"/>
          <w:sz w:val="24"/>
          <w:szCs w:val="24"/>
          <w:lang w:eastAsia="ru-RU"/>
        </w:rPr>
        <w:t xml:space="preserve"> </w:t>
      </w:r>
    </w:p>
    <w:p w14:paraId="63691124" w14:textId="14D2034E"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32819">
        <w:rPr>
          <w:rFonts w:ascii="Times New Roman" w:eastAsia="Arial Unicode MS" w:hAnsi="Times New Roman" w:cs="Times New Roman"/>
          <w:snapToGrid w:val="0"/>
          <w:color w:val="000000"/>
          <w:sz w:val="24"/>
          <w:szCs w:val="24"/>
          <w:lang w:eastAsia="ru-RU"/>
        </w:rPr>
        <w:t xml:space="preserve">8.2.2. В случае непредоставления (нового) надлежащего обеспечения исполнения </w:t>
      </w:r>
      <w:r>
        <w:rPr>
          <w:rFonts w:ascii="Times New Roman" w:eastAsia="Arial Unicode MS" w:hAnsi="Times New Roman" w:cs="Times New Roman"/>
          <w:snapToGrid w:val="0"/>
          <w:color w:val="000000"/>
          <w:sz w:val="24"/>
          <w:szCs w:val="24"/>
          <w:lang w:eastAsia="ru-RU"/>
        </w:rPr>
        <w:t xml:space="preserve">настоящего </w:t>
      </w:r>
      <w:r w:rsidRPr="00932819">
        <w:rPr>
          <w:rFonts w:ascii="Times New Roman" w:eastAsia="Arial Unicode MS" w:hAnsi="Times New Roman" w:cs="Times New Roman"/>
          <w:snapToGrid w:val="0"/>
          <w:color w:val="000000"/>
          <w:sz w:val="24"/>
          <w:szCs w:val="24"/>
          <w:lang w:eastAsia="ru-RU"/>
        </w:rPr>
        <w:t>Договора на тех</w:t>
      </w:r>
      <w:r>
        <w:rPr>
          <w:rFonts w:ascii="Times New Roman" w:eastAsia="Arial Unicode MS" w:hAnsi="Times New Roman" w:cs="Times New Roman"/>
          <w:snapToGrid w:val="0"/>
          <w:color w:val="000000"/>
          <w:sz w:val="24"/>
          <w:szCs w:val="24"/>
          <w:lang w:eastAsia="ru-RU"/>
        </w:rPr>
        <w:t xml:space="preserve"> же условиях и в том же размере</w:t>
      </w:r>
      <w:r w:rsidR="00E804D3">
        <w:rPr>
          <w:rFonts w:ascii="Times New Roman" w:eastAsia="Arial Unicode MS" w:hAnsi="Times New Roman" w:cs="Times New Roman"/>
          <w:snapToGrid w:val="0"/>
          <w:color w:val="000000"/>
          <w:sz w:val="24"/>
          <w:szCs w:val="24"/>
          <w:lang w:eastAsia="ru-RU"/>
        </w:rPr>
        <w:t xml:space="preserve">, предусмотренном настоящим Договором. </w:t>
      </w:r>
    </w:p>
    <w:p w14:paraId="50C38D09" w14:textId="77777777" w:rsidR="00B120ED" w:rsidRPr="00630797"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3</w:t>
      </w:r>
      <w:r w:rsidRPr="00630797">
        <w:rPr>
          <w:rFonts w:ascii="Times New Roman" w:eastAsia="Arial Unicode MS" w:hAnsi="Times New Roman" w:cs="Times New Roman"/>
          <w:snapToGrid w:val="0"/>
          <w:color w:val="000000"/>
          <w:sz w:val="24"/>
          <w:szCs w:val="24"/>
          <w:lang w:eastAsia="ru-RU"/>
        </w:rPr>
        <w:t>.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79066EE1" w14:textId="77777777" w:rsidR="00B120ED" w:rsidRPr="00630797"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4</w:t>
      </w:r>
      <w:r w:rsidRPr="00630797">
        <w:rPr>
          <w:rFonts w:ascii="Times New Roman" w:eastAsia="Arial Unicode MS" w:hAnsi="Times New Roman" w:cs="Times New Roman"/>
          <w:snapToGrid w:val="0"/>
          <w:color w:val="000000"/>
          <w:sz w:val="24"/>
          <w:szCs w:val="24"/>
          <w:lang w:eastAsia="ru-RU"/>
        </w:rPr>
        <w:t xml:space="preserve">.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06D89B10" w14:textId="77777777" w:rsidR="00B120ED" w:rsidRPr="00630797"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5</w:t>
      </w:r>
      <w:r w:rsidRPr="00630797">
        <w:rPr>
          <w:rFonts w:ascii="Times New Roman" w:eastAsia="Arial Unicode MS" w:hAnsi="Times New Roman" w:cs="Times New Roman"/>
          <w:snapToGrid w:val="0"/>
          <w:color w:val="000000"/>
          <w:sz w:val="24"/>
          <w:szCs w:val="24"/>
          <w:lang w:eastAsia="ru-RU"/>
        </w:rPr>
        <w:t xml:space="preserve">. В случае нарушения Подрядчиком срока выполнения работ, установленного </w:t>
      </w:r>
      <w:r>
        <w:rPr>
          <w:rFonts w:ascii="Times New Roman" w:eastAsia="Arial Unicode MS" w:hAnsi="Times New Roman" w:cs="Times New Roman"/>
          <w:snapToGrid w:val="0"/>
          <w:color w:val="000000"/>
          <w:sz w:val="24"/>
          <w:szCs w:val="24"/>
          <w:lang w:eastAsia="ru-RU"/>
        </w:rPr>
        <w:t xml:space="preserve">пунктом 3.2 настоящего Договора, </w:t>
      </w:r>
      <w:r w:rsidRPr="00630797">
        <w:rPr>
          <w:rFonts w:ascii="Times New Roman" w:eastAsia="Arial Unicode MS" w:hAnsi="Times New Roman" w:cs="Times New Roman"/>
          <w:snapToGrid w:val="0"/>
          <w:color w:val="000000"/>
          <w:sz w:val="24"/>
          <w:szCs w:val="24"/>
          <w:lang w:eastAsia="ru-RU"/>
        </w:rPr>
        <w:t xml:space="preserve">более чем на 10 (десять) </w:t>
      </w:r>
      <w:r>
        <w:rPr>
          <w:rFonts w:ascii="Times New Roman" w:eastAsia="Arial Unicode MS" w:hAnsi="Times New Roman" w:cs="Times New Roman"/>
          <w:snapToGrid w:val="0"/>
          <w:color w:val="000000"/>
          <w:sz w:val="24"/>
          <w:szCs w:val="24"/>
          <w:lang w:eastAsia="ru-RU"/>
        </w:rPr>
        <w:t>рабочих</w:t>
      </w:r>
      <w:r w:rsidRPr="00630797">
        <w:rPr>
          <w:rFonts w:ascii="Times New Roman" w:eastAsia="Arial Unicode MS" w:hAnsi="Times New Roman" w:cs="Times New Roman"/>
          <w:snapToGrid w:val="0"/>
          <w:color w:val="000000"/>
          <w:sz w:val="24"/>
          <w:szCs w:val="24"/>
          <w:lang w:eastAsia="ru-RU"/>
        </w:rPr>
        <w:t xml:space="preserve"> дней </w:t>
      </w:r>
      <w:r>
        <w:rPr>
          <w:rFonts w:ascii="Times New Roman" w:eastAsia="Arial Unicode MS" w:hAnsi="Times New Roman" w:cs="Times New Roman"/>
          <w:snapToGrid w:val="0"/>
          <w:color w:val="000000"/>
          <w:sz w:val="24"/>
          <w:szCs w:val="24"/>
          <w:lang w:eastAsia="ru-RU"/>
        </w:rPr>
        <w:t xml:space="preserve">(в том числе промежуточных сроков, предусмотренных графиком выполнения работ) </w:t>
      </w:r>
      <w:r w:rsidRPr="00630797">
        <w:rPr>
          <w:rFonts w:ascii="Times New Roman" w:eastAsia="Arial Unicode MS" w:hAnsi="Times New Roman" w:cs="Times New Roman"/>
          <w:snapToGrid w:val="0"/>
          <w:color w:val="000000"/>
          <w:sz w:val="24"/>
          <w:szCs w:val="24"/>
          <w:lang w:eastAsia="ru-RU"/>
        </w:rPr>
        <w:t>по причинам, не зависящим от Заказчика.</w:t>
      </w:r>
    </w:p>
    <w:p w14:paraId="3EC168E3" w14:textId="77777777" w:rsidR="00413778" w:rsidRDefault="00B120ED" w:rsidP="004137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6.</w:t>
      </w:r>
      <w:r w:rsidRPr="00630797">
        <w:rPr>
          <w:rFonts w:ascii="Times New Roman" w:eastAsia="Arial Unicode MS" w:hAnsi="Times New Roman" w:cs="Times New Roman"/>
          <w:snapToGrid w:val="0"/>
          <w:color w:val="000000"/>
          <w:sz w:val="24"/>
          <w:szCs w:val="24"/>
          <w:lang w:eastAsia="ru-RU"/>
        </w:rPr>
        <w:t xml:space="preserve">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w:t>
      </w:r>
      <w:r w:rsidR="00413778">
        <w:rPr>
          <w:rFonts w:ascii="Times New Roman" w:eastAsia="Arial Unicode MS" w:hAnsi="Times New Roman" w:cs="Times New Roman"/>
          <w:snapToGrid w:val="0"/>
          <w:color w:val="000000"/>
          <w:sz w:val="24"/>
          <w:szCs w:val="24"/>
          <w:lang w:eastAsia="ru-RU"/>
        </w:rPr>
        <w:t>в срок, согласованный Сторонами.</w:t>
      </w:r>
    </w:p>
    <w:p w14:paraId="2C4C9744" w14:textId="63608098" w:rsidR="00E804D3" w:rsidRPr="00630797" w:rsidRDefault="00E804D3" w:rsidP="004137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8.2.7. </w:t>
      </w:r>
      <w:r w:rsidRPr="00E804D3">
        <w:rPr>
          <w:rFonts w:ascii="Times New Roman" w:eastAsia="Arial Unicode MS" w:hAnsi="Times New Roman" w:cs="Times New Roman"/>
          <w:snapToGrid w:val="0"/>
          <w:color w:val="000000"/>
          <w:sz w:val="24"/>
          <w:szCs w:val="24"/>
          <w:lang w:eastAsia="ru-RU"/>
        </w:rPr>
        <w:t xml:space="preserve">В случае нарушения Подрядчиком срока выполнения работ, установленного </w:t>
      </w:r>
      <w:r>
        <w:rPr>
          <w:rFonts w:ascii="Times New Roman" w:eastAsia="Arial Unicode MS" w:hAnsi="Times New Roman" w:cs="Times New Roman"/>
          <w:snapToGrid w:val="0"/>
          <w:color w:val="000000"/>
          <w:sz w:val="24"/>
          <w:szCs w:val="24"/>
          <w:lang w:eastAsia="ru-RU"/>
        </w:rPr>
        <w:t xml:space="preserve">графиком выполнения работ (как отдельного </w:t>
      </w:r>
      <w:proofErr w:type="spellStart"/>
      <w:r>
        <w:rPr>
          <w:rFonts w:ascii="Times New Roman" w:eastAsia="Arial Unicode MS" w:hAnsi="Times New Roman" w:cs="Times New Roman"/>
          <w:snapToGrid w:val="0"/>
          <w:color w:val="000000"/>
          <w:sz w:val="24"/>
          <w:szCs w:val="24"/>
          <w:lang w:eastAsia="ru-RU"/>
        </w:rPr>
        <w:t>подэтапа</w:t>
      </w:r>
      <w:proofErr w:type="spellEnd"/>
      <w:r>
        <w:rPr>
          <w:rFonts w:ascii="Times New Roman" w:eastAsia="Arial Unicode MS" w:hAnsi="Times New Roman" w:cs="Times New Roman"/>
          <w:snapToGrid w:val="0"/>
          <w:color w:val="000000"/>
          <w:sz w:val="24"/>
          <w:szCs w:val="24"/>
          <w:lang w:eastAsia="ru-RU"/>
        </w:rPr>
        <w:t>, так и этапа в целом)</w:t>
      </w:r>
      <w:r w:rsidRPr="00E804D3">
        <w:rPr>
          <w:rFonts w:ascii="Times New Roman" w:eastAsia="Arial Unicode MS" w:hAnsi="Times New Roman" w:cs="Times New Roman"/>
          <w:snapToGrid w:val="0"/>
          <w:color w:val="000000"/>
          <w:sz w:val="24"/>
          <w:szCs w:val="24"/>
          <w:lang w:eastAsia="ru-RU"/>
        </w:rPr>
        <w:t>, более чем на 10 (десять) рабочих дней по причинам, не зависящим от Заказчика.</w:t>
      </w:r>
    </w:p>
    <w:p w14:paraId="1CE1AF86" w14:textId="08AC1149"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sidR="00E804D3">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 xml:space="preserve">.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7BD2761B" w14:textId="7988A6E3" w:rsidR="00E804D3" w:rsidRDefault="00E804D3"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8.2.9. По основаниям, предусмотренных гражданским законодательством. </w:t>
      </w:r>
    </w:p>
    <w:p w14:paraId="1917601A" w14:textId="77777777" w:rsidR="00B120ED" w:rsidRPr="00630797"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8.3. </w:t>
      </w:r>
      <w:r w:rsidRPr="002D44C1">
        <w:rPr>
          <w:rFonts w:ascii="Times New Roman" w:eastAsia="Arial Unicode MS" w:hAnsi="Times New Roman" w:cs="Times New Roman"/>
          <w:snapToGrid w:val="0"/>
          <w:color w:val="000000"/>
          <w:sz w:val="24"/>
          <w:szCs w:val="24"/>
          <w:lang w:eastAsia="ru-RU"/>
        </w:rPr>
        <w:t>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30CE96AB" w14:textId="77777777" w:rsidR="00B120ED" w:rsidRPr="00F04D1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8.4. </w:t>
      </w:r>
      <w:r w:rsidRPr="00F04D15">
        <w:rPr>
          <w:rFonts w:ascii="Times New Roman" w:eastAsia="Arial Unicode MS" w:hAnsi="Times New Roman" w:cs="Times New Roman"/>
          <w:snapToGrid w:val="0"/>
          <w:color w:val="000000"/>
          <w:sz w:val="24"/>
          <w:szCs w:val="24"/>
          <w:lang w:eastAsia="ru-RU"/>
        </w:rPr>
        <w:t xml:space="preserve">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Pr>
          <w:rFonts w:ascii="Times New Roman" w:eastAsia="Arial Unicode MS" w:hAnsi="Times New Roman" w:cs="Times New Roman"/>
          <w:snapToGrid w:val="0"/>
          <w:color w:val="000000"/>
          <w:sz w:val="24"/>
          <w:szCs w:val="24"/>
          <w:lang w:eastAsia="ru-RU"/>
        </w:rPr>
        <w:t>Подрядчику.</w:t>
      </w:r>
    </w:p>
    <w:p w14:paraId="0076F411" w14:textId="77777777" w:rsidR="00B120ED" w:rsidRPr="00F04D1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04D15">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w:t>
      </w:r>
      <w:r>
        <w:rPr>
          <w:rFonts w:ascii="Times New Roman" w:eastAsia="Arial Unicode MS" w:hAnsi="Times New Roman" w:cs="Times New Roman"/>
          <w:snapToGrid w:val="0"/>
          <w:color w:val="000000"/>
          <w:sz w:val="24"/>
          <w:szCs w:val="24"/>
          <w:lang w:eastAsia="ru-RU"/>
        </w:rPr>
        <w:t>настоящего Д</w:t>
      </w:r>
      <w:r w:rsidRPr="00F04D15">
        <w:rPr>
          <w:rFonts w:ascii="Times New Roman" w:eastAsia="Arial Unicode MS" w:hAnsi="Times New Roman" w:cs="Times New Roman"/>
          <w:snapToGrid w:val="0"/>
          <w:color w:val="000000"/>
          <w:sz w:val="24"/>
          <w:szCs w:val="24"/>
          <w:lang w:eastAsia="ru-RU"/>
        </w:rPr>
        <w:t xml:space="preserve">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6E7DF0C3" w14:textId="77777777" w:rsidR="00B120ED" w:rsidRPr="00F04D1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1" w:name="_Hlk58412041"/>
      <w:r w:rsidRPr="00F04D15">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1"/>
      <w:r w:rsidRPr="00F04D15">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708A58B5"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04D15">
        <w:rPr>
          <w:rFonts w:ascii="Times New Roman" w:eastAsia="Arial Unicode MS" w:hAnsi="Times New Roman" w:cs="Times New Roman"/>
          <w:snapToGrid w:val="0"/>
          <w:color w:val="000000"/>
          <w:sz w:val="24"/>
          <w:szCs w:val="24"/>
          <w:lang w:eastAsia="ru-RU"/>
        </w:rPr>
        <w:t xml:space="preserve">Решение Заказчика об одностороннем отказе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F04D15">
        <w:rPr>
          <w:rFonts w:ascii="Times New Roman" w:eastAsia="Arial Unicode MS" w:hAnsi="Times New Roman" w:cs="Times New Roman"/>
          <w:snapToGrid w:val="0"/>
          <w:color w:val="000000"/>
          <w:sz w:val="24"/>
          <w:szCs w:val="24"/>
          <w:lang w:eastAsia="ru-RU"/>
        </w:rPr>
        <w:t xml:space="preserve">Договора вступает в силу и </w:t>
      </w:r>
      <w:r>
        <w:rPr>
          <w:rFonts w:ascii="Times New Roman" w:eastAsia="Arial Unicode MS" w:hAnsi="Times New Roman" w:cs="Times New Roman"/>
          <w:snapToGrid w:val="0"/>
          <w:color w:val="000000"/>
          <w:sz w:val="24"/>
          <w:szCs w:val="24"/>
          <w:lang w:eastAsia="ru-RU"/>
        </w:rPr>
        <w:t xml:space="preserve">настоящий </w:t>
      </w:r>
      <w:r w:rsidRPr="00F04D15">
        <w:rPr>
          <w:rFonts w:ascii="Times New Roman" w:eastAsia="Arial Unicode MS" w:hAnsi="Times New Roman" w:cs="Times New Roman"/>
          <w:snapToGrid w:val="0"/>
          <w:color w:val="000000"/>
          <w:sz w:val="24"/>
          <w:szCs w:val="24"/>
          <w:lang w:eastAsia="ru-RU"/>
        </w:rPr>
        <w:t xml:space="preserve">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F04D15">
        <w:rPr>
          <w:rFonts w:ascii="Times New Roman" w:eastAsia="Arial Unicode MS" w:hAnsi="Times New Roman" w:cs="Times New Roman"/>
          <w:snapToGrid w:val="0"/>
          <w:color w:val="000000"/>
          <w:sz w:val="24"/>
          <w:szCs w:val="24"/>
          <w:lang w:eastAsia="ru-RU"/>
        </w:rPr>
        <w:t>Договора.</w:t>
      </w:r>
    </w:p>
    <w:p w14:paraId="067A047B" w14:textId="0FDCD935" w:rsidR="00B120ED" w:rsidRPr="00893556"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8.5. </w:t>
      </w:r>
      <w:r w:rsidRPr="00893556">
        <w:rPr>
          <w:rFonts w:ascii="Times New Roman" w:eastAsia="Arial Unicode MS" w:hAnsi="Times New Roman" w:cs="Times New Roman"/>
          <w:snapToGrid w:val="0"/>
          <w:color w:val="000000"/>
          <w:sz w:val="24"/>
          <w:szCs w:val="24"/>
          <w:lang w:eastAsia="ru-RU"/>
        </w:rPr>
        <w:t xml:space="preserve">Подрядчик вправе </w:t>
      </w:r>
      <w:r w:rsidR="000040A2">
        <w:rPr>
          <w:rFonts w:ascii="Times New Roman" w:eastAsia="Arial Unicode MS" w:hAnsi="Times New Roman" w:cs="Times New Roman"/>
          <w:snapToGrid w:val="0"/>
          <w:color w:val="000000"/>
          <w:sz w:val="24"/>
          <w:szCs w:val="24"/>
          <w:lang w:eastAsia="ru-RU"/>
        </w:rPr>
        <w:t>расторгнуть Договор</w:t>
      </w:r>
      <w:r w:rsidRPr="00893556">
        <w:rPr>
          <w:rFonts w:ascii="Times New Roman" w:eastAsia="Arial Unicode MS" w:hAnsi="Times New Roman" w:cs="Times New Roman"/>
          <w:snapToGrid w:val="0"/>
          <w:color w:val="000000"/>
          <w:sz w:val="24"/>
          <w:szCs w:val="24"/>
          <w:lang w:eastAsia="ru-RU"/>
        </w:rPr>
        <w:t xml:space="preserve"> по основаниям, предусмотренным гражданским законодательством Российской Федерации.</w:t>
      </w:r>
    </w:p>
    <w:p w14:paraId="120A8561" w14:textId="77777777" w:rsidR="00B120ED" w:rsidRPr="00893556"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8.6</w:t>
      </w:r>
      <w:r w:rsidRPr="00893556">
        <w:rPr>
          <w:rFonts w:ascii="Times New Roman" w:eastAsia="Arial Unicode MS" w:hAnsi="Times New Roman" w:cs="Times New Roman"/>
          <w:snapToGrid w:val="0"/>
          <w:color w:val="000000"/>
          <w:sz w:val="24"/>
          <w:szCs w:val="24"/>
          <w:lang w:eastAsia="ru-RU"/>
        </w:rPr>
        <w:t>. Расторжение настоящего Договора по соглашению сторон производится Сторонами путем подписания соответствующего соглашения о расторжении.</w:t>
      </w:r>
    </w:p>
    <w:p w14:paraId="38AB9189" w14:textId="77777777" w:rsidR="00B120ED" w:rsidRPr="00893556"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8.7</w:t>
      </w:r>
      <w:r w:rsidRPr="00893556">
        <w:rPr>
          <w:rFonts w:ascii="Times New Roman" w:eastAsia="Arial Unicode MS" w:hAnsi="Times New Roman" w:cs="Times New Roman"/>
          <w:snapToGrid w:val="0"/>
          <w:color w:val="000000"/>
          <w:sz w:val="24"/>
          <w:szCs w:val="24"/>
          <w:lang w:eastAsia="ru-RU"/>
        </w:rPr>
        <w:t xml:space="preserve">.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w:t>
      </w:r>
      <w:r w:rsidRPr="00893556">
        <w:rPr>
          <w:rFonts w:ascii="Times New Roman" w:eastAsia="Arial Unicode MS" w:hAnsi="Times New Roman" w:cs="Times New Roman"/>
          <w:snapToGrid w:val="0"/>
          <w:color w:val="000000"/>
          <w:sz w:val="24"/>
          <w:szCs w:val="24"/>
          <w:lang w:eastAsia="ru-RU"/>
        </w:rPr>
        <w:lastRenderedPageBreak/>
        <w:t>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28FB108F" w14:textId="77777777" w:rsidR="00B120ED" w:rsidRPr="00893556"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8.8</w:t>
      </w:r>
      <w:r w:rsidRPr="00893556">
        <w:rPr>
          <w:rFonts w:ascii="Times New Roman" w:eastAsia="Arial Unicode MS" w:hAnsi="Times New Roman" w:cs="Times New Roman"/>
          <w:bCs/>
          <w:snapToGrid w:val="0"/>
          <w:color w:val="000000"/>
          <w:sz w:val="24"/>
          <w:szCs w:val="24"/>
          <w:lang w:eastAsia="ru-RU"/>
        </w:rPr>
        <w:t>.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42B704FB" w14:textId="77777777" w:rsidR="00B120ED" w:rsidRPr="00DD3CBB" w:rsidRDefault="00B120ED" w:rsidP="00F93C41">
      <w:pPr>
        <w:spacing w:after="0" w:line="276" w:lineRule="auto"/>
        <w:jc w:val="both"/>
        <w:rPr>
          <w:rFonts w:ascii="Times New Roman" w:eastAsia="Arial Unicode MS" w:hAnsi="Times New Roman" w:cs="Times New Roman"/>
          <w:color w:val="000000"/>
          <w:sz w:val="24"/>
          <w:szCs w:val="24"/>
          <w:lang w:eastAsia="ru-RU"/>
        </w:rPr>
      </w:pPr>
    </w:p>
    <w:p w14:paraId="0246F285" w14:textId="77777777" w:rsidR="00B120ED" w:rsidRPr="00804846" w:rsidRDefault="00B120ED" w:rsidP="00F93C41">
      <w:pPr>
        <w:pStyle w:val="a3"/>
        <w:numPr>
          <w:ilvl w:val="0"/>
          <w:numId w:val="4"/>
        </w:numPr>
        <w:shd w:val="clear" w:color="auto" w:fill="FFFFFF"/>
        <w:tabs>
          <w:tab w:val="left" w:pos="567"/>
          <w:tab w:val="left" w:pos="1701"/>
        </w:tabs>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804846">
        <w:rPr>
          <w:rFonts w:ascii="Times New Roman" w:eastAsia="Arial Unicode MS" w:hAnsi="Times New Roman" w:cs="Times New Roman"/>
          <w:b/>
          <w:snapToGrid w:val="0"/>
          <w:color w:val="000000"/>
          <w:sz w:val="24"/>
          <w:szCs w:val="24"/>
          <w:lang w:eastAsia="ru-RU"/>
        </w:rPr>
        <w:t>Обеспечение исполнения Договора</w:t>
      </w:r>
    </w:p>
    <w:p w14:paraId="76D289EA" w14:textId="77777777" w:rsidR="00B120ED" w:rsidRPr="00555F71" w:rsidRDefault="00B120ED" w:rsidP="00F93C4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0601DFA8"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2" w:name="Par827"/>
      <w:bookmarkEnd w:id="2"/>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r>
      <w:r w:rsidRPr="0006759F">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10EDEE00"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12D031CC"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581310A3" w14:textId="24A81B44"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w:t>
      </w:r>
      <w:r w:rsidRPr="001D6B4A">
        <w:rPr>
          <w:rFonts w:ascii="Times New Roman" w:eastAsia="Arial Unicode MS" w:hAnsi="Times New Roman" w:cs="Times New Roman"/>
          <w:snapToGrid w:val="0"/>
          <w:color w:val="000000"/>
          <w:sz w:val="24"/>
          <w:szCs w:val="24"/>
          <w:lang w:eastAsia="ru-RU"/>
        </w:rPr>
        <w:t xml:space="preserve">составляет </w:t>
      </w:r>
      <w:proofErr w:type="gramStart"/>
      <w:r w:rsidRPr="001D6B4A">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3</w:t>
      </w:r>
      <w:r w:rsidRPr="001D6B4A">
        <w:rPr>
          <w:rFonts w:ascii="Times New Roman" w:eastAsia="Arial Unicode MS" w:hAnsi="Times New Roman" w:cs="Times New Roman"/>
          <w:snapToGrid w:val="0"/>
          <w:color w:val="000000"/>
          <w:sz w:val="24"/>
          <w:szCs w:val="24"/>
          <w:lang w:eastAsia="ru-RU"/>
        </w:rPr>
        <w:t>0</w:t>
      </w:r>
      <w:proofErr w:type="gramEnd"/>
      <w:r w:rsidRPr="001D6B4A">
        <w:rPr>
          <w:rFonts w:ascii="Times New Roman" w:eastAsia="Arial Unicode MS" w:hAnsi="Times New Roman" w:cs="Times New Roman"/>
          <w:snapToGrid w:val="0"/>
          <w:color w:val="000000"/>
          <w:sz w:val="24"/>
          <w:szCs w:val="24"/>
          <w:lang w:eastAsia="ru-RU"/>
        </w:rPr>
        <w:t xml:space="preserve"> % процентов начальной (максимальной) цены настоящего Договора, что составляет </w:t>
      </w:r>
      <w:r w:rsidR="00AA2BE6">
        <w:rPr>
          <w:rFonts w:ascii="Times New Roman" w:eastAsia="Arial Unicode MS" w:hAnsi="Times New Roman" w:cs="Times New Roman"/>
          <w:snapToGrid w:val="0"/>
          <w:color w:val="000000"/>
          <w:sz w:val="24"/>
          <w:szCs w:val="24"/>
          <w:lang w:eastAsia="ru-RU"/>
        </w:rPr>
        <w:t>1 048 500 (один миллион сорок восемь тысяч пятьсот) рублей 00 копеек</w:t>
      </w:r>
      <w:r w:rsidR="00C96F78">
        <w:rPr>
          <w:rFonts w:ascii="Times New Roman" w:eastAsia="Arial Unicode MS" w:hAnsi="Times New Roman" w:cs="Times New Roman"/>
          <w:snapToGrid w:val="0"/>
          <w:color w:val="000000"/>
          <w:sz w:val="24"/>
          <w:szCs w:val="24"/>
          <w:lang w:eastAsia="ru-RU"/>
        </w:rPr>
        <w:t>.</w:t>
      </w:r>
    </w:p>
    <w:p w14:paraId="6E721986"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9.4. Обеспечение исполнения настоящего Договора независимой гарантией.</w:t>
      </w:r>
    </w:p>
    <w:p w14:paraId="2A4A217E"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14:paraId="78F3A354" w14:textId="77777777" w:rsidR="00B120ED" w:rsidRPr="00371805" w:rsidRDefault="00B120ED" w:rsidP="00F93C4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1)</w:t>
      </w:r>
      <w:r w:rsidRPr="00371805">
        <w:rPr>
          <w:rFonts w:ascii="Times New Roman" w:eastAsia="Arial Unicode MS" w:hAnsi="Times New Roman" w:cs="Times New Roman"/>
          <w:snapToGrid w:val="0"/>
          <w:color w:val="000000"/>
          <w:sz w:val="24"/>
          <w:szCs w:val="24"/>
          <w:lang w:eastAsia="ru-RU"/>
        </w:rPr>
        <w:tab/>
        <w:t>дату выдачи;</w:t>
      </w:r>
    </w:p>
    <w:p w14:paraId="35CDD570" w14:textId="77777777" w:rsidR="00B120ED" w:rsidRPr="00371805" w:rsidRDefault="00B120ED" w:rsidP="00F93C4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2)</w:t>
      </w:r>
      <w:r w:rsidRPr="00371805">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481F059" w14:textId="77777777" w:rsidR="00B120ED" w:rsidRPr="00371805" w:rsidRDefault="00B120ED" w:rsidP="00F93C4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3)</w:t>
      </w:r>
      <w:r w:rsidRPr="00371805">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14:paraId="77EE44D2" w14:textId="77777777" w:rsidR="00B120ED" w:rsidRPr="00371805" w:rsidRDefault="00B120ED" w:rsidP="00F93C4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4)</w:t>
      </w:r>
      <w:r w:rsidRPr="00371805">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14:paraId="0AD318DD" w14:textId="77777777" w:rsidR="00B120ED" w:rsidRPr="00371805" w:rsidRDefault="00B120ED" w:rsidP="00F93C4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5)</w:t>
      </w:r>
      <w:r w:rsidRPr="00371805">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5F6D9167" w14:textId="77777777" w:rsidR="00B120ED" w:rsidRPr="00371805" w:rsidRDefault="00B120ED" w:rsidP="00F93C4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6)</w:t>
      </w:r>
      <w:r w:rsidRPr="00371805">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09700253" w14:textId="77777777" w:rsidR="00B120ED" w:rsidRPr="00371805" w:rsidRDefault="00B120ED" w:rsidP="00F93C4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7)</w:t>
      </w:r>
      <w:r w:rsidRPr="00371805">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14:paraId="2915DED4" w14:textId="77777777" w:rsidR="00B120ED" w:rsidRPr="00371805" w:rsidRDefault="00B120ED" w:rsidP="00F93C4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47123917" w14:textId="77777777" w:rsidR="00B120ED" w:rsidRPr="00371805" w:rsidRDefault="00B120ED" w:rsidP="00F93C4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lastRenderedPageBreak/>
        <w:t>9)</w:t>
      </w:r>
      <w:r w:rsidRPr="00371805">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21250B89"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25385AFE"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7E077C0A"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предоставлена независимая гарантия, не соответствующая требованиям законодательства Российской Федерации.</w:t>
      </w:r>
    </w:p>
    <w:p w14:paraId="002E8D90"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14F97F98"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42A09920" w14:textId="77777777" w:rsidR="00B120ED" w:rsidRPr="00371805" w:rsidRDefault="00B120ED" w:rsidP="00F93C41">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1)</w:t>
      </w:r>
      <w:r w:rsidRPr="00371805">
        <w:rPr>
          <w:rFonts w:ascii="Times New Roman" w:eastAsia="Times New Roman" w:hAnsi="Times New Roman" w:cs="Times New Roman"/>
          <w:color w:val="000000"/>
          <w:sz w:val="24"/>
          <w:szCs w:val="24"/>
          <w:lang w:eastAsia="ru-RU"/>
        </w:rPr>
        <w:tab/>
        <w:t>место нахождения: 183038, г. Мурманск, пр. Ленина, д. 82, оф. 110</w:t>
      </w:r>
      <w:r w:rsidR="00C96F78">
        <w:rPr>
          <w:rFonts w:ascii="Times New Roman" w:eastAsia="Times New Roman" w:hAnsi="Times New Roman" w:cs="Times New Roman"/>
          <w:color w:val="000000"/>
          <w:sz w:val="24"/>
          <w:szCs w:val="24"/>
          <w:lang w:eastAsia="ru-RU"/>
        </w:rPr>
        <w:t>8</w:t>
      </w:r>
    </w:p>
    <w:p w14:paraId="261F3D98" w14:textId="77777777" w:rsidR="00B120ED" w:rsidRPr="00371805" w:rsidRDefault="00B120ED" w:rsidP="00F93C41">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2)</w:t>
      </w:r>
      <w:r w:rsidRPr="00371805">
        <w:rPr>
          <w:rFonts w:ascii="Times New Roman" w:eastAsia="Times New Roman" w:hAnsi="Times New Roman" w:cs="Times New Roman"/>
          <w:color w:val="000000"/>
          <w:sz w:val="24"/>
          <w:szCs w:val="24"/>
          <w:lang w:eastAsia="ru-RU"/>
        </w:rPr>
        <w:tab/>
        <w:t xml:space="preserve">реквизиты: </w:t>
      </w:r>
    </w:p>
    <w:p w14:paraId="178ABB86"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ИНН 5190080554</w:t>
      </w:r>
    </w:p>
    <w:p w14:paraId="4048CC36"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КПП 519001001</w:t>
      </w:r>
    </w:p>
    <w:p w14:paraId="43CF06DD"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ОГРН 1195190002633</w:t>
      </w:r>
    </w:p>
    <w:p w14:paraId="78471E8E"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ОКПО 93598125</w:t>
      </w:r>
    </w:p>
    <w:p w14:paraId="5B6C185B"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ОКАТО 47401000000</w:t>
      </w:r>
    </w:p>
    <w:p w14:paraId="5CEF551E"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roofErr w:type="spellStart"/>
      <w:r w:rsidRPr="00371805">
        <w:rPr>
          <w:rFonts w:ascii="Times New Roman" w:eastAsia="Times New Roman" w:hAnsi="Times New Roman" w:cs="Times New Roman"/>
          <w:color w:val="000000"/>
          <w:sz w:val="24"/>
          <w:szCs w:val="24"/>
          <w:lang w:eastAsia="ru-RU"/>
        </w:rPr>
        <w:t>ОКТМО</w:t>
      </w:r>
      <w:proofErr w:type="spellEnd"/>
      <w:r w:rsidRPr="00371805">
        <w:rPr>
          <w:rFonts w:ascii="Times New Roman" w:eastAsia="Times New Roman" w:hAnsi="Times New Roman" w:cs="Times New Roman"/>
          <w:color w:val="000000"/>
          <w:sz w:val="24"/>
          <w:szCs w:val="24"/>
          <w:lang w:eastAsia="ru-RU"/>
        </w:rPr>
        <w:t xml:space="preserve"> 47701000001</w:t>
      </w:r>
    </w:p>
    <w:p w14:paraId="64A1359D"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р/с.: 40703810141000000395</w:t>
      </w:r>
    </w:p>
    <w:p w14:paraId="1792C073"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14:paraId="73EDAB47"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к/с.: 30101810300000000615</w:t>
      </w:r>
    </w:p>
    <w:p w14:paraId="7FD0C923"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БИК 044705615</w:t>
      </w:r>
    </w:p>
    <w:p w14:paraId="07C137C8"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 xml:space="preserve">ИНН 7707083893 </w:t>
      </w:r>
    </w:p>
    <w:p w14:paraId="1A85B512" w14:textId="77777777" w:rsidR="00B120ED" w:rsidRPr="00371805" w:rsidRDefault="00B120ED" w:rsidP="00F93C4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371805">
        <w:rPr>
          <w:rFonts w:ascii="Times New Roman" w:eastAsia="Times New Roman" w:hAnsi="Times New Roman" w:cs="Times New Roman"/>
          <w:color w:val="000000"/>
          <w:sz w:val="24"/>
          <w:szCs w:val="24"/>
          <w:lang w:eastAsia="ru-RU"/>
        </w:rPr>
        <w:t>КПП 519002001</w:t>
      </w:r>
    </w:p>
    <w:p w14:paraId="16803CF9"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50AFD03B"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lastRenderedPageBreak/>
        <w:t>- для обеспечения исполнения Договора: обеспечение исполнения обязательств по Договору</w:t>
      </w:r>
      <w:r>
        <w:rPr>
          <w:rFonts w:ascii="Times New Roman" w:eastAsia="Arial Unicode MS" w:hAnsi="Times New Roman" w:cs="Times New Roman"/>
          <w:snapToGrid w:val="0"/>
          <w:color w:val="000000"/>
          <w:sz w:val="24"/>
          <w:szCs w:val="24"/>
          <w:lang w:eastAsia="ru-RU"/>
        </w:rPr>
        <w:t xml:space="preserve"> на</w:t>
      </w:r>
      <w:r w:rsidRPr="00371805">
        <w:rPr>
          <w:rFonts w:ascii="Times New Roman" w:eastAsia="Arial Unicode MS" w:hAnsi="Times New Roman" w:cs="Times New Roman"/>
          <w:snapToGrid w:val="0"/>
          <w:color w:val="000000"/>
          <w:sz w:val="24"/>
          <w:szCs w:val="24"/>
          <w:lang w:eastAsia="ru-RU"/>
        </w:rPr>
        <w:t xml:space="preserve"> </w:t>
      </w:r>
      <w:r w:rsidR="00EB372C">
        <w:rPr>
          <w:rFonts w:ascii="Times New Roman" w:eastAsia="Arial Unicode MS" w:hAnsi="Times New Roman" w:cs="Times New Roman"/>
          <w:snapToGrid w:val="0"/>
          <w:color w:val="000000"/>
          <w:sz w:val="24"/>
          <w:szCs w:val="24"/>
          <w:lang w:eastAsia="ru-RU"/>
        </w:rPr>
        <w:t xml:space="preserve">выполнение работ по </w:t>
      </w:r>
      <w:r w:rsidR="00C96F78" w:rsidRPr="00C96F78">
        <w:rPr>
          <w:rFonts w:ascii="Times New Roman" w:eastAsia="Arial Unicode MS" w:hAnsi="Times New Roman" w:cs="Times New Roman"/>
          <w:snapToGrid w:val="0"/>
          <w:color w:val="000000"/>
          <w:sz w:val="24"/>
          <w:szCs w:val="24"/>
          <w:lang w:eastAsia="ru-RU"/>
        </w:rPr>
        <w:t>разработк</w:t>
      </w:r>
      <w:r w:rsidR="00EB372C">
        <w:rPr>
          <w:rFonts w:ascii="Times New Roman" w:eastAsia="Arial Unicode MS" w:hAnsi="Times New Roman" w:cs="Times New Roman"/>
          <w:snapToGrid w:val="0"/>
          <w:color w:val="000000"/>
          <w:sz w:val="24"/>
          <w:szCs w:val="24"/>
          <w:lang w:eastAsia="ru-RU"/>
        </w:rPr>
        <w:t>е</w:t>
      </w:r>
      <w:r w:rsidR="00C96F78" w:rsidRPr="00C96F78">
        <w:rPr>
          <w:rFonts w:ascii="Times New Roman" w:eastAsia="Arial Unicode MS" w:hAnsi="Times New Roman" w:cs="Times New Roman"/>
          <w:snapToGrid w:val="0"/>
          <w:color w:val="000000"/>
          <w:sz w:val="24"/>
          <w:szCs w:val="24"/>
          <w:lang w:eastAsia="ru-RU"/>
        </w:rPr>
        <w:t xml:space="preserve"> проектной, </w:t>
      </w:r>
      <w:r w:rsidR="00C96F78">
        <w:rPr>
          <w:rFonts w:ascii="Times New Roman" w:eastAsia="Arial Unicode MS" w:hAnsi="Times New Roman" w:cs="Times New Roman"/>
          <w:snapToGrid w:val="0"/>
          <w:color w:val="000000"/>
          <w:sz w:val="24"/>
          <w:szCs w:val="24"/>
          <w:lang w:eastAsia="ru-RU"/>
        </w:rPr>
        <w:t xml:space="preserve">сметной и рабочей документации </w:t>
      </w:r>
      <w:r w:rsidR="00C96F78" w:rsidRPr="00C96F78">
        <w:rPr>
          <w:rFonts w:ascii="Times New Roman" w:eastAsia="Arial Unicode MS" w:hAnsi="Times New Roman" w:cs="Times New Roman"/>
          <w:snapToGrid w:val="0"/>
          <w:color w:val="000000"/>
          <w:sz w:val="24"/>
          <w:szCs w:val="24"/>
          <w:lang w:eastAsia="ru-RU"/>
        </w:rPr>
        <w:t>на благоустройство объекта</w:t>
      </w:r>
      <w:r w:rsidRPr="00D93D7F">
        <w:rPr>
          <w:rFonts w:ascii="Times New Roman" w:eastAsia="Arial Unicode MS" w:hAnsi="Times New Roman" w:cs="Times New Roman"/>
          <w:snapToGrid w:val="0"/>
          <w:color w:val="000000"/>
          <w:sz w:val="24"/>
          <w:szCs w:val="24"/>
          <w:lang w:eastAsia="ru-RU"/>
        </w:rPr>
        <w:t xml:space="preserve"> </w:t>
      </w:r>
      <w:r w:rsidRPr="00371805">
        <w:rPr>
          <w:rFonts w:ascii="Times New Roman" w:eastAsia="Arial Unicode MS" w:hAnsi="Times New Roman" w:cs="Times New Roman"/>
          <w:snapToGrid w:val="0"/>
          <w:color w:val="000000"/>
          <w:sz w:val="24"/>
          <w:szCs w:val="24"/>
          <w:lang w:eastAsia="ru-RU"/>
        </w:rPr>
        <w:t>от «___» __________ 202__ № _________.</w:t>
      </w:r>
    </w:p>
    <w:p w14:paraId="03D454FC"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03CCEA18"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673D4414"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3469974C"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9.5.3. Денежные средства возвращаются </w:t>
      </w:r>
      <w:r>
        <w:rPr>
          <w:rFonts w:ascii="Times New Roman" w:eastAsia="Arial Unicode MS" w:hAnsi="Times New Roman" w:cs="Times New Roman"/>
          <w:snapToGrid w:val="0"/>
          <w:color w:val="000000"/>
          <w:sz w:val="24"/>
          <w:szCs w:val="24"/>
          <w:lang w:eastAsia="ru-RU"/>
        </w:rPr>
        <w:t>Подрядчику</w:t>
      </w:r>
      <w:r w:rsidRPr="00371805">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51DE04E4"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9.6. 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4D6E8734"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2445B0B5"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9.7. Уплата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14:paraId="2098C8ED"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9.8.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371805">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14:paraId="2060F647"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9.9. 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371805">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371805">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14:paraId="42D4D4E3"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9.10. Антидемпинговые меры:</w:t>
      </w:r>
    </w:p>
    <w:p w14:paraId="79F7F329"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lastRenderedPageBreak/>
        <w:t xml:space="preserve">9.10.1. Заказчик </w:t>
      </w:r>
      <w:r w:rsidRPr="00371805">
        <w:rPr>
          <w:rFonts w:ascii="Times New Roman" w:eastAsia="Arial Unicode MS" w:hAnsi="Times New Roman" w:cs="Times New Roman"/>
          <w:snapToGrid w:val="0"/>
          <w:color w:val="000000" w:themeColor="text1"/>
          <w:sz w:val="24"/>
          <w:szCs w:val="24"/>
          <w:lang w:eastAsia="ru-RU"/>
        </w:rPr>
        <w:t xml:space="preserve">применяет </w:t>
      </w:r>
      <w:r w:rsidRPr="00371805">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371805">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w:t>
      </w:r>
      <w:proofErr w:type="spellStart"/>
      <w:r w:rsidRPr="00371805">
        <w:rPr>
          <w:rFonts w:ascii="Times New Roman" w:eastAsia="Arial Unicode MS" w:hAnsi="Times New Roman" w:cs="Times New Roman"/>
          <w:snapToGrid w:val="0"/>
          <w:color w:val="000000"/>
          <w:sz w:val="24"/>
          <w:szCs w:val="24"/>
          <w:lang w:eastAsia="ru-RU"/>
        </w:rPr>
        <w:t>НМЦД</w:t>
      </w:r>
      <w:proofErr w:type="spellEnd"/>
      <w:r w:rsidRPr="00371805">
        <w:rPr>
          <w:rFonts w:ascii="Times New Roman" w:eastAsia="Arial Unicode MS" w:hAnsi="Times New Roman" w:cs="Times New Roman"/>
          <w:snapToGrid w:val="0"/>
          <w:color w:val="000000"/>
          <w:sz w:val="24"/>
          <w:szCs w:val="24"/>
          <w:lang w:eastAsia="ru-RU"/>
        </w:rPr>
        <w:t>.</w:t>
      </w:r>
    </w:p>
    <w:p w14:paraId="38385EE9"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659DE397"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9.10.3. </w:t>
      </w:r>
      <w:r w:rsidRPr="00371805">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sz w:val="24"/>
          <w:szCs w:val="24"/>
          <w:lang w:eastAsia="ru-RU"/>
        </w:rPr>
        <w:t>Подрядчику</w:t>
      </w:r>
      <w:r w:rsidRPr="00371805">
        <w:rPr>
          <w:rFonts w:ascii="Times New Roman" w:eastAsia="Arial Unicode MS" w:hAnsi="Times New Roman" w:cs="Times New Roman"/>
          <w:snapToGrid w:val="0"/>
          <w:color w:val="000000"/>
          <w:sz w:val="24"/>
          <w:szCs w:val="24"/>
          <w:lang w:eastAsia="ru-RU"/>
        </w:rPr>
        <w:t xml:space="preserve"> </w:t>
      </w:r>
      <w:r w:rsidRPr="00371805">
        <w:rPr>
          <w:rFonts w:ascii="Times New Roman" w:eastAsia="Arial Unicode MS" w:hAnsi="Times New Roman" w:cs="Times New Roman"/>
          <w:snapToGrid w:val="0"/>
          <w:color w:val="000000" w:themeColor="text1"/>
          <w:sz w:val="24"/>
          <w:szCs w:val="24"/>
          <w:lang w:eastAsia="ru-RU"/>
        </w:rPr>
        <w:t>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7530F49D"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9.11. Заказчик рассматривает поступившую независимую гарантию в срок, не превышающий 3 (трех) рабочих дней с даты ее поступления.</w:t>
      </w:r>
    </w:p>
    <w:p w14:paraId="7225264A"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9.11.1. Основанием для отказа в принятии независимой гарантии Заказчиком является:</w:t>
      </w:r>
    </w:p>
    <w:p w14:paraId="163ADD72"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1) несоответствие независимой гарантии условиям, указанным в пункте 9.4 настоящего Договора; </w:t>
      </w:r>
    </w:p>
    <w:p w14:paraId="6B4E1BEE"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2) несоответствие независимой гарантии требованиям, содержащимся в настоящем разделе настоящего Договора.</w:t>
      </w:r>
    </w:p>
    <w:p w14:paraId="2E92582C"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9.11.2. В случае отказа в принятии независимой гарантии Заказчик в срок, указанный пунктом 9.11 настоящего Договора, информирует об этом лицо, предоставившее независимую гарантию, с указанием причин, послуживших основанием для отказа.</w:t>
      </w:r>
    </w:p>
    <w:p w14:paraId="3F4D5A3D"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1805">
        <w:rPr>
          <w:rFonts w:ascii="Times New Roman" w:eastAsia="Arial Unicode MS" w:hAnsi="Times New Roman" w:cs="Times New Roman"/>
          <w:snapToGrid w:val="0"/>
          <w:color w:val="000000"/>
          <w:sz w:val="24"/>
          <w:szCs w:val="24"/>
          <w:lang w:eastAsia="ru-RU"/>
        </w:rPr>
        <w:t xml:space="preserve">9.12. Вместе с гарантией </w:t>
      </w:r>
      <w:r>
        <w:rPr>
          <w:rFonts w:ascii="Times New Roman" w:eastAsia="Arial Unicode MS" w:hAnsi="Times New Roman" w:cs="Times New Roman"/>
          <w:snapToGrid w:val="0"/>
          <w:color w:val="000000"/>
          <w:sz w:val="24"/>
          <w:szCs w:val="24"/>
          <w:lang w:eastAsia="ru-RU"/>
        </w:rPr>
        <w:t>Подрядчик</w:t>
      </w:r>
      <w:r w:rsidRPr="00371805">
        <w:rPr>
          <w:rFonts w:ascii="Times New Roman" w:eastAsia="Arial Unicode MS" w:hAnsi="Times New Roman" w:cs="Times New Roman"/>
          <w:snapToGrid w:val="0"/>
          <w:color w:val="000000"/>
          <w:sz w:val="24"/>
          <w:szCs w:val="24"/>
          <w:lang w:eastAsia="ru-RU"/>
        </w:rPr>
        <w:t xml:space="preserve">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58BB03A" w14:textId="77777777" w:rsidR="00B120ED" w:rsidRPr="00371805"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AF46149" w14:textId="77777777" w:rsidR="00B120ED" w:rsidRPr="00C14BC2" w:rsidRDefault="00B120ED" w:rsidP="00F93C41">
      <w:pPr>
        <w:numPr>
          <w:ilvl w:val="0"/>
          <w:numId w:val="5"/>
        </w:numPr>
        <w:shd w:val="clear" w:color="auto" w:fill="FFFFFF"/>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C14BC2">
        <w:rPr>
          <w:rFonts w:ascii="Times New Roman" w:eastAsia="Arial Unicode MS" w:hAnsi="Times New Roman" w:cs="Times New Roman"/>
          <w:b/>
          <w:snapToGrid w:val="0"/>
          <w:color w:val="000000"/>
          <w:sz w:val="24"/>
          <w:szCs w:val="24"/>
          <w:lang w:eastAsia="ru-RU"/>
        </w:rPr>
        <w:t>Обстоятельства непреодолимой силы</w:t>
      </w:r>
    </w:p>
    <w:p w14:paraId="7C44FA8B"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7D4C9C34"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7F1184E0"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5E238DAB"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w:t>
      </w:r>
      <w:r w:rsidRPr="00C14BC2">
        <w:rPr>
          <w:rFonts w:ascii="Times New Roman" w:eastAsia="Arial Unicode MS" w:hAnsi="Times New Roman" w:cs="Times New Roman"/>
          <w:snapToGrid w:val="0"/>
          <w:color w:val="000000"/>
          <w:sz w:val="24"/>
          <w:szCs w:val="24"/>
          <w:lang w:eastAsia="ru-RU"/>
        </w:rPr>
        <w:lastRenderedPageBreak/>
        <w:t xml:space="preserve">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14FEC28C"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0C7A3E25"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8AEB748" w14:textId="77777777" w:rsidR="00B120ED" w:rsidRPr="00C14BC2" w:rsidRDefault="00B120ED" w:rsidP="00F93C41">
      <w:pPr>
        <w:numPr>
          <w:ilvl w:val="0"/>
          <w:numId w:val="5"/>
        </w:numPr>
        <w:shd w:val="clear" w:color="auto" w:fill="FFFFFF"/>
        <w:tabs>
          <w:tab w:val="left" w:pos="426"/>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C14BC2">
        <w:rPr>
          <w:rFonts w:ascii="Times New Roman" w:eastAsia="Arial Unicode MS" w:hAnsi="Times New Roman" w:cs="Times New Roman"/>
          <w:b/>
          <w:snapToGrid w:val="0"/>
          <w:color w:val="000000"/>
          <w:sz w:val="24"/>
          <w:szCs w:val="24"/>
          <w:lang w:eastAsia="ru-RU"/>
        </w:rPr>
        <w:t>Порядок урегулирования споров</w:t>
      </w:r>
    </w:p>
    <w:p w14:paraId="71BA1494"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0AB4604A"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C14BC2">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44DEA75D"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C14BC2">
        <w:rPr>
          <w:rFonts w:ascii="Times New Roman" w:eastAsia="Arial Unicode MS" w:hAnsi="Times New Roman" w:cs="Times New Roman"/>
          <w:snapToGrid w:val="0"/>
          <w:color w:val="000000"/>
          <w:sz w:val="24"/>
          <w:szCs w:val="24"/>
          <w:lang w:eastAsia="ru-RU"/>
        </w:rPr>
        <w:t>.2.</w:t>
      </w:r>
      <w:r w:rsidRPr="00C14BC2">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2CC76245"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.2.1.</w:t>
      </w:r>
      <w:r w:rsidRPr="00C14BC2">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7811AF7B"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.2.2.</w:t>
      </w:r>
      <w:r w:rsidRPr="00C14BC2">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C14BC2">
        <w:rPr>
          <w:rFonts w:ascii="Times New Roman" w:eastAsia="Arial Unicode MS" w:hAnsi="Times New Roman" w:cs="Times New Roman"/>
          <w:snapToGrid w:val="0"/>
          <w:color w:val="000000"/>
          <w:sz w:val="24"/>
          <w:szCs w:val="24"/>
          <w:lang w:eastAsia="ru-RU"/>
        </w:rPr>
        <w:t>истребуемая</w:t>
      </w:r>
      <w:proofErr w:type="spellEnd"/>
      <w:r w:rsidRPr="00C14BC2">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14:paraId="5985E749"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.2.3.</w:t>
      </w:r>
      <w:r w:rsidRPr="00C14BC2">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106C10D"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B28C7EA" w14:textId="77777777" w:rsidR="00B120ED" w:rsidRPr="00C14BC2" w:rsidRDefault="00B120ED" w:rsidP="00F93C4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.3.</w:t>
      </w:r>
      <w:r w:rsidRPr="00C14BC2">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недостижения взаимного согласия споры по настоящему Договору разрешаются </w:t>
      </w:r>
      <w:r w:rsidRPr="00605467">
        <w:rPr>
          <w:rFonts w:ascii="Times New Roman" w:eastAsia="Arial Unicode MS" w:hAnsi="Times New Roman" w:cs="Times New Roman"/>
          <w:snapToGrid w:val="0"/>
          <w:color w:val="000000"/>
          <w:sz w:val="24"/>
          <w:szCs w:val="24"/>
          <w:lang w:eastAsia="ru-RU"/>
        </w:rPr>
        <w:t>в судебном порядке по месту нахождения Заказчика.</w:t>
      </w:r>
    </w:p>
    <w:p w14:paraId="668A650D" w14:textId="77777777" w:rsidR="00B120ED" w:rsidRPr="00DD3CBB" w:rsidRDefault="00B120ED" w:rsidP="00F93C41">
      <w:pPr>
        <w:shd w:val="clear" w:color="auto" w:fill="FFFFFF"/>
        <w:tabs>
          <w:tab w:val="left" w:pos="426"/>
        </w:tabs>
        <w:spacing w:after="0" w:line="276" w:lineRule="auto"/>
        <w:rPr>
          <w:rFonts w:ascii="Times New Roman" w:eastAsia="Arial Unicode MS" w:hAnsi="Times New Roman" w:cs="Times New Roman"/>
          <w:b/>
          <w:snapToGrid w:val="0"/>
          <w:color w:val="000000"/>
          <w:sz w:val="24"/>
          <w:szCs w:val="24"/>
          <w:lang w:eastAsia="ru-RU"/>
        </w:rPr>
      </w:pPr>
    </w:p>
    <w:p w14:paraId="665391A4" w14:textId="77777777" w:rsidR="00B120ED" w:rsidRPr="0038561F" w:rsidRDefault="00B120ED" w:rsidP="00F93C41">
      <w:pPr>
        <w:pStyle w:val="a3"/>
        <w:numPr>
          <w:ilvl w:val="0"/>
          <w:numId w:val="5"/>
        </w:numPr>
        <w:shd w:val="clear" w:color="auto" w:fill="FFFFFF"/>
        <w:tabs>
          <w:tab w:val="left" w:pos="426"/>
        </w:tabs>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38561F">
        <w:rPr>
          <w:rFonts w:ascii="Times New Roman" w:eastAsia="Arial Unicode MS" w:hAnsi="Times New Roman" w:cs="Times New Roman"/>
          <w:b/>
          <w:bCs/>
          <w:snapToGrid w:val="0"/>
          <w:color w:val="000000"/>
          <w:sz w:val="24"/>
          <w:szCs w:val="24"/>
          <w:lang w:eastAsia="ru-RU"/>
        </w:rPr>
        <w:t>Срок действия, порядок изменения Договора</w:t>
      </w:r>
    </w:p>
    <w:p w14:paraId="2F072C54" w14:textId="77777777" w:rsidR="00B120ED" w:rsidRPr="006471BC" w:rsidRDefault="00B120ED" w:rsidP="00F93C41">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14:paraId="413C4DA2" w14:textId="77777777" w:rsidR="00B120ED" w:rsidRPr="006471BC" w:rsidRDefault="00B120ED" w:rsidP="00F93C41">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w:t>
      </w:r>
      <w:r w:rsidRPr="006471BC">
        <w:rPr>
          <w:rFonts w:ascii="Times New Roman" w:eastAsia="Arial Unicode MS" w:hAnsi="Times New Roman" w:cs="Times New Roman"/>
          <w:bCs/>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14:paraId="417B25C1" w14:textId="77777777" w:rsidR="00B120ED" w:rsidRPr="006471BC" w:rsidRDefault="00B120ED" w:rsidP="00F93C41">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w:t>
      </w:r>
      <w:r w:rsidRPr="006471BC">
        <w:rPr>
          <w:rFonts w:ascii="Times New Roman" w:eastAsia="Arial Unicode MS" w:hAnsi="Times New Roman" w:cs="Times New Roman"/>
          <w:bCs/>
          <w:snapToGrid w:val="0"/>
          <w:color w:val="000000"/>
          <w:sz w:val="24"/>
          <w:szCs w:val="24"/>
          <w:lang w:eastAsia="ru-RU"/>
        </w:rPr>
        <w:t>.2. Окончание срока действия настоящего Договора не влечет прекращение:</w:t>
      </w:r>
    </w:p>
    <w:p w14:paraId="2C643827" w14:textId="77777777" w:rsidR="00B120ED" w:rsidRPr="006471BC" w:rsidRDefault="00B120ED" w:rsidP="00F93C41">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xml:space="preserve">- гарантийных обязательств по </w:t>
      </w:r>
      <w:r>
        <w:rPr>
          <w:rFonts w:ascii="Times New Roman" w:eastAsia="Arial Unicode MS" w:hAnsi="Times New Roman" w:cs="Times New Roman"/>
          <w:bCs/>
          <w:snapToGrid w:val="0"/>
          <w:color w:val="000000"/>
          <w:sz w:val="24"/>
          <w:szCs w:val="24"/>
          <w:lang w:eastAsia="ru-RU"/>
        </w:rPr>
        <w:t>настоящему Договору (раздел 6</w:t>
      </w:r>
      <w:r w:rsidRPr="006471BC">
        <w:rPr>
          <w:rFonts w:ascii="Times New Roman" w:eastAsia="Arial Unicode MS" w:hAnsi="Times New Roman" w:cs="Times New Roman"/>
          <w:bCs/>
          <w:snapToGrid w:val="0"/>
          <w:color w:val="000000"/>
          <w:sz w:val="24"/>
          <w:szCs w:val="24"/>
          <w:lang w:eastAsia="ru-RU"/>
        </w:rPr>
        <w:t>);</w:t>
      </w:r>
    </w:p>
    <w:p w14:paraId="1BCAFE3F" w14:textId="77777777" w:rsidR="00B120ED" w:rsidRPr="006471BC" w:rsidRDefault="00B120ED" w:rsidP="00F93C41">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xml:space="preserve">- ответственности сторон </w:t>
      </w:r>
      <w:r>
        <w:rPr>
          <w:rFonts w:ascii="Times New Roman" w:eastAsia="Arial Unicode MS" w:hAnsi="Times New Roman" w:cs="Times New Roman"/>
          <w:bCs/>
          <w:snapToGrid w:val="0"/>
          <w:color w:val="000000"/>
          <w:sz w:val="24"/>
          <w:szCs w:val="24"/>
          <w:lang w:eastAsia="ru-RU"/>
        </w:rPr>
        <w:t>по настоящему Договору (раздел 7</w:t>
      </w:r>
      <w:r w:rsidRPr="006471BC">
        <w:rPr>
          <w:rFonts w:ascii="Times New Roman" w:eastAsia="Arial Unicode MS" w:hAnsi="Times New Roman" w:cs="Times New Roman"/>
          <w:bCs/>
          <w:snapToGrid w:val="0"/>
          <w:color w:val="000000"/>
          <w:sz w:val="24"/>
          <w:szCs w:val="24"/>
          <w:lang w:eastAsia="ru-RU"/>
        </w:rPr>
        <w:t>);</w:t>
      </w:r>
    </w:p>
    <w:p w14:paraId="558874B4" w14:textId="77777777" w:rsidR="00B120ED" w:rsidRPr="006471BC" w:rsidRDefault="00B120ED" w:rsidP="00F93C41">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других обязательств Сторон по настоящему Договору.</w:t>
      </w:r>
    </w:p>
    <w:p w14:paraId="6EF1F19C" w14:textId="77777777" w:rsidR="00B120ED" w:rsidRDefault="00B120ED" w:rsidP="00F93C41">
      <w:pPr>
        <w:shd w:val="clear" w:color="auto" w:fill="FFFFFF"/>
        <w:tabs>
          <w:tab w:val="left" w:pos="1134"/>
          <w:tab w:val="left" w:pos="1276"/>
        </w:tabs>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lastRenderedPageBreak/>
        <w:t>Окончание срока действия настоящего Договора не освобождает стороны от ответственности за его нарушение.</w:t>
      </w:r>
    </w:p>
    <w:p w14:paraId="52CECDCE" w14:textId="77777777" w:rsidR="00B120ED" w:rsidRDefault="00B120ED" w:rsidP="00F93C41">
      <w:pPr>
        <w:pStyle w:val="a3"/>
        <w:widowControl w:val="0"/>
        <w:numPr>
          <w:ilvl w:val="1"/>
          <w:numId w:val="5"/>
        </w:numPr>
        <w:tabs>
          <w:tab w:val="left" w:pos="1134"/>
          <w:tab w:val="left" w:pos="1276"/>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605467">
        <w:rPr>
          <w:rFonts w:ascii="Times New Roman" w:eastAsia="Arial Unicode MS" w:hAnsi="Times New Roman" w:cs="Times New Roman"/>
          <w:bCs/>
          <w:color w:val="000000"/>
          <w:sz w:val="24"/>
          <w:szCs w:val="24"/>
          <w:lang w:eastAsia="ru-RU"/>
        </w:rPr>
        <w:t xml:space="preserve">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w:t>
      </w:r>
      <w:r w:rsidRPr="00605467">
        <w:rPr>
          <w:rFonts w:ascii="Times New Roman" w:eastAsia="Arial Unicode MS" w:hAnsi="Times New Roman" w:cs="Times New Roman"/>
          <w:color w:val="000000"/>
          <w:sz w:val="24"/>
          <w:szCs w:val="24"/>
          <w:lang w:eastAsia="ru-RU"/>
        </w:rPr>
        <w:t>банковских реквизитов, контактных данных и иных условий)</w:t>
      </w:r>
      <w:r w:rsidRPr="00605467">
        <w:rPr>
          <w:rFonts w:ascii="Times New Roman" w:eastAsia="Arial Unicode MS" w:hAnsi="Times New Roman" w:cs="Times New Roman"/>
          <w:bCs/>
          <w:color w:val="000000"/>
          <w:sz w:val="24"/>
          <w:szCs w:val="24"/>
          <w:lang w:eastAsia="ru-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62BA3379" w14:textId="77777777" w:rsidR="00B120ED" w:rsidRPr="00EB152E" w:rsidRDefault="00B120ED" w:rsidP="00F93C41">
      <w:pPr>
        <w:pStyle w:val="a3"/>
        <w:widowControl w:val="0"/>
        <w:numPr>
          <w:ilvl w:val="1"/>
          <w:numId w:val="5"/>
        </w:numPr>
        <w:tabs>
          <w:tab w:val="left" w:pos="1134"/>
          <w:tab w:val="left" w:pos="1276"/>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605467">
        <w:rPr>
          <w:rFonts w:ascii="Times New Roman" w:eastAsia="Arial Unicode MS" w:hAnsi="Times New Roman" w:cs="Times New Roman"/>
          <w:color w:val="000000"/>
          <w:sz w:val="24"/>
          <w:szCs w:val="24"/>
          <w:lang w:eastAsia="ru-RU"/>
        </w:rPr>
        <w:t xml:space="preserve">Дополнительные работы, связанные с исполнением настоящего Договора, поставка дополнительного товара 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w:t>
      </w:r>
      <w:r>
        <w:rPr>
          <w:rFonts w:ascii="Times New Roman" w:eastAsia="Arial Unicode MS" w:hAnsi="Times New Roman" w:cs="Times New Roman"/>
          <w:color w:val="000000"/>
          <w:sz w:val="24"/>
          <w:szCs w:val="24"/>
          <w:lang w:eastAsia="ru-RU"/>
        </w:rPr>
        <w:t>Подрядчик</w:t>
      </w:r>
      <w:r w:rsidRPr="00605467">
        <w:rPr>
          <w:rFonts w:ascii="Times New Roman" w:eastAsia="Arial Unicode MS" w:hAnsi="Times New Roman" w:cs="Times New Roman"/>
          <w:color w:val="000000"/>
          <w:sz w:val="24"/>
          <w:szCs w:val="24"/>
          <w:lang w:eastAsia="ru-RU"/>
        </w:rPr>
        <w:t xml:space="preserve"> не вправе требовать оплаты дополнительных объемов работ в рамках настоящего Договора.</w:t>
      </w:r>
    </w:p>
    <w:p w14:paraId="1C55886B" w14:textId="77777777" w:rsidR="00EB152E" w:rsidRPr="00605467" w:rsidRDefault="00EB152E" w:rsidP="00EB152E">
      <w:pPr>
        <w:pStyle w:val="a3"/>
        <w:widowControl w:val="0"/>
        <w:tabs>
          <w:tab w:val="left" w:pos="1134"/>
          <w:tab w:val="left" w:pos="1276"/>
          <w:tab w:val="left" w:pos="1560"/>
        </w:tabs>
        <w:autoSpaceDE w:val="0"/>
        <w:autoSpaceDN w:val="0"/>
        <w:adjustRightInd w:val="0"/>
        <w:spacing w:after="0" w:line="276" w:lineRule="auto"/>
        <w:ind w:left="709"/>
        <w:contextualSpacing w:val="0"/>
        <w:jc w:val="both"/>
        <w:rPr>
          <w:rFonts w:ascii="Times New Roman" w:eastAsia="Arial Unicode MS" w:hAnsi="Times New Roman" w:cs="Times New Roman"/>
          <w:bCs/>
          <w:color w:val="000000"/>
          <w:sz w:val="24"/>
          <w:szCs w:val="24"/>
          <w:lang w:eastAsia="ru-RU"/>
        </w:rPr>
      </w:pPr>
    </w:p>
    <w:p w14:paraId="185F3416" w14:textId="77777777" w:rsidR="00B120ED" w:rsidRPr="00D442D9" w:rsidRDefault="00B120ED" w:rsidP="00F93C41">
      <w:pPr>
        <w:pStyle w:val="a3"/>
        <w:numPr>
          <w:ilvl w:val="0"/>
          <w:numId w:val="5"/>
        </w:numPr>
        <w:tabs>
          <w:tab w:val="left" w:pos="426"/>
        </w:tabs>
        <w:spacing w:after="0" w:line="276" w:lineRule="auto"/>
        <w:ind w:left="0" w:firstLine="0"/>
        <w:contextualSpacing w:val="0"/>
        <w:jc w:val="center"/>
        <w:rPr>
          <w:rFonts w:ascii="Times New Roman" w:hAnsi="Times New Roman" w:cs="Times New Roman"/>
          <w:b/>
          <w:sz w:val="24"/>
          <w:szCs w:val="24"/>
        </w:rPr>
      </w:pPr>
      <w:r w:rsidRPr="00D442D9">
        <w:rPr>
          <w:rFonts w:ascii="Times New Roman" w:hAnsi="Times New Roman" w:cs="Times New Roman"/>
          <w:b/>
          <w:sz w:val="24"/>
          <w:szCs w:val="24"/>
        </w:rPr>
        <w:t>Существенные условия Договора</w:t>
      </w:r>
    </w:p>
    <w:p w14:paraId="175DE0D9" w14:textId="77777777" w:rsidR="00B120ED" w:rsidRPr="006A5E07" w:rsidRDefault="00B120ED" w:rsidP="00F93C41">
      <w:pPr>
        <w:tabs>
          <w:tab w:val="left" w:pos="426"/>
        </w:tabs>
        <w:spacing w:after="0" w:line="276" w:lineRule="auto"/>
        <w:rPr>
          <w:rFonts w:ascii="Times New Roman" w:hAnsi="Times New Roman" w:cs="Times New Roman"/>
          <w:b/>
          <w:sz w:val="24"/>
          <w:szCs w:val="24"/>
        </w:rPr>
      </w:pPr>
    </w:p>
    <w:p w14:paraId="0787A8CC" w14:textId="77777777" w:rsidR="00B120ED" w:rsidRPr="00605467" w:rsidRDefault="00B120ED" w:rsidP="00F93C41">
      <w:pPr>
        <w:spacing w:after="0" w:line="276" w:lineRule="auto"/>
        <w:ind w:firstLine="709"/>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13.1.</w:t>
      </w:r>
      <w:r w:rsidRPr="006A5E07">
        <w:rPr>
          <w:rFonts w:ascii="Times New Roman" w:eastAsia="Times New Roman" w:hAnsi="Times New Roman" w:cs="Times New Roman"/>
          <w:kern w:val="1"/>
          <w:sz w:val="24"/>
          <w:szCs w:val="24"/>
          <w:lang w:eastAsia="ar-SA"/>
        </w:rPr>
        <w:t xml:space="preserve"> </w:t>
      </w:r>
      <w:r w:rsidRPr="00605467">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7A6343EB" w14:textId="77777777" w:rsidR="00B120ED" w:rsidRPr="00605467" w:rsidRDefault="00B120ED" w:rsidP="00F93C41">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4D3175D9" w14:textId="77777777" w:rsidR="00B120ED" w:rsidRPr="00605467" w:rsidRDefault="00B120ED" w:rsidP="00F93C41">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 xml:space="preserve">при заключении настоящего Договора Заказчик по согласованию с </w:t>
      </w:r>
      <w:r>
        <w:rPr>
          <w:rFonts w:ascii="Times New Roman" w:eastAsia="Times New Roman" w:hAnsi="Times New Roman" w:cs="Times New Roman"/>
          <w:kern w:val="1"/>
          <w:sz w:val="24"/>
          <w:szCs w:val="24"/>
          <w:lang w:eastAsia="ar-SA"/>
        </w:rPr>
        <w:t>Подрядчиком</w:t>
      </w:r>
      <w:r w:rsidRPr="00605467">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Подрядчиком</w:t>
      </w:r>
      <w:r w:rsidRPr="00605467">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Подрядчиком</w:t>
      </w:r>
      <w:r w:rsidRPr="00605467">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14:paraId="7D82D9D3" w14:textId="77777777" w:rsidR="00B120ED" w:rsidRPr="00605467" w:rsidRDefault="00B120ED" w:rsidP="00F93C41">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1FEB653F" w14:textId="77777777" w:rsidR="00B120ED" w:rsidRPr="00605467" w:rsidRDefault="00B120ED" w:rsidP="00F93C41">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2497E373" w14:textId="77777777" w:rsidR="00B120ED" w:rsidRPr="00605467" w:rsidRDefault="00B120ED" w:rsidP="00F93C41">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 xml:space="preserve">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w:t>
      </w:r>
      <w:r w:rsidRPr="00605467">
        <w:rPr>
          <w:rFonts w:ascii="Times New Roman" w:eastAsia="Times New Roman" w:hAnsi="Times New Roman" w:cs="Times New Roman"/>
          <w:kern w:val="1"/>
          <w:sz w:val="24"/>
          <w:szCs w:val="24"/>
          <w:lang w:eastAsia="ar-SA"/>
        </w:rPr>
        <w:lastRenderedPageBreak/>
        <w:t>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71FD8A24" w14:textId="77777777" w:rsidR="00B120ED" w:rsidRPr="00605467" w:rsidRDefault="00B120ED" w:rsidP="00F93C41">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26A97F57" w14:textId="77777777" w:rsidR="00B120ED" w:rsidRPr="00605467" w:rsidRDefault="00B120ED" w:rsidP="00F93C41">
      <w:pPr>
        <w:numPr>
          <w:ilvl w:val="0"/>
          <w:numId w:val="7"/>
        </w:numPr>
        <w:spacing w:after="0" w:line="276" w:lineRule="auto"/>
        <w:jc w:val="both"/>
        <w:rPr>
          <w:rFonts w:ascii="Times New Roman" w:eastAsia="Times New Roman" w:hAnsi="Times New Roman" w:cs="Times New Roman"/>
          <w:kern w:val="1"/>
          <w:sz w:val="24"/>
          <w:szCs w:val="24"/>
          <w:lang w:eastAsia="ar-SA"/>
        </w:rPr>
      </w:pPr>
      <w:r w:rsidRPr="00605467">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4F86F49C" w14:textId="77777777" w:rsidR="007F230D" w:rsidRPr="009E0D32" w:rsidRDefault="007F230D" w:rsidP="007F230D">
      <w:pPr>
        <w:widowControl w:val="0"/>
        <w:numPr>
          <w:ilvl w:val="0"/>
          <w:numId w:val="7"/>
        </w:numPr>
        <w:tabs>
          <w:tab w:val="left" w:pos="993"/>
        </w:tabs>
        <w:autoSpaceDE w:val="0"/>
        <w:autoSpaceDN w:val="0"/>
        <w:adjustRightInd w:val="0"/>
        <w:spacing w:before="240" w:after="0" w:line="264" w:lineRule="auto"/>
        <w:contextualSpacing/>
        <w:jc w:val="both"/>
        <w:rPr>
          <w:rFonts w:ascii="Times New Roman" w:eastAsia="Calibri" w:hAnsi="Times New Roman" w:cs="Times New Roman"/>
          <w:sz w:val="24"/>
          <w:szCs w:val="24"/>
        </w:rPr>
      </w:pPr>
      <w:bookmarkStart w:id="3" w:name="_Hlk128553720"/>
      <w:r w:rsidRPr="009E0D32">
        <w:rPr>
          <w:rFonts w:ascii="Times New Roman" w:eastAsia="Calibri" w:hAnsi="Times New Roman" w:cs="Times New Roman"/>
          <w:sz w:val="24"/>
          <w:szCs w:val="24"/>
        </w:rPr>
        <w:t>при изменении срока исполнения договора на выполнение работ, оказание услуг в случае возникновения независящих от сторон обязательств, если возможность такого изменения условий договора была предусмотрена извещением (документацией) о закупке, условиями договора с единственным поставщиком (исполнителем, подрядчиком). Предусмотренное настоящих подпунктом изменяется осуществляется однократно и при условии, что такое изменение не приведет к увеличению срока исполнения договора более чем на 30 (тридцать) процентов от срока, установленного договором.</w:t>
      </w:r>
    </w:p>
    <w:bookmarkEnd w:id="3"/>
    <w:p w14:paraId="0762F3DF" w14:textId="77777777" w:rsidR="007F230D" w:rsidRPr="009E0D32" w:rsidRDefault="007F230D" w:rsidP="007F230D">
      <w:pPr>
        <w:widowControl w:val="0"/>
        <w:numPr>
          <w:ilvl w:val="0"/>
          <w:numId w:val="7"/>
        </w:numPr>
        <w:tabs>
          <w:tab w:val="left" w:pos="993"/>
        </w:tabs>
        <w:autoSpaceDE w:val="0"/>
        <w:autoSpaceDN w:val="0"/>
        <w:adjustRightInd w:val="0"/>
        <w:spacing w:before="240" w:after="0" w:line="264" w:lineRule="auto"/>
        <w:contextualSpacing/>
        <w:jc w:val="both"/>
        <w:rPr>
          <w:rFonts w:ascii="Times New Roman" w:eastAsia="Calibri" w:hAnsi="Times New Roman" w:cs="Times New Roman"/>
          <w:sz w:val="24"/>
          <w:szCs w:val="24"/>
        </w:rPr>
      </w:pPr>
      <w:r w:rsidRPr="009E0D32">
        <w:rPr>
          <w:rFonts w:ascii="Times New Roman" w:eastAsia="Calibri" w:hAnsi="Times New Roman" w:cs="Times New Roman"/>
          <w:sz w:val="24"/>
          <w:szCs w:val="24"/>
        </w:rPr>
        <w:t xml:space="preserve">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 В случае, если договор заключен по основанию пункта 10.28, изменение существенных условий осуществляется по согласованию с Президиумом </w:t>
      </w:r>
      <w:r w:rsidRPr="009E0D32">
        <w:rPr>
          <w:rFonts w:ascii="Times New Roman" w:hAnsi="Times New Roman" w:cs="Times New Roman"/>
          <w:sz w:val="24"/>
          <w:szCs w:val="24"/>
        </w:rPr>
        <w:t>Оперативного штаба по обеспечению общественной и экономической безопасности Мурманской области.</w:t>
      </w:r>
    </w:p>
    <w:p w14:paraId="7A325467" w14:textId="77777777" w:rsidR="00B120ED" w:rsidRDefault="00B120ED" w:rsidP="00F93C41">
      <w:pPr>
        <w:widowControl w:val="0"/>
        <w:tabs>
          <w:tab w:val="left" w:pos="0"/>
          <w:tab w:val="left" w:pos="710"/>
        </w:tabs>
        <w:suppressAutoHyphens/>
        <w:spacing w:after="0" w:line="276" w:lineRule="auto"/>
        <w:ind w:firstLine="709"/>
        <w:jc w:val="both"/>
        <w:textAlignment w:val="baseline"/>
        <w:rPr>
          <w:rFonts w:ascii="Times New Roman" w:eastAsia="Arial Unicode MS" w:hAnsi="Times New Roman" w:cs="Times New Roman"/>
          <w:bCs/>
          <w:snapToGrid w:val="0"/>
          <w:color w:val="000000"/>
          <w:sz w:val="24"/>
          <w:szCs w:val="24"/>
          <w:lang w:eastAsia="ru-RU"/>
        </w:rPr>
      </w:pPr>
    </w:p>
    <w:p w14:paraId="77DCDB91" w14:textId="77777777" w:rsidR="00B120ED" w:rsidRDefault="00B120ED" w:rsidP="00720EE2">
      <w:pPr>
        <w:pStyle w:val="a3"/>
        <w:numPr>
          <w:ilvl w:val="0"/>
          <w:numId w:val="5"/>
        </w:numPr>
        <w:shd w:val="clear" w:color="auto" w:fill="FFFFFF"/>
        <w:tabs>
          <w:tab w:val="left" w:pos="567"/>
        </w:tabs>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D442D9">
        <w:rPr>
          <w:rFonts w:ascii="Times New Roman" w:eastAsia="Arial Unicode MS" w:hAnsi="Times New Roman" w:cs="Times New Roman"/>
          <w:b/>
          <w:bCs/>
          <w:snapToGrid w:val="0"/>
          <w:color w:val="000000"/>
          <w:sz w:val="24"/>
          <w:szCs w:val="24"/>
          <w:lang w:eastAsia="ru-RU"/>
        </w:rPr>
        <w:t>Распределение рисков</w:t>
      </w:r>
    </w:p>
    <w:p w14:paraId="6EE03618" w14:textId="77777777" w:rsidR="00B120ED" w:rsidRPr="007E6452" w:rsidRDefault="00B120ED" w:rsidP="00F93C41">
      <w:pPr>
        <w:pStyle w:val="a3"/>
        <w:shd w:val="clear" w:color="auto" w:fill="FFFFFF"/>
        <w:spacing w:after="0" w:line="276" w:lineRule="auto"/>
        <w:ind w:left="1440"/>
        <w:contextualSpacing w:val="0"/>
        <w:rPr>
          <w:rFonts w:ascii="Times New Roman" w:eastAsia="Arial Unicode MS" w:hAnsi="Times New Roman" w:cs="Times New Roman"/>
          <w:b/>
          <w:bCs/>
          <w:snapToGrid w:val="0"/>
          <w:color w:val="000000"/>
          <w:sz w:val="24"/>
          <w:szCs w:val="24"/>
          <w:lang w:eastAsia="ru-RU"/>
        </w:rPr>
      </w:pPr>
    </w:p>
    <w:p w14:paraId="2A8830A1"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14</w:t>
      </w:r>
      <w:r w:rsidRPr="006471BC">
        <w:rPr>
          <w:rFonts w:ascii="Times New Roman" w:eastAsia="Arial Unicode MS" w:hAnsi="Times New Roman" w:cs="Times New Roman"/>
          <w:bCs/>
          <w:snapToGrid w:val="0"/>
          <w:color w:val="000000"/>
          <w:sz w:val="24"/>
          <w:szCs w:val="24"/>
          <w:lang w:eastAsia="ru-RU"/>
        </w:rPr>
        <w:t xml:space="preserve">.1. До подписания Заказчиком </w:t>
      </w:r>
      <w:r>
        <w:rPr>
          <w:rFonts w:ascii="Times New Roman" w:eastAsia="Arial Unicode MS" w:hAnsi="Times New Roman" w:cs="Times New Roman"/>
          <w:bCs/>
          <w:snapToGrid w:val="0"/>
          <w:color w:val="000000"/>
          <w:sz w:val="24"/>
          <w:szCs w:val="24"/>
          <w:lang w:eastAsia="ru-RU"/>
        </w:rPr>
        <w:t>акта сдачи-приемки выполненных работ</w:t>
      </w:r>
      <w:r w:rsidRPr="006471BC">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 xml:space="preserve">в рамках каждого этапа </w:t>
      </w:r>
      <w:r w:rsidRPr="006471BC">
        <w:rPr>
          <w:rFonts w:ascii="Times New Roman" w:eastAsia="Arial Unicode MS" w:hAnsi="Times New Roman" w:cs="Times New Roman"/>
          <w:bCs/>
          <w:snapToGrid w:val="0"/>
          <w:color w:val="000000"/>
          <w:sz w:val="24"/>
          <w:szCs w:val="24"/>
          <w:lang w:eastAsia="ru-RU"/>
        </w:rPr>
        <w:t>риск случайной гибели или случайного повреждения результата выполненных работ несёт Подрядчик.</w:t>
      </w:r>
    </w:p>
    <w:p w14:paraId="45BE5858" w14:textId="77777777" w:rsidR="00720EE2" w:rsidRPr="006471BC" w:rsidRDefault="00720EE2"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3250093A" w14:textId="77777777" w:rsidR="00B120ED" w:rsidRPr="004562D3" w:rsidRDefault="00B120ED" w:rsidP="00F93C41">
      <w:pPr>
        <w:pStyle w:val="a3"/>
        <w:numPr>
          <w:ilvl w:val="0"/>
          <w:numId w:val="5"/>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4562D3">
        <w:rPr>
          <w:rFonts w:ascii="Times New Roman" w:eastAsia="Arial Unicode MS" w:hAnsi="Times New Roman" w:cs="Times New Roman"/>
          <w:b/>
          <w:bCs/>
          <w:snapToGrid w:val="0"/>
          <w:color w:val="000000"/>
          <w:sz w:val="24"/>
          <w:szCs w:val="24"/>
          <w:lang w:eastAsia="ru-RU"/>
        </w:rPr>
        <w:t>Антикоррупционная оговорка</w:t>
      </w:r>
    </w:p>
    <w:p w14:paraId="437EC711" w14:textId="77777777" w:rsidR="00B120ED" w:rsidRPr="004562D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71A7BE93" w14:textId="77777777" w:rsidR="00B120ED" w:rsidRPr="004562D3"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15</w:t>
      </w:r>
      <w:r w:rsidRPr="004562D3">
        <w:rPr>
          <w:rFonts w:ascii="Times New Roman" w:eastAsia="Arial Unicode MS" w:hAnsi="Times New Roman" w:cs="Times New Roman"/>
          <w:bCs/>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4700B7" w14:textId="77777777" w:rsidR="00B120ED" w:rsidRPr="004562D3"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4562D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4562D3">
        <w:rPr>
          <w:rFonts w:ascii="Times New Roman" w:eastAsia="Arial Unicode MS" w:hAnsi="Times New Roman" w:cs="Times New Roman"/>
          <w:bCs/>
          <w:snapToGrid w:val="0"/>
          <w:color w:val="000000"/>
          <w:sz w:val="24"/>
          <w:szCs w:val="24"/>
          <w:lang w:eastAsia="ru-RU"/>
        </w:rPr>
        <w:t xml:space="preserve">.2.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w:t>
      </w:r>
      <w:r w:rsidRPr="004562D3">
        <w:rPr>
          <w:rFonts w:ascii="Times New Roman" w:eastAsia="Arial Unicode MS" w:hAnsi="Times New Roman" w:cs="Times New Roman"/>
          <w:bCs/>
          <w:snapToGrid w:val="0"/>
          <w:color w:val="000000"/>
          <w:sz w:val="24"/>
          <w:szCs w:val="24"/>
          <w:lang w:eastAsia="ru-RU"/>
        </w:rPr>
        <w:lastRenderedPageBreak/>
        <w:t>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DF35B4C"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4562D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4562D3">
        <w:rPr>
          <w:rFonts w:ascii="Times New Roman" w:eastAsia="Arial Unicode MS" w:hAnsi="Times New Roman" w:cs="Times New Roman"/>
          <w:bCs/>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C02653F"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02F31ECC" w14:textId="77777777" w:rsidR="00B120ED" w:rsidRPr="006E7653" w:rsidRDefault="00B120ED" w:rsidP="00F93C41">
      <w:pPr>
        <w:pStyle w:val="a3"/>
        <w:numPr>
          <w:ilvl w:val="0"/>
          <w:numId w:val="5"/>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Прочие условия. Порядок взаимодействия Сторон</w:t>
      </w:r>
    </w:p>
    <w:p w14:paraId="43F123CB" w14:textId="77777777" w:rsidR="00B120ED" w:rsidRDefault="00B120ED" w:rsidP="00F93C41">
      <w:pPr>
        <w:widowControl w:val="0"/>
        <w:tabs>
          <w:tab w:val="left" w:pos="1134"/>
          <w:tab w:val="left" w:pos="1560"/>
        </w:tabs>
        <w:autoSpaceDE w:val="0"/>
        <w:autoSpaceDN w:val="0"/>
        <w:adjustRightInd w:val="0"/>
        <w:spacing w:after="0" w:line="276" w:lineRule="auto"/>
        <w:jc w:val="both"/>
        <w:rPr>
          <w:rFonts w:ascii="Times New Roman" w:eastAsia="Arial Unicode MS" w:hAnsi="Times New Roman" w:cs="Times New Roman"/>
          <w:b/>
          <w:bCs/>
          <w:snapToGrid w:val="0"/>
          <w:color w:val="000000"/>
          <w:sz w:val="24"/>
          <w:szCs w:val="24"/>
          <w:lang w:eastAsia="ru-RU"/>
        </w:rPr>
      </w:pPr>
      <w:bookmarkStart w:id="4" w:name="_Hlk17881441"/>
      <w:bookmarkStart w:id="5" w:name="_Hlk17881576"/>
    </w:p>
    <w:bookmarkEnd w:id="4"/>
    <w:p w14:paraId="14F6F89F" w14:textId="77777777" w:rsidR="00B120ED" w:rsidRDefault="00B120ED" w:rsidP="00F93C41">
      <w:pPr>
        <w:pStyle w:val="a3"/>
        <w:widowControl w:val="0"/>
        <w:numPr>
          <w:ilvl w:val="1"/>
          <w:numId w:val="10"/>
        </w:numPr>
        <w:tabs>
          <w:tab w:val="left" w:pos="1134"/>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F616FC">
        <w:rPr>
          <w:rFonts w:ascii="Times New Roman" w:eastAsia="Arial Unicode MS" w:hAnsi="Times New Roman" w:cs="Times New Roman"/>
          <w:bCs/>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61AC9605" w14:textId="77777777" w:rsidR="00B120ED" w:rsidRPr="00F616FC" w:rsidRDefault="00B120ED" w:rsidP="00F93C41">
      <w:pPr>
        <w:pStyle w:val="a3"/>
        <w:widowControl w:val="0"/>
        <w:numPr>
          <w:ilvl w:val="1"/>
          <w:numId w:val="10"/>
        </w:numPr>
        <w:tabs>
          <w:tab w:val="left" w:pos="1134"/>
          <w:tab w:val="left" w:pos="1560"/>
        </w:tabs>
        <w:autoSpaceDE w:val="0"/>
        <w:autoSpaceDN w:val="0"/>
        <w:adjustRightInd w:val="0"/>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bCs/>
          <w:color w:val="000000"/>
          <w:sz w:val="24"/>
          <w:szCs w:val="24"/>
          <w:lang w:eastAsia="ru-RU"/>
        </w:rPr>
        <w:t>Подрядчик</w:t>
      </w:r>
      <w:r w:rsidRPr="00F616FC">
        <w:rPr>
          <w:rFonts w:ascii="Times New Roman" w:eastAsia="Arial Unicode MS" w:hAnsi="Times New Roman"/>
          <w:bCs/>
          <w:color w:val="000000"/>
          <w:sz w:val="24"/>
          <w:szCs w:val="24"/>
          <w:lang w:eastAsia="ru-RU"/>
        </w:rPr>
        <w:t xml:space="preserve">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w:t>
      </w:r>
      <w:r>
        <w:rPr>
          <w:rFonts w:ascii="Times New Roman" w:eastAsia="Arial Unicode MS" w:hAnsi="Times New Roman"/>
          <w:bCs/>
          <w:color w:val="000000"/>
          <w:sz w:val="24"/>
          <w:szCs w:val="24"/>
          <w:lang w:eastAsia="ru-RU"/>
        </w:rPr>
        <w:t>Подрядчик</w:t>
      </w:r>
      <w:r w:rsidRPr="00F616FC">
        <w:rPr>
          <w:rFonts w:ascii="Times New Roman" w:eastAsia="Arial Unicode MS" w:hAnsi="Times New Roman"/>
          <w:bCs/>
          <w:color w:val="000000"/>
          <w:sz w:val="24"/>
          <w:szCs w:val="24"/>
          <w:lang w:eastAsia="ru-RU"/>
        </w:rPr>
        <w:t xml:space="preserve"> понимается подписание настоящего Договора.</w:t>
      </w:r>
    </w:p>
    <w:p w14:paraId="350428BD" w14:textId="77777777" w:rsidR="00B120ED" w:rsidRPr="00C4121A" w:rsidRDefault="00B120ED" w:rsidP="00F93C4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16.3. </w:t>
      </w:r>
      <w:r w:rsidRPr="00C4121A">
        <w:rPr>
          <w:rFonts w:ascii="Times New Roman" w:eastAsia="Arial Unicode MS" w:hAnsi="Times New Roman" w:cs="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7B9BBC37" w14:textId="77777777" w:rsidR="00B120ED" w:rsidRPr="00C4121A" w:rsidRDefault="00B120ED" w:rsidP="00F93C4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4</w:t>
      </w:r>
      <w:r w:rsidRPr="00C4121A">
        <w:rPr>
          <w:rFonts w:ascii="Times New Roman" w:eastAsia="Arial Unicode MS" w:hAnsi="Times New Roman" w:cs="Times New Roman"/>
          <w:bCs/>
          <w:color w:val="000000"/>
          <w:sz w:val="24"/>
          <w:szCs w:val="24"/>
          <w:lang w:eastAsia="ru-RU"/>
        </w:rPr>
        <w:t>. Корреспонденция (направление писем, претензий, уведомлений, требований и т.д.) направляются по следующим электронным адресам:</w:t>
      </w:r>
    </w:p>
    <w:p w14:paraId="209076DB" w14:textId="77777777" w:rsidR="00B120ED" w:rsidRPr="00C4121A" w:rsidRDefault="00B120ED" w:rsidP="00F93C4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6.4</w:t>
      </w:r>
      <w:r w:rsidRPr="00C4121A">
        <w:rPr>
          <w:rFonts w:ascii="Times New Roman" w:eastAsia="Arial Unicode MS" w:hAnsi="Times New Roman" w:cs="Times New Roman"/>
          <w:bCs/>
          <w:color w:val="000000"/>
          <w:sz w:val="24"/>
          <w:szCs w:val="24"/>
          <w:lang w:eastAsia="ru-RU"/>
        </w:rPr>
        <w:t>.1.</w:t>
      </w:r>
      <w:r w:rsidRPr="00C4121A">
        <w:rPr>
          <w:rFonts w:ascii="Times New Roman" w:eastAsia="Arial Unicode MS" w:hAnsi="Times New Roman" w:cs="Times New Roman"/>
          <w:bCs/>
          <w:color w:val="000000"/>
          <w:sz w:val="24"/>
          <w:szCs w:val="24"/>
          <w:lang w:eastAsia="ru-RU"/>
        </w:rPr>
        <w:tab/>
        <w:t xml:space="preserve">В адрес </w:t>
      </w:r>
      <w:r>
        <w:rPr>
          <w:rFonts w:ascii="Times New Roman" w:eastAsia="Arial Unicode MS" w:hAnsi="Times New Roman" w:cs="Times New Roman"/>
          <w:bCs/>
          <w:color w:val="000000"/>
          <w:sz w:val="24"/>
          <w:szCs w:val="24"/>
          <w:lang w:eastAsia="ru-RU"/>
        </w:rPr>
        <w:t>Заказчика</w:t>
      </w:r>
      <w:r w:rsidRPr="00C4121A">
        <w:rPr>
          <w:rFonts w:ascii="Times New Roman" w:eastAsia="Arial Unicode MS" w:hAnsi="Times New Roman" w:cs="Times New Roman"/>
          <w:bCs/>
          <w:color w:val="000000"/>
          <w:sz w:val="24"/>
          <w:szCs w:val="24"/>
          <w:lang w:eastAsia="ru-RU"/>
        </w:rPr>
        <w:t xml:space="preserve">: E-mail: </w:t>
      </w:r>
      <w:hyperlink r:id="rId8" w:history="1">
        <w:proofErr w:type="spellStart"/>
        <w:r w:rsidRPr="00C4121A">
          <w:rPr>
            <w:rFonts w:ascii="Times New Roman" w:eastAsia="Arial Unicode MS" w:hAnsi="Times New Roman"/>
            <w:bCs/>
            <w:color w:val="0563C1" w:themeColor="hyperlink"/>
            <w:sz w:val="24"/>
            <w:szCs w:val="24"/>
            <w:u w:val="single"/>
            <w:lang w:eastAsia="ru-RU"/>
          </w:rPr>
          <w:t>info@gorod51.com</w:t>
        </w:r>
        <w:proofErr w:type="spellEnd"/>
      </w:hyperlink>
      <w:r w:rsidRPr="00C4121A">
        <w:rPr>
          <w:rFonts w:ascii="Times New Roman" w:eastAsia="Arial Unicode MS" w:hAnsi="Times New Roman" w:cs="Times New Roman"/>
          <w:bCs/>
          <w:color w:val="000000"/>
          <w:sz w:val="24"/>
          <w:szCs w:val="24"/>
          <w:lang w:eastAsia="ru-RU"/>
        </w:rPr>
        <w:t xml:space="preserve">; </w:t>
      </w:r>
    </w:p>
    <w:p w14:paraId="612C602F" w14:textId="77777777" w:rsidR="00B120ED" w:rsidRPr="00482D89" w:rsidRDefault="00B120ED" w:rsidP="00F93C4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6.4</w:t>
      </w:r>
      <w:r w:rsidRPr="00C4121A">
        <w:rPr>
          <w:rFonts w:ascii="Times New Roman" w:eastAsia="Arial Unicode MS" w:hAnsi="Times New Roman" w:cs="Times New Roman"/>
          <w:bCs/>
          <w:color w:val="000000"/>
          <w:sz w:val="24"/>
          <w:szCs w:val="24"/>
          <w:lang w:eastAsia="ru-RU"/>
        </w:rPr>
        <w:t xml:space="preserve">.2. Для </w:t>
      </w:r>
      <w:r>
        <w:rPr>
          <w:rFonts w:ascii="Times New Roman" w:eastAsia="Arial Unicode MS" w:hAnsi="Times New Roman" w:cs="Times New Roman"/>
          <w:bCs/>
          <w:color w:val="000000"/>
          <w:sz w:val="24"/>
          <w:szCs w:val="24"/>
          <w:lang w:eastAsia="ru-RU"/>
        </w:rPr>
        <w:t>Подрядчика</w:t>
      </w:r>
      <w:r w:rsidRPr="00C4121A">
        <w:rPr>
          <w:rFonts w:ascii="Times New Roman" w:eastAsia="Arial Unicode MS" w:hAnsi="Times New Roman" w:cs="Times New Roman"/>
          <w:bCs/>
          <w:color w:val="000000"/>
          <w:sz w:val="24"/>
          <w:szCs w:val="24"/>
          <w:lang w:eastAsia="ru-RU"/>
        </w:rPr>
        <w:t xml:space="preserve">: E-mail: </w:t>
      </w:r>
      <w:r>
        <w:t>__________________.</w:t>
      </w:r>
    </w:p>
    <w:p w14:paraId="7E72E6DA" w14:textId="77777777" w:rsidR="00B120ED" w:rsidRPr="00C4121A" w:rsidRDefault="00B120ED" w:rsidP="00F93C4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w:t>
      </w:r>
      <w:r>
        <w:rPr>
          <w:rFonts w:ascii="Times New Roman" w:eastAsia="Arial Unicode MS" w:hAnsi="Times New Roman" w:cs="Times New Roman"/>
          <w:bCs/>
          <w:color w:val="000000"/>
          <w:sz w:val="24"/>
          <w:szCs w:val="24"/>
          <w:lang w:eastAsia="ru-RU"/>
        </w:rPr>
        <w:t>16.4</w:t>
      </w:r>
      <w:r w:rsidRPr="00C4121A">
        <w:rPr>
          <w:rFonts w:ascii="Times New Roman" w:eastAsia="Arial Unicode MS" w:hAnsi="Times New Roman" w:cs="Times New Roman"/>
          <w:bCs/>
          <w:color w:val="000000"/>
          <w:sz w:val="24"/>
          <w:szCs w:val="24"/>
          <w:lang w:eastAsia="ru-RU"/>
        </w:rPr>
        <w:t xml:space="preserve"> настоящего Договора, признаются Сторонами официальной перепиской. </w:t>
      </w:r>
    </w:p>
    <w:p w14:paraId="190F3C19" w14:textId="77777777" w:rsidR="00B120ED" w:rsidRPr="00C4121A" w:rsidRDefault="00B120ED" w:rsidP="00F93C4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78814B25" w14:textId="77777777" w:rsidR="00B120ED" w:rsidRPr="00C4121A" w:rsidRDefault="00B120ED" w:rsidP="00F93C4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w:t>
      </w:r>
      <w:r w:rsidRPr="00C4121A">
        <w:rPr>
          <w:rFonts w:ascii="Times New Roman" w:eastAsia="Arial Unicode MS" w:hAnsi="Times New Roman" w:cs="Times New Roman"/>
          <w:bCs/>
          <w:color w:val="000000"/>
          <w:sz w:val="24"/>
          <w:szCs w:val="24"/>
          <w:lang w:eastAsia="ru-RU"/>
        </w:rPr>
        <w:lastRenderedPageBreak/>
        <w:t xml:space="preserve">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132CAFE6" w14:textId="77777777" w:rsidR="00B120ED" w:rsidRDefault="00B120ED" w:rsidP="00F93C4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5</w:t>
      </w:r>
      <w:r w:rsidRPr="00C4121A">
        <w:rPr>
          <w:rFonts w:ascii="Times New Roman" w:eastAsia="Arial Unicode MS" w:hAnsi="Times New Roman" w:cs="Times New Roman"/>
          <w:bCs/>
          <w:color w:val="000000"/>
          <w:sz w:val="24"/>
          <w:szCs w:val="24"/>
          <w:lang w:eastAsia="ru-RU"/>
        </w:rPr>
        <w:t>.</w:t>
      </w:r>
      <w:r w:rsidRPr="00C4121A">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3464BBEF" w14:textId="77777777" w:rsidR="00B120ED" w:rsidRDefault="00B120ED" w:rsidP="00F93C4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16.6. </w:t>
      </w:r>
      <w:r w:rsidRPr="004F6197">
        <w:rPr>
          <w:rFonts w:ascii="Times New Roman" w:eastAsia="Arial Unicode MS" w:hAnsi="Times New Roman" w:cs="Times New Roman"/>
          <w:bCs/>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178A8E34" w14:textId="77777777" w:rsidR="00B120ED" w:rsidRDefault="00B120ED" w:rsidP="00F93C4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6.7</w:t>
      </w:r>
      <w:r w:rsidRPr="00C4121A">
        <w:rPr>
          <w:rFonts w:ascii="Times New Roman" w:eastAsia="Arial Unicode MS" w:hAnsi="Times New Roman" w:cs="Times New Roman"/>
          <w:bCs/>
          <w:color w:val="000000"/>
          <w:sz w:val="24"/>
          <w:szCs w:val="24"/>
          <w:lang w:eastAsia="ru-RU"/>
        </w:rPr>
        <w:t xml:space="preserve">. </w:t>
      </w:r>
      <w:r w:rsidRPr="00FC3539">
        <w:rPr>
          <w:rFonts w:ascii="Times New Roman" w:eastAsia="Arial Unicode MS" w:hAnsi="Times New Roman" w:cs="Times New Roman"/>
          <w:bCs/>
          <w:color w:val="000000"/>
          <w:sz w:val="24"/>
          <w:szCs w:val="24"/>
          <w:lang w:eastAsia="ru-RU"/>
        </w:rPr>
        <w:t xml:space="preserve">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397E1438" w14:textId="77777777" w:rsidR="00720EE2" w:rsidRDefault="00720EE2" w:rsidP="00F93C4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16.8. </w:t>
      </w:r>
      <w:r w:rsidRPr="00720EE2">
        <w:rPr>
          <w:rFonts w:ascii="Times New Roman" w:eastAsia="Arial Unicode MS" w:hAnsi="Times New Roman" w:cs="Times New Roman"/>
          <w:bCs/>
          <w:color w:val="000000"/>
          <w:sz w:val="24"/>
          <w:szCs w:val="24"/>
          <w:lang w:eastAsia="ru-RU"/>
        </w:rPr>
        <w:t>При необходимости в приостановке работ, при наличии обстоятельств, препятствующих ведению работ, в случае отсутствия в данных обстоятельствах вины Заказчика и Подрядчика, Стороны вправе заключить соглашение о приостановке работ. При этом, срок приостановки работ не входит в общий срок выполнения работ.</w:t>
      </w:r>
    </w:p>
    <w:bookmarkEnd w:id="5"/>
    <w:p w14:paraId="34DA6C14" w14:textId="77777777" w:rsidR="00B120ED" w:rsidRPr="00DF075B"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w:t>
      </w:r>
      <w:r w:rsidR="00720EE2">
        <w:rPr>
          <w:rFonts w:ascii="Times New Roman" w:eastAsia="Arial Unicode MS" w:hAnsi="Times New Roman" w:cs="Times New Roman"/>
          <w:bCs/>
          <w:snapToGrid w:val="0"/>
          <w:color w:val="000000"/>
          <w:sz w:val="24"/>
          <w:szCs w:val="24"/>
          <w:lang w:eastAsia="ru-RU"/>
        </w:rPr>
        <w:t>8</w:t>
      </w:r>
      <w:r w:rsidRPr="00DF075B">
        <w:rPr>
          <w:rFonts w:ascii="Times New Roman" w:eastAsia="Arial Unicode MS" w:hAnsi="Times New Roman" w:cs="Times New Roman"/>
          <w:bCs/>
          <w:snapToGrid w:val="0"/>
          <w:color w:val="000000"/>
          <w:sz w:val="24"/>
          <w:szCs w:val="24"/>
          <w:lang w:eastAsia="ru-RU"/>
        </w:rPr>
        <w:t xml:space="preserve">. Неотъемлемыми частями настоящего Договора являются: </w:t>
      </w:r>
    </w:p>
    <w:p w14:paraId="3A711CE6" w14:textId="77777777" w:rsidR="00B120ED" w:rsidRDefault="00B120ED" w:rsidP="00720EE2">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w:t>
      </w:r>
      <w:r w:rsidRPr="00A92E2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A92E2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 xml:space="preserve"> </w:t>
      </w:r>
      <w:r w:rsidRPr="00A92E2D">
        <w:rPr>
          <w:rFonts w:ascii="Times New Roman" w:eastAsia="Arial Unicode MS" w:hAnsi="Times New Roman" w:cs="Times New Roman"/>
          <w:bCs/>
          <w:snapToGrid w:val="0"/>
          <w:color w:val="000000"/>
          <w:sz w:val="24"/>
          <w:szCs w:val="24"/>
          <w:lang w:eastAsia="ru-RU"/>
        </w:rPr>
        <w:t xml:space="preserve">1 «Техническое задание </w:t>
      </w:r>
      <w:r w:rsidR="00720EE2" w:rsidRPr="00720EE2">
        <w:rPr>
          <w:rFonts w:ascii="Times New Roman" w:eastAsia="Arial Unicode MS" w:hAnsi="Times New Roman" w:cs="Times New Roman"/>
          <w:bCs/>
          <w:snapToGrid w:val="0"/>
          <w:color w:val="000000"/>
          <w:sz w:val="24"/>
          <w:szCs w:val="24"/>
          <w:lang w:eastAsia="ru-RU"/>
        </w:rPr>
        <w:t xml:space="preserve">на разработку проектной, </w:t>
      </w:r>
      <w:r w:rsidR="00720EE2">
        <w:rPr>
          <w:rFonts w:ascii="Times New Roman" w:eastAsia="Arial Unicode MS" w:hAnsi="Times New Roman" w:cs="Times New Roman"/>
          <w:bCs/>
          <w:snapToGrid w:val="0"/>
          <w:color w:val="000000"/>
          <w:sz w:val="24"/>
          <w:szCs w:val="24"/>
          <w:lang w:eastAsia="ru-RU"/>
        </w:rPr>
        <w:t xml:space="preserve">сметной и рабочей документации </w:t>
      </w:r>
      <w:r w:rsidR="00720EE2" w:rsidRPr="00720EE2">
        <w:rPr>
          <w:rFonts w:ascii="Times New Roman" w:eastAsia="Arial Unicode MS" w:hAnsi="Times New Roman" w:cs="Times New Roman"/>
          <w:bCs/>
          <w:snapToGrid w:val="0"/>
          <w:color w:val="000000"/>
          <w:sz w:val="24"/>
          <w:szCs w:val="24"/>
          <w:lang w:eastAsia="ru-RU"/>
        </w:rPr>
        <w:t>на благоустройство объекта</w:t>
      </w:r>
      <w:r w:rsidRPr="00D22B2F">
        <w:rPr>
          <w:rFonts w:ascii="Times New Roman" w:eastAsia="Arial Unicode MS" w:hAnsi="Times New Roman" w:cs="Times New Roman"/>
          <w:bCs/>
          <w:snapToGrid w:val="0"/>
          <w:color w:val="000000"/>
          <w:sz w:val="24"/>
          <w:szCs w:val="24"/>
          <w:lang w:eastAsia="ru-RU"/>
        </w:rPr>
        <w:t>»</w:t>
      </w:r>
      <w:r w:rsidRPr="00AB2D5D">
        <w:rPr>
          <w:rFonts w:ascii="Times New Roman" w:eastAsia="Arial Unicode MS" w:hAnsi="Times New Roman" w:cs="Times New Roman"/>
          <w:bCs/>
          <w:snapToGrid w:val="0"/>
          <w:color w:val="000000"/>
          <w:sz w:val="24"/>
          <w:szCs w:val="24"/>
          <w:lang w:eastAsia="ru-RU"/>
        </w:rPr>
        <w:t>;</w:t>
      </w:r>
    </w:p>
    <w:p w14:paraId="206E7108" w14:textId="77777777" w:rsidR="00B120ED" w:rsidRPr="008558CD"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2.</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 xml:space="preserve"> 2</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 xml:space="preserve">Форма. </w:t>
      </w:r>
      <w:r w:rsidRPr="008558CD">
        <w:rPr>
          <w:rFonts w:ascii="Times New Roman" w:eastAsia="Arial Unicode MS" w:hAnsi="Times New Roman" w:cs="Times New Roman"/>
          <w:bCs/>
          <w:snapToGrid w:val="0"/>
          <w:color w:val="000000"/>
          <w:sz w:val="24"/>
          <w:szCs w:val="24"/>
          <w:lang w:eastAsia="ru-RU"/>
        </w:rPr>
        <w:t>График выполнения работ»;</w:t>
      </w:r>
    </w:p>
    <w:p w14:paraId="47F312B4" w14:textId="77777777" w:rsidR="00B120ED" w:rsidRPr="008558CD"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3.</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 xml:space="preserve"> 3</w:t>
      </w:r>
      <w:r w:rsidRPr="008558CD">
        <w:rPr>
          <w:rFonts w:ascii="Times New Roman" w:eastAsia="Arial Unicode MS" w:hAnsi="Times New Roman" w:cs="Times New Roman"/>
          <w:bCs/>
          <w:snapToGrid w:val="0"/>
          <w:color w:val="000000"/>
          <w:sz w:val="24"/>
          <w:szCs w:val="24"/>
          <w:lang w:eastAsia="ru-RU"/>
        </w:rPr>
        <w:t xml:space="preserve"> «Форма. Отчет о соблюдении графика выполнения работ»;</w:t>
      </w:r>
    </w:p>
    <w:p w14:paraId="53215237"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4.</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 xml:space="preserve"> 4 </w:t>
      </w:r>
      <w:r w:rsidRPr="008558CD">
        <w:rPr>
          <w:rFonts w:ascii="Times New Roman" w:eastAsia="Arial Unicode MS" w:hAnsi="Times New Roman" w:cs="Times New Roman"/>
          <w:bCs/>
          <w:snapToGrid w:val="0"/>
          <w:color w:val="000000"/>
          <w:sz w:val="24"/>
          <w:szCs w:val="24"/>
          <w:lang w:eastAsia="ru-RU"/>
        </w:rPr>
        <w:t>«Форма. Акт сдачи-</w:t>
      </w:r>
      <w:r>
        <w:rPr>
          <w:rFonts w:ascii="Times New Roman" w:eastAsia="Arial Unicode MS" w:hAnsi="Times New Roman" w:cs="Times New Roman"/>
          <w:bCs/>
          <w:snapToGrid w:val="0"/>
          <w:color w:val="000000"/>
          <w:sz w:val="24"/>
          <w:szCs w:val="24"/>
          <w:lang w:eastAsia="ru-RU"/>
        </w:rPr>
        <w:t>приемки выполненных работ»;</w:t>
      </w:r>
    </w:p>
    <w:p w14:paraId="405BE51E"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5. Приложение № 5 «Спецификация».</w:t>
      </w:r>
    </w:p>
    <w:p w14:paraId="20718146" w14:textId="77777777" w:rsidR="00B120ED" w:rsidRDefault="00B120ED" w:rsidP="00F93C4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3D7917F2" w14:textId="77777777" w:rsidR="00B120ED" w:rsidRPr="00DF075B" w:rsidRDefault="00B120ED" w:rsidP="00F93C41">
      <w:pPr>
        <w:pStyle w:val="a3"/>
        <w:numPr>
          <w:ilvl w:val="0"/>
          <w:numId w:val="10"/>
        </w:numPr>
        <w:shd w:val="clear" w:color="auto" w:fill="FFFFFF"/>
        <w:spacing w:after="0" w:line="276" w:lineRule="auto"/>
        <w:contextualSpacing w:val="0"/>
        <w:jc w:val="center"/>
        <w:rPr>
          <w:rFonts w:ascii="Times New Roman" w:eastAsia="Arial Unicode MS" w:hAnsi="Times New Roman" w:cs="Times New Roman"/>
          <w:b/>
          <w:bCs/>
          <w:snapToGrid w:val="0"/>
          <w:color w:val="000000"/>
          <w:sz w:val="24"/>
          <w:szCs w:val="24"/>
          <w:lang w:eastAsia="ru-RU"/>
        </w:rPr>
      </w:pPr>
      <w:r w:rsidRPr="00DF075B">
        <w:rPr>
          <w:rFonts w:ascii="Times New Roman" w:eastAsia="Arial Unicode MS" w:hAnsi="Times New Roman" w:cs="Times New Roman"/>
          <w:b/>
          <w:bCs/>
          <w:snapToGrid w:val="0"/>
          <w:color w:val="000000"/>
          <w:sz w:val="24"/>
          <w:szCs w:val="24"/>
          <w:lang w:eastAsia="ru-RU"/>
        </w:rPr>
        <w:t>Адреса, реквизиты и подписи Сторон</w:t>
      </w:r>
    </w:p>
    <w:p w14:paraId="69987D9F"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B120ED" w:rsidRPr="006E7653" w14:paraId="6DF1BC8C" w14:textId="77777777" w:rsidTr="00B946F3">
        <w:trPr>
          <w:trHeight w:val="324"/>
        </w:trPr>
        <w:tc>
          <w:tcPr>
            <w:tcW w:w="5096" w:type="dxa"/>
            <w:hideMark/>
          </w:tcPr>
          <w:p w14:paraId="1A182D62"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bookmarkStart w:id="6" w:name="_Hlk35860186"/>
            <w:r w:rsidRPr="006E7653">
              <w:rPr>
                <w:rFonts w:ascii="Times New Roman" w:eastAsia="Arial Unicode MS" w:hAnsi="Times New Roman" w:cs="Times New Roman"/>
                <w:b/>
                <w:bCs/>
                <w:snapToGrid w:val="0"/>
                <w:color w:val="000000"/>
                <w:sz w:val="24"/>
                <w:szCs w:val="24"/>
                <w:lang w:eastAsia="ru-RU"/>
              </w:rPr>
              <w:t>ЗАКАЗЧИК:</w:t>
            </w:r>
          </w:p>
        </w:tc>
        <w:tc>
          <w:tcPr>
            <w:tcW w:w="4651" w:type="dxa"/>
            <w:hideMark/>
          </w:tcPr>
          <w:p w14:paraId="2C91BC4E"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ПОДРЯДЧИК:</w:t>
            </w:r>
          </w:p>
        </w:tc>
      </w:tr>
      <w:tr w:rsidR="00B120ED" w:rsidRPr="006E7653" w14:paraId="265D6D36" w14:textId="77777777" w:rsidTr="00B946F3">
        <w:tc>
          <w:tcPr>
            <w:tcW w:w="5096" w:type="dxa"/>
            <w:hideMark/>
          </w:tcPr>
          <w:p w14:paraId="6DDB3A3F"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14:paraId="0E56789A"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B120ED" w:rsidRPr="006E7653" w14:paraId="54E0FAF4" w14:textId="77777777" w:rsidTr="00B946F3">
        <w:tc>
          <w:tcPr>
            <w:tcW w:w="5096" w:type="dxa"/>
            <w:hideMark/>
          </w:tcPr>
          <w:p w14:paraId="69336C1C"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Юр. адрес: 183016, г. Мурманск, ул. Софьи Перовской, д. 2, </w:t>
            </w:r>
            <w:proofErr w:type="spellStart"/>
            <w:r w:rsidRPr="006E7653">
              <w:rPr>
                <w:rFonts w:ascii="Times New Roman" w:eastAsia="Arial Unicode MS" w:hAnsi="Times New Roman" w:cs="Times New Roman"/>
                <w:bCs/>
                <w:snapToGrid w:val="0"/>
                <w:color w:val="000000"/>
                <w:sz w:val="24"/>
                <w:szCs w:val="24"/>
                <w:lang w:eastAsia="ru-RU"/>
              </w:rPr>
              <w:t>каб</w:t>
            </w:r>
            <w:proofErr w:type="spellEnd"/>
            <w:r w:rsidRPr="006E7653">
              <w:rPr>
                <w:rFonts w:ascii="Times New Roman" w:eastAsia="Arial Unicode MS" w:hAnsi="Times New Roman" w:cs="Times New Roman"/>
                <w:bCs/>
                <w:snapToGrid w:val="0"/>
                <w:color w:val="000000"/>
                <w:sz w:val="24"/>
                <w:szCs w:val="24"/>
                <w:lang w:eastAsia="ru-RU"/>
              </w:rPr>
              <w:t>. 225</w:t>
            </w:r>
          </w:p>
          <w:p w14:paraId="74C7508D"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Фактический адрес: 183038, г. Мурманск, пр. Ленина, д. 82, оф. 110</w:t>
            </w:r>
            <w:r w:rsidR="006658D6">
              <w:rPr>
                <w:rFonts w:ascii="Times New Roman" w:eastAsia="Arial Unicode MS" w:hAnsi="Times New Roman" w:cs="Times New Roman"/>
                <w:bCs/>
                <w:snapToGrid w:val="0"/>
                <w:color w:val="000000"/>
                <w:sz w:val="24"/>
                <w:szCs w:val="24"/>
                <w:lang w:eastAsia="ru-RU"/>
              </w:rPr>
              <w:t>8</w:t>
            </w:r>
          </w:p>
          <w:p w14:paraId="1D6A1E05"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ИНН 5190080554</w:t>
            </w:r>
          </w:p>
          <w:p w14:paraId="0B0E75C5"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КПП 519001001</w:t>
            </w:r>
          </w:p>
          <w:p w14:paraId="44C8B2C6"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ОГРН 1195190002633</w:t>
            </w:r>
          </w:p>
          <w:p w14:paraId="627F3636"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р/с 40703810141000000395</w:t>
            </w:r>
          </w:p>
          <w:p w14:paraId="454F9F1E"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Мурманское отделение № 8627 Северо-Западный Банк ПАО Сбербанк</w:t>
            </w:r>
          </w:p>
          <w:p w14:paraId="1A981226"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БИК 044705615</w:t>
            </w:r>
          </w:p>
          <w:p w14:paraId="56FD03E2"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lastRenderedPageBreak/>
              <w:t>к/с 30101810300000000615</w:t>
            </w:r>
          </w:p>
          <w:p w14:paraId="438AEB43"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эл. почта: </w:t>
            </w:r>
            <w:proofErr w:type="spellStart"/>
            <w:r w:rsidRPr="006E7653">
              <w:rPr>
                <w:rFonts w:ascii="Times New Roman" w:eastAsia="Arial Unicode MS" w:hAnsi="Times New Roman" w:cs="Times New Roman"/>
                <w:bCs/>
                <w:snapToGrid w:val="0"/>
                <w:color w:val="000000"/>
                <w:sz w:val="24"/>
                <w:szCs w:val="24"/>
                <w:lang w:eastAsia="ru-RU"/>
              </w:rPr>
              <w:t>info@gorod51.com</w:t>
            </w:r>
            <w:proofErr w:type="spellEnd"/>
            <w:r w:rsidRPr="006E7653">
              <w:rPr>
                <w:rFonts w:ascii="Times New Roman" w:eastAsia="Arial Unicode MS" w:hAnsi="Times New Roman" w:cs="Times New Roman"/>
                <w:bCs/>
                <w:snapToGrid w:val="0"/>
                <w:color w:val="000000"/>
                <w:sz w:val="24"/>
                <w:szCs w:val="24"/>
                <w:lang w:eastAsia="ru-RU"/>
              </w:rPr>
              <w:t xml:space="preserve"> </w:t>
            </w:r>
          </w:p>
          <w:p w14:paraId="43705456"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тел.: +7-921-174-70-14</w:t>
            </w:r>
          </w:p>
        </w:tc>
        <w:tc>
          <w:tcPr>
            <w:tcW w:w="4651" w:type="dxa"/>
            <w:hideMark/>
          </w:tcPr>
          <w:p w14:paraId="47604FC4"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B120ED" w:rsidRPr="006E7653" w14:paraId="5AEA5B01" w14:textId="77777777" w:rsidTr="00B946F3">
        <w:trPr>
          <w:trHeight w:val="1310"/>
        </w:trPr>
        <w:tc>
          <w:tcPr>
            <w:tcW w:w="5096" w:type="dxa"/>
          </w:tcPr>
          <w:p w14:paraId="560839EE"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14A350C1"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______________ </w:t>
            </w:r>
            <w:r>
              <w:rPr>
                <w:rFonts w:ascii="Times New Roman" w:eastAsia="Arial Unicode MS" w:hAnsi="Times New Roman" w:cs="Times New Roman"/>
                <w:bCs/>
                <w:snapToGrid w:val="0"/>
                <w:color w:val="000000"/>
                <w:sz w:val="24"/>
                <w:szCs w:val="24"/>
                <w:lang w:eastAsia="ru-RU"/>
              </w:rPr>
              <w:t xml:space="preserve">/ _______________ </w:t>
            </w:r>
          </w:p>
          <w:p w14:paraId="585DC82A"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roofErr w:type="spellStart"/>
            <w:r w:rsidRPr="006E7653">
              <w:rPr>
                <w:rFonts w:ascii="Times New Roman" w:eastAsia="Arial Unicode MS" w:hAnsi="Times New Roman" w:cs="Times New Roman"/>
                <w:bCs/>
                <w:snapToGrid w:val="0"/>
                <w:color w:val="000000"/>
                <w:sz w:val="24"/>
                <w:szCs w:val="24"/>
                <w:lang w:eastAsia="ru-RU"/>
              </w:rPr>
              <w:t>М.П</w:t>
            </w:r>
            <w:proofErr w:type="spellEnd"/>
            <w:r w:rsidRPr="006E7653">
              <w:rPr>
                <w:rFonts w:ascii="Times New Roman" w:eastAsia="Arial Unicode MS" w:hAnsi="Times New Roman" w:cs="Times New Roman"/>
                <w:bCs/>
                <w:snapToGrid w:val="0"/>
                <w:color w:val="000000"/>
                <w:sz w:val="24"/>
                <w:szCs w:val="24"/>
                <w:lang w:eastAsia="ru-RU"/>
              </w:rPr>
              <w:t>.</w:t>
            </w:r>
          </w:p>
        </w:tc>
        <w:tc>
          <w:tcPr>
            <w:tcW w:w="4651" w:type="dxa"/>
          </w:tcPr>
          <w:p w14:paraId="20D4DB1C"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20E69192"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______________ </w:t>
            </w:r>
            <w:r>
              <w:rPr>
                <w:rFonts w:ascii="Times New Roman" w:eastAsia="Arial Unicode MS" w:hAnsi="Times New Roman" w:cs="Times New Roman"/>
                <w:bCs/>
                <w:snapToGrid w:val="0"/>
                <w:color w:val="000000"/>
                <w:sz w:val="24"/>
                <w:szCs w:val="24"/>
                <w:lang w:eastAsia="ru-RU"/>
              </w:rPr>
              <w:t xml:space="preserve">/ _______________ </w:t>
            </w:r>
          </w:p>
          <w:p w14:paraId="486B640E" w14:textId="77777777" w:rsidR="00B120ED" w:rsidRPr="006E7653"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roofErr w:type="spellStart"/>
            <w:r w:rsidRPr="006E7653">
              <w:rPr>
                <w:rFonts w:ascii="Times New Roman" w:eastAsia="Arial Unicode MS" w:hAnsi="Times New Roman" w:cs="Times New Roman"/>
                <w:bCs/>
                <w:snapToGrid w:val="0"/>
                <w:color w:val="000000"/>
                <w:sz w:val="24"/>
                <w:szCs w:val="24"/>
                <w:lang w:eastAsia="ru-RU"/>
              </w:rPr>
              <w:t>М.П</w:t>
            </w:r>
            <w:proofErr w:type="spellEnd"/>
            <w:r w:rsidRPr="006E7653">
              <w:rPr>
                <w:rFonts w:ascii="Times New Roman" w:eastAsia="Arial Unicode MS" w:hAnsi="Times New Roman" w:cs="Times New Roman"/>
                <w:bCs/>
                <w:snapToGrid w:val="0"/>
                <w:color w:val="000000"/>
                <w:sz w:val="24"/>
                <w:szCs w:val="24"/>
                <w:lang w:eastAsia="ru-RU"/>
              </w:rPr>
              <w:t>.</w:t>
            </w:r>
          </w:p>
        </w:tc>
      </w:tr>
      <w:bookmarkEnd w:id="6"/>
    </w:tbl>
    <w:p w14:paraId="6BB2211C" w14:textId="77777777" w:rsidR="00B120ED"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2BAD10A8" w14:textId="77777777" w:rsidR="00B120ED" w:rsidRDefault="00B120ED" w:rsidP="00F93C41">
      <w:pPr>
        <w:spacing w:after="0" w:line="276" w:lineRule="auto"/>
        <w:rPr>
          <w:rFonts w:ascii="Times New Roman" w:eastAsia="Times New Roman" w:hAnsi="Times New Roman" w:cs="Times New Roman"/>
          <w:b/>
          <w:bCs/>
          <w:lang w:eastAsia="ru-RU"/>
        </w:rPr>
      </w:pPr>
      <w:bookmarkStart w:id="7" w:name="_Hlk26438343"/>
      <w:bookmarkStart w:id="8" w:name="_Hlk89154140"/>
      <w:r>
        <w:rPr>
          <w:rFonts w:ascii="Times New Roman" w:eastAsia="Times New Roman" w:hAnsi="Times New Roman" w:cs="Times New Roman"/>
          <w:b/>
          <w:bCs/>
          <w:lang w:eastAsia="ru-RU"/>
        </w:rPr>
        <w:br w:type="page"/>
      </w:r>
    </w:p>
    <w:p w14:paraId="2964BCA6" w14:textId="77777777" w:rsidR="00B120ED" w:rsidRPr="004759C9" w:rsidRDefault="00B120ED" w:rsidP="00F93C41">
      <w:pPr>
        <w:tabs>
          <w:tab w:val="left" w:leader="underscore" w:pos="1800"/>
        </w:tabs>
        <w:spacing w:after="0" w:line="276" w:lineRule="auto"/>
        <w:ind w:left="4253"/>
        <w:rPr>
          <w:rFonts w:ascii="Times New Roman" w:eastAsia="Times New Roman" w:hAnsi="Times New Roman" w:cs="Times New Roman"/>
          <w:b/>
          <w:bCs/>
          <w:sz w:val="24"/>
          <w:szCs w:val="24"/>
          <w:lang w:eastAsia="ru-RU"/>
        </w:rPr>
      </w:pPr>
      <w:r w:rsidRPr="004759C9">
        <w:rPr>
          <w:rFonts w:ascii="Times New Roman" w:eastAsia="Times New Roman" w:hAnsi="Times New Roman" w:cs="Times New Roman"/>
          <w:b/>
          <w:bCs/>
          <w:sz w:val="24"/>
          <w:szCs w:val="24"/>
          <w:lang w:eastAsia="ru-RU"/>
        </w:rPr>
        <w:lastRenderedPageBreak/>
        <w:t>Приложение №</w:t>
      </w:r>
      <w:r>
        <w:rPr>
          <w:rFonts w:ascii="Times New Roman" w:eastAsia="Times New Roman" w:hAnsi="Times New Roman" w:cs="Times New Roman"/>
          <w:b/>
          <w:bCs/>
          <w:sz w:val="24"/>
          <w:szCs w:val="24"/>
          <w:lang w:eastAsia="ru-RU"/>
        </w:rPr>
        <w:t xml:space="preserve"> </w:t>
      </w:r>
      <w:r w:rsidRPr="004759C9">
        <w:rPr>
          <w:rFonts w:ascii="Times New Roman" w:eastAsia="Times New Roman" w:hAnsi="Times New Roman" w:cs="Times New Roman"/>
          <w:b/>
          <w:bCs/>
          <w:sz w:val="24"/>
          <w:szCs w:val="24"/>
          <w:lang w:eastAsia="ru-RU"/>
        </w:rPr>
        <w:t>1</w:t>
      </w:r>
    </w:p>
    <w:p w14:paraId="18A5E7F3" w14:textId="77777777" w:rsidR="00B120ED" w:rsidRPr="004759C9" w:rsidRDefault="00B120ED" w:rsidP="00F93C41">
      <w:pPr>
        <w:tabs>
          <w:tab w:val="left" w:leader="underscore" w:pos="1800"/>
        </w:tabs>
        <w:spacing w:after="0" w:line="276" w:lineRule="auto"/>
        <w:ind w:left="4253"/>
        <w:rPr>
          <w:rFonts w:ascii="Times New Roman" w:eastAsia="Times New Roman" w:hAnsi="Times New Roman" w:cs="Times New Roman"/>
          <w:b/>
          <w:bCs/>
          <w:sz w:val="24"/>
          <w:szCs w:val="24"/>
          <w:lang w:eastAsia="ru-RU"/>
        </w:rPr>
      </w:pPr>
      <w:r w:rsidRPr="004759C9">
        <w:rPr>
          <w:rFonts w:ascii="Times New Roman" w:eastAsia="Times New Roman" w:hAnsi="Times New Roman" w:cs="Times New Roman"/>
          <w:b/>
          <w:bCs/>
          <w:sz w:val="24"/>
          <w:szCs w:val="24"/>
          <w:lang w:eastAsia="ru-RU"/>
        </w:rPr>
        <w:t xml:space="preserve">к Договору подряда №__ от </w:t>
      </w:r>
      <w:bookmarkEnd w:id="7"/>
      <w:r w:rsidRPr="004759C9">
        <w:rPr>
          <w:rFonts w:ascii="Times New Roman" w:eastAsia="Times New Roman" w:hAnsi="Times New Roman" w:cs="Times New Roman"/>
          <w:b/>
          <w:bCs/>
          <w:sz w:val="24"/>
          <w:szCs w:val="24"/>
          <w:lang w:eastAsia="ru-RU"/>
        </w:rPr>
        <w:t>«__» ________ 202</w:t>
      </w:r>
      <w:r>
        <w:rPr>
          <w:rFonts w:ascii="Times New Roman" w:eastAsia="Times New Roman" w:hAnsi="Times New Roman" w:cs="Times New Roman"/>
          <w:b/>
          <w:bCs/>
          <w:sz w:val="24"/>
          <w:szCs w:val="24"/>
          <w:lang w:eastAsia="ru-RU"/>
        </w:rPr>
        <w:t>3</w:t>
      </w:r>
      <w:r w:rsidRPr="004759C9">
        <w:rPr>
          <w:rFonts w:ascii="Times New Roman" w:eastAsia="Times New Roman" w:hAnsi="Times New Roman" w:cs="Times New Roman"/>
          <w:b/>
          <w:bCs/>
          <w:sz w:val="24"/>
          <w:szCs w:val="24"/>
          <w:lang w:eastAsia="ru-RU"/>
        </w:rPr>
        <w:t xml:space="preserve"> г.</w:t>
      </w:r>
    </w:p>
    <w:bookmarkEnd w:id="8"/>
    <w:p w14:paraId="2FC01F3C" w14:textId="77777777" w:rsidR="00B120ED" w:rsidRPr="00A92E2D" w:rsidRDefault="00B120ED" w:rsidP="00F93C41">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p>
    <w:p w14:paraId="787AFEFC" w14:textId="77777777" w:rsidR="00B120ED" w:rsidRPr="00A92E2D" w:rsidRDefault="00B120ED" w:rsidP="00F93C41">
      <w:pPr>
        <w:shd w:val="clear" w:color="auto" w:fill="FFFFFF"/>
        <w:spacing w:after="0" w:line="276" w:lineRule="auto"/>
        <w:jc w:val="center"/>
        <w:rPr>
          <w:rFonts w:ascii="Times New Roman" w:eastAsia="Calibri" w:hAnsi="Times New Roman" w:cs="Times New Roman"/>
          <w:b/>
          <w:bCs/>
          <w:i/>
          <w:sz w:val="24"/>
          <w:szCs w:val="24"/>
          <w:shd w:val="clear" w:color="auto" w:fill="FFFFFF"/>
        </w:rPr>
      </w:pPr>
    </w:p>
    <w:p w14:paraId="2195009C" w14:textId="77777777" w:rsidR="00B120ED" w:rsidRPr="00A92E2D" w:rsidRDefault="00B120ED" w:rsidP="00F93C41">
      <w:pPr>
        <w:shd w:val="clear" w:color="auto" w:fill="FFFFFF"/>
        <w:spacing w:after="0" w:line="276" w:lineRule="auto"/>
        <w:jc w:val="center"/>
        <w:rPr>
          <w:rFonts w:ascii="Times New Roman" w:eastAsia="Calibri" w:hAnsi="Times New Roman" w:cs="Times New Roman"/>
          <w:b/>
          <w:bCs/>
          <w:i/>
          <w:sz w:val="24"/>
          <w:szCs w:val="24"/>
          <w:shd w:val="clear" w:color="auto" w:fill="FFFFFF"/>
        </w:rPr>
      </w:pPr>
    </w:p>
    <w:p w14:paraId="6C452C46" w14:textId="77777777" w:rsidR="00B120ED" w:rsidRPr="00A92E2D"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34C05DD6" w14:textId="77777777" w:rsidR="00B120ED" w:rsidRPr="00142A42" w:rsidRDefault="00B120ED" w:rsidP="00F93C41">
      <w:pPr>
        <w:spacing w:after="0" w:line="276" w:lineRule="auto"/>
        <w:jc w:val="center"/>
        <w:rPr>
          <w:rFonts w:ascii="Times New Roman" w:eastAsia="Times New Roman" w:hAnsi="Times New Roman" w:cs="Times New Roman"/>
          <w:b/>
          <w:sz w:val="24"/>
          <w:szCs w:val="24"/>
          <w:lang w:eastAsia="ru-RU"/>
        </w:rPr>
      </w:pPr>
      <w:r w:rsidRPr="00142A42">
        <w:rPr>
          <w:rFonts w:ascii="Times New Roman" w:eastAsia="Times New Roman" w:hAnsi="Times New Roman" w:cs="Times New Roman"/>
          <w:b/>
          <w:sz w:val="24"/>
          <w:szCs w:val="24"/>
          <w:lang w:eastAsia="ru-RU"/>
        </w:rPr>
        <w:t>ТЕХНИЧЕСКОЕ ЗАДАНИЕ</w:t>
      </w:r>
    </w:p>
    <w:p w14:paraId="52DC9D81" w14:textId="77777777" w:rsidR="006658D6" w:rsidRPr="006658D6" w:rsidRDefault="006658D6" w:rsidP="00F93C41">
      <w:pPr>
        <w:spacing w:after="0" w:line="276" w:lineRule="auto"/>
        <w:jc w:val="center"/>
        <w:rPr>
          <w:rFonts w:ascii="Times New Roman" w:eastAsia="Times New Roman" w:hAnsi="Times New Roman" w:cs="Times New Roman"/>
          <w:b/>
          <w:sz w:val="24"/>
          <w:szCs w:val="24"/>
        </w:rPr>
      </w:pPr>
      <w:r w:rsidRPr="006658D6">
        <w:rPr>
          <w:rFonts w:ascii="Times New Roman" w:eastAsia="Times New Roman" w:hAnsi="Times New Roman" w:cs="Times New Roman"/>
          <w:b/>
          <w:sz w:val="24"/>
          <w:szCs w:val="24"/>
        </w:rPr>
        <w:t xml:space="preserve">на разработку проектной, сметной и рабочей документации </w:t>
      </w:r>
    </w:p>
    <w:p w14:paraId="749331A1" w14:textId="77777777" w:rsidR="00B120ED" w:rsidRDefault="006658D6" w:rsidP="00F93C41">
      <w:pPr>
        <w:spacing w:after="0" w:line="276" w:lineRule="auto"/>
        <w:jc w:val="center"/>
        <w:rPr>
          <w:rFonts w:ascii="Times New Roman" w:eastAsia="Times New Roman" w:hAnsi="Times New Roman" w:cs="Times New Roman"/>
          <w:b/>
          <w:sz w:val="24"/>
          <w:szCs w:val="24"/>
        </w:rPr>
      </w:pPr>
      <w:r w:rsidRPr="006658D6">
        <w:rPr>
          <w:rFonts w:ascii="Times New Roman" w:eastAsia="Times New Roman" w:hAnsi="Times New Roman" w:cs="Times New Roman"/>
          <w:b/>
          <w:sz w:val="24"/>
          <w:szCs w:val="24"/>
        </w:rPr>
        <w:t>на благоустройство объекта</w:t>
      </w:r>
    </w:p>
    <w:p w14:paraId="4DE3F08A" w14:textId="77777777" w:rsidR="006658D6" w:rsidRPr="005F2F22" w:rsidRDefault="006658D6" w:rsidP="00F93C41">
      <w:pPr>
        <w:spacing w:after="0" w:line="276" w:lineRule="auto"/>
        <w:jc w:val="center"/>
        <w:rPr>
          <w:rFonts w:ascii="Times New Roman" w:eastAsia="Times New Roman" w:hAnsi="Times New Roman" w:cs="Times New Roman"/>
          <w:b/>
          <w:sz w:val="24"/>
          <w:szCs w:val="24"/>
        </w:rPr>
      </w:pPr>
    </w:p>
    <w:p w14:paraId="3C8FAC22" w14:textId="77777777" w:rsidR="00B120ED" w:rsidRPr="00A92E2D" w:rsidRDefault="00B120ED" w:rsidP="00F93C41">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A92E2D">
        <w:rPr>
          <w:rFonts w:ascii="Times New Roman" w:eastAsia="Times New Roman" w:hAnsi="Times New Roman" w:cs="Times New Roman"/>
          <w:iCs/>
          <w:spacing w:val="-1"/>
          <w:sz w:val="24"/>
          <w:szCs w:val="24"/>
          <w:lang w:eastAsia="ar-SA"/>
        </w:rPr>
        <w:t xml:space="preserve"> (см. отдельный файл)</w:t>
      </w:r>
    </w:p>
    <w:p w14:paraId="6ECB718F" w14:textId="77777777" w:rsidR="00B120ED" w:rsidRPr="00A92E2D" w:rsidRDefault="00B120ED" w:rsidP="00F93C41">
      <w:pPr>
        <w:shd w:val="clear" w:color="auto" w:fill="FFFFFF"/>
        <w:spacing w:after="0" w:line="276" w:lineRule="auto"/>
        <w:jc w:val="center"/>
        <w:rPr>
          <w:rFonts w:ascii="Times New Roman" w:eastAsia="Calibri" w:hAnsi="Times New Roman" w:cs="Times New Roman"/>
          <w:bCs/>
          <w:sz w:val="24"/>
          <w:szCs w:val="24"/>
          <w:shd w:val="clear" w:color="auto" w:fill="FFFFFF"/>
        </w:rPr>
      </w:pPr>
    </w:p>
    <w:p w14:paraId="0DD079A8" w14:textId="77777777" w:rsidR="00B120ED" w:rsidRPr="0045763F" w:rsidRDefault="00B120ED" w:rsidP="00F93C41">
      <w:pPr>
        <w:shd w:val="clear" w:color="auto" w:fill="FFFFFF"/>
        <w:spacing w:after="0" w:line="276" w:lineRule="auto"/>
        <w:jc w:val="center"/>
        <w:rPr>
          <w:rFonts w:ascii="Times New Roman" w:eastAsia="Calibri" w:hAnsi="Times New Roman" w:cs="Times New Roman"/>
          <w:b/>
          <w:bCs/>
          <w:i/>
          <w:sz w:val="28"/>
          <w:szCs w:val="28"/>
          <w:shd w:val="clear" w:color="auto" w:fill="FFFFFF"/>
        </w:rPr>
      </w:pPr>
    </w:p>
    <w:p w14:paraId="11D7DB81"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210CA38E"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7CEB4132"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6831075C"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3BF4395A"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2348FEE0"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42668E4C"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736DD8EA"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58278B02"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000CAB44"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0112F386"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4F15086A"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74F09C7E"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4DB09611"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0A79F39A"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0383243B" w14:textId="77777777" w:rsidR="00B120ED" w:rsidRPr="0045763F"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59119145" w14:textId="77777777" w:rsidR="00B120ED" w:rsidRPr="0045763F"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11FEF9DB" w14:textId="77777777" w:rsidR="00B120ED"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7DC40EB6" w14:textId="77777777" w:rsidR="00B120ED"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6575593F" w14:textId="77777777" w:rsidR="00B120ED"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61EDACE9" w14:textId="77777777" w:rsidR="00B120ED"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760F5D7A" w14:textId="77777777" w:rsidR="00B120ED"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468214AB" w14:textId="77777777" w:rsidR="00B120ED"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075FCE00" w14:textId="77777777" w:rsidR="00B120ED"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016E7C5E" w14:textId="77777777" w:rsidR="00B120ED"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06A5D5A1" w14:textId="77777777" w:rsidR="00B120ED"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23012CCD" w14:textId="77777777" w:rsidR="00B120ED"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7F2072FE" w14:textId="77777777" w:rsidR="00B120ED" w:rsidRDefault="00B120ED" w:rsidP="00F93C41">
      <w:pPr>
        <w:shd w:val="clear" w:color="auto" w:fill="FFFFFF"/>
        <w:spacing w:after="0" w:line="276" w:lineRule="auto"/>
        <w:rPr>
          <w:rFonts w:ascii="Times New Roman" w:eastAsia="Times New Roman" w:hAnsi="Times New Roman" w:cs="Times New Roman"/>
          <w:b/>
          <w:iCs/>
          <w:spacing w:val="-1"/>
          <w:sz w:val="24"/>
          <w:szCs w:val="24"/>
          <w:lang w:eastAsia="ar-SA"/>
        </w:rPr>
      </w:pPr>
    </w:p>
    <w:p w14:paraId="1AE875DF" w14:textId="77777777" w:rsidR="00B120ED" w:rsidRDefault="00B120ED" w:rsidP="00F93C41">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14:paraId="62FEA3FB" w14:textId="77777777" w:rsidR="00B120ED" w:rsidRDefault="00B120ED" w:rsidP="00F93C41">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45763F">
        <w:rPr>
          <w:rFonts w:ascii="Times New Roman" w:eastAsia="Times New Roman" w:hAnsi="Times New Roman" w:cs="Times New Roman"/>
          <w:iCs/>
          <w:spacing w:val="-1"/>
          <w:sz w:val="24"/>
          <w:szCs w:val="24"/>
          <w:lang w:eastAsia="ar-SA"/>
        </w:rPr>
        <w:t>г. Мурманск</w:t>
      </w:r>
      <w:r>
        <w:rPr>
          <w:rFonts w:ascii="Times New Roman" w:eastAsia="Times New Roman" w:hAnsi="Times New Roman" w:cs="Times New Roman"/>
          <w:iCs/>
          <w:spacing w:val="-1"/>
          <w:sz w:val="24"/>
          <w:szCs w:val="24"/>
          <w:lang w:eastAsia="ar-SA"/>
        </w:rPr>
        <w:t>,</w:t>
      </w:r>
      <w:r w:rsidRPr="0045763F">
        <w:rPr>
          <w:rFonts w:ascii="Times New Roman" w:eastAsia="Times New Roman" w:hAnsi="Times New Roman" w:cs="Times New Roman"/>
          <w:iCs/>
          <w:spacing w:val="-1"/>
          <w:sz w:val="24"/>
          <w:szCs w:val="24"/>
          <w:lang w:eastAsia="ar-SA"/>
        </w:rPr>
        <w:t xml:space="preserve"> 202</w:t>
      </w:r>
      <w:r>
        <w:rPr>
          <w:rFonts w:ascii="Times New Roman" w:eastAsia="Times New Roman" w:hAnsi="Times New Roman" w:cs="Times New Roman"/>
          <w:iCs/>
          <w:spacing w:val="-1"/>
          <w:sz w:val="24"/>
          <w:szCs w:val="24"/>
          <w:lang w:eastAsia="ar-SA"/>
        </w:rPr>
        <w:t>3</w:t>
      </w:r>
      <w:r w:rsidRPr="0045763F">
        <w:rPr>
          <w:rFonts w:ascii="Times New Roman" w:eastAsia="Times New Roman" w:hAnsi="Times New Roman" w:cs="Times New Roman"/>
          <w:iCs/>
          <w:spacing w:val="-1"/>
          <w:sz w:val="24"/>
          <w:szCs w:val="24"/>
          <w:lang w:eastAsia="ar-SA"/>
        </w:rPr>
        <w:t xml:space="preserve"> г.</w:t>
      </w:r>
    </w:p>
    <w:p w14:paraId="5DE5C852" w14:textId="77777777" w:rsidR="00B120ED" w:rsidRDefault="00B120ED" w:rsidP="00F93C41">
      <w:pPr>
        <w:spacing w:after="0" w:line="276" w:lineRule="auto"/>
        <w:rPr>
          <w:rFonts w:ascii="Times New Roman" w:eastAsia="Arial Unicode MS" w:hAnsi="Times New Roman" w:cs="Times New Roman"/>
          <w:b/>
          <w:bCs/>
          <w:color w:val="000000"/>
          <w:lang w:val="ru" w:eastAsia="ru-RU"/>
        </w:rPr>
      </w:pPr>
      <w:r>
        <w:rPr>
          <w:rFonts w:ascii="Times New Roman" w:eastAsia="Arial Unicode MS" w:hAnsi="Times New Roman" w:cs="Times New Roman"/>
          <w:b/>
          <w:bCs/>
          <w:color w:val="000000"/>
          <w:lang w:val="ru" w:eastAsia="ru-RU"/>
        </w:rPr>
        <w:br w:type="page"/>
      </w:r>
    </w:p>
    <w:p w14:paraId="5342E075" w14:textId="77777777" w:rsidR="00B120ED" w:rsidRDefault="00B120ED" w:rsidP="00F93C41">
      <w:pPr>
        <w:shd w:val="clear" w:color="auto" w:fill="FFFFFF"/>
        <w:spacing w:after="0" w:line="276" w:lineRule="auto"/>
        <w:ind w:left="4962"/>
        <w:rPr>
          <w:rFonts w:ascii="Times New Roman" w:eastAsia="Arial Unicode MS" w:hAnsi="Times New Roman" w:cs="Times New Roman"/>
          <w:b/>
          <w:bCs/>
          <w:color w:val="000000"/>
          <w:sz w:val="24"/>
          <w:szCs w:val="24"/>
          <w:lang w:val="ru" w:eastAsia="ru-RU"/>
        </w:rPr>
        <w:sectPr w:rsidR="00B120ED" w:rsidSect="00B946F3">
          <w:footerReference w:type="default" r:id="rId9"/>
          <w:pgSz w:w="11906" w:h="16838"/>
          <w:pgMar w:top="709" w:right="566" w:bottom="426" w:left="1701" w:header="708" w:footer="708" w:gutter="0"/>
          <w:cols w:space="708"/>
          <w:docGrid w:linePitch="360"/>
        </w:sectPr>
      </w:pPr>
    </w:p>
    <w:p w14:paraId="47A9CD35" w14:textId="77777777" w:rsidR="00B120ED" w:rsidRPr="00DD1BD3" w:rsidRDefault="00B120ED" w:rsidP="00562856">
      <w:pPr>
        <w:shd w:val="clear" w:color="auto" w:fill="FFFFFF"/>
        <w:spacing w:after="0" w:line="276" w:lineRule="auto"/>
        <w:ind w:left="10348"/>
        <w:rPr>
          <w:rFonts w:ascii="Times New Roman" w:eastAsia="Times New Roman" w:hAnsi="Times New Roman" w:cs="Times New Roman"/>
          <w:iCs/>
          <w:spacing w:val="-1"/>
          <w:sz w:val="24"/>
          <w:szCs w:val="24"/>
          <w:lang w:eastAsia="ar-SA"/>
        </w:rPr>
      </w:pPr>
      <w:r w:rsidRPr="00DD1BD3">
        <w:rPr>
          <w:rFonts w:ascii="Times New Roman" w:eastAsia="Arial Unicode MS" w:hAnsi="Times New Roman" w:cs="Times New Roman"/>
          <w:b/>
          <w:bCs/>
          <w:color w:val="000000"/>
          <w:sz w:val="24"/>
          <w:szCs w:val="24"/>
          <w:lang w:val="ru" w:eastAsia="ru-RU"/>
        </w:rPr>
        <w:lastRenderedPageBreak/>
        <w:t>Приложение №</w:t>
      </w:r>
      <w:r>
        <w:rPr>
          <w:rFonts w:ascii="Times New Roman" w:eastAsia="Arial Unicode MS" w:hAnsi="Times New Roman" w:cs="Times New Roman"/>
          <w:b/>
          <w:bCs/>
          <w:color w:val="000000"/>
          <w:sz w:val="24"/>
          <w:szCs w:val="24"/>
          <w:lang w:val="ru" w:eastAsia="ru-RU"/>
        </w:rPr>
        <w:t xml:space="preserve"> </w:t>
      </w:r>
      <w:r w:rsidRPr="00DD1BD3">
        <w:rPr>
          <w:rFonts w:ascii="Times New Roman" w:eastAsia="Arial Unicode MS" w:hAnsi="Times New Roman" w:cs="Times New Roman"/>
          <w:b/>
          <w:bCs/>
          <w:color w:val="000000"/>
          <w:sz w:val="24"/>
          <w:szCs w:val="24"/>
          <w:lang w:eastAsia="ru-RU"/>
        </w:rPr>
        <w:t>2</w:t>
      </w:r>
      <w:r w:rsidRPr="00DD1BD3">
        <w:rPr>
          <w:rFonts w:ascii="Times New Roman" w:eastAsia="Arial Unicode MS" w:hAnsi="Times New Roman" w:cs="Times New Roman"/>
          <w:b/>
          <w:bCs/>
          <w:color w:val="000000"/>
          <w:sz w:val="24"/>
          <w:szCs w:val="24"/>
          <w:lang w:val="ru" w:eastAsia="ru-RU"/>
        </w:rPr>
        <w:t xml:space="preserve"> к </w:t>
      </w:r>
    </w:p>
    <w:p w14:paraId="583248E3" w14:textId="77777777" w:rsidR="00B120ED" w:rsidRPr="00DD1BD3" w:rsidRDefault="00B120ED" w:rsidP="00562856">
      <w:pPr>
        <w:spacing w:after="0" w:line="276" w:lineRule="auto"/>
        <w:ind w:left="10348"/>
        <w:rPr>
          <w:rFonts w:ascii="Times New Roman" w:eastAsia="Arial Unicode MS" w:hAnsi="Times New Roman" w:cs="Times New Roman"/>
          <w:b/>
          <w:bCs/>
          <w:color w:val="000000"/>
          <w:sz w:val="24"/>
          <w:szCs w:val="24"/>
          <w:lang w:eastAsia="ru-RU"/>
        </w:rPr>
      </w:pPr>
      <w:r w:rsidRPr="00DD1BD3">
        <w:rPr>
          <w:rFonts w:ascii="Times New Roman" w:eastAsia="Arial Unicode MS" w:hAnsi="Times New Roman" w:cs="Times New Roman"/>
          <w:b/>
          <w:bCs/>
          <w:color w:val="000000"/>
          <w:sz w:val="24"/>
          <w:szCs w:val="24"/>
          <w:lang w:val="ru" w:eastAsia="ru-RU"/>
        </w:rPr>
        <w:t>Договору</w:t>
      </w:r>
      <w:r w:rsidRPr="00DD1BD3">
        <w:rPr>
          <w:rFonts w:ascii="Times New Roman" w:eastAsia="Arial Unicode MS" w:hAnsi="Times New Roman" w:cs="Times New Roman"/>
          <w:b/>
          <w:bCs/>
          <w:color w:val="000000"/>
          <w:sz w:val="24"/>
          <w:szCs w:val="24"/>
          <w:lang w:eastAsia="ru-RU"/>
        </w:rPr>
        <w:t xml:space="preserve"> подряда №__</w:t>
      </w:r>
      <w:r w:rsidRPr="00DD1BD3">
        <w:rPr>
          <w:rFonts w:ascii="Times New Roman" w:eastAsia="Arial Unicode MS" w:hAnsi="Times New Roman" w:cs="Times New Roman"/>
          <w:b/>
          <w:bCs/>
          <w:color w:val="000000"/>
          <w:sz w:val="24"/>
          <w:szCs w:val="24"/>
          <w:lang w:val="ru" w:eastAsia="ru-RU"/>
        </w:rPr>
        <w:t>от «</w:t>
      </w:r>
      <w:r w:rsidRPr="00DD1BD3">
        <w:rPr>
          <w:rFonts w:ascii="Times New Roman" w:eastAsia="Arial Unicode MS" w:hAnsi="Times New Roman" w:cs="Times New Roman"/>
          <w:b/>
          <w:bCs/>
          <w:color w:val="000000"/>
          <w:sz w:val="24"/>
          <w:szCs w:val="24"/>
          <w:lang w:eastAsia="ru-RU"/>
        </w:rPr>
        <w:t>_</w:t>
      </w:r>
      <w:r w:rsidR="00562856" w:rsidRPr="00DD1BD3">
        <w:rPr>
          <w:rFonts w:ascii="Times New Roman" w:eastAsia="Arial Unicode MS" w:hAnsi="Times New Roman" w:cs="Times New Roman"/>
          <w:b/>
          <w:bCs/>
          <w:color w:val="000000"/>
          <w:sz w:val="24"/>
          <w:szCs w:val="24"/>
          <w:lang w:eastAsia="ru-RU"/>
        </w:rPr>
        <w:t>_</w:t>
      </w:r>
      <w:r w:rsidR="00562856" w:rsidRPr="00DD1BD3">
        <w:rPr>
          <w:rFonts w:ascii="Times New Roman" w:eastAsia="Arial Unicode MS" w:hAnsi="Times New Roman" w:cs="Times New Roman"/>
          <w:b/>
          <w:bCs/>
          <w:color w:val="000000"/>
          <w:sz w:val="24"/>
          <w:szCs w:val="24"/>
          <w:lang w:val="ru" w:eastAsia="ru-RU"/>
        </w:rPr>
        <w:t>»</w:t>
      </w:r>
      <w:r w:rsidR="00562856" w:rsidRPr="00DD1BD3">
        <w:rPr>
          <w:rFonts w:ascii="Times New Roman" w:eastAsia="Arial Unicode MS" w:hAnsi="Times New Roman" w:cs="Times New Roman"/>
          <w:b/>
          <w:bCs/>
          <w:color w:val="000000"/>
          <w:sz w:val="24"/>
          <w:szCs w:val="24"/>
          <w:lang w:eastAsia="ru-RU"/>
        </w:rPr>
        <w:t xml:space="preserve"> _</w:t>
      </w:r>
      <w:r w:rsidRPr="00DD1BD3">
        <w:rPr>
          <w:rFonts w:ascii="Times New Roman" w:eastAsia="Arial Unicode MS" w:hAnsi="Times New Roman" w:cs="Times New Roman"/>
          <w:b/>
          <w:bCs/>
          <w:color w:val="000000"/>
          <w:sz w:val="24"/>
          <w:szCs w:val="24"/>
          <w:lang w:eastAsia="ru-RU"/>
        </w:rPr>
        <w:t>____</w:t>
      </w:r>
      <w:r w:rsidRPr="00DD1BD3">
        <w:rPr>
          <w:rFonts w:ascii="Times New Roman" w:eastAsia="Arial Unicode MS" w:hAnsi="Times New Roman" w:cs="Times New Roman"/>
          <w:b/>
          <w:bCs/>
          <w:color w:val="000000"/>
          <w:sz w:val="24"/>
          <w:szCs w:val="24"/>
          <w:lang w:val="ru" w:eastAsia="ru-RU"/>
        </w:rPr>
        <w:t>202</w:t>
      </w:r>
      <w:r w:rsidRPr="00DD1BD3">
        <w:rPr>
          <w:rFonts w:ascii="Times New Roman" w:eastAsia="Arial Unicode MS" w:hAnsi="Times New Roman" w:cs="Times New Roman"/>
          <w:b/>
          <w:bCs/>
          <w:color w:val="000000"/>
          <w:sz w:val="24"/>
          <w:szCs w:val="24"/>
          <w:lang w:eastAsia="ru-RU"/>
        </w:rPr>
        <w:t>3</w:t>
      </w:r>
      <w:r>
        <w:rPr>
          <w:rFonts w:ascii="Times New Roman" w:eastAsia="Arial Unicode MS" w:hAnsi="Times New Roman" w:cs="Times New Roman"/>
          <w:b/>
          <w:bCs/>
          <w:color w:val="000000"/>
          <w:sz w:val="24"/>
          <w:szCs w:val="24"/>
          <w:lang w:eastAsia="ru-RU"/>
        </w:rPr>
        <w:t xml:space="preserve"> </w:t>
      </w:r>
      <w:r w:rsidRPr="00DD1BD3">
        <w:rPr>
          <w:rFonts w:ascii="Times New Roman" w:eastAsia="Arial Unicode MS" w:hAnsi="Times New Roman" w:cs="Times New Roman"/>
          <w:b/>
          <w:bCs/>
          <w:color w:val="000000"/>
          <w:sz w:val="24"/>
          <w:szCs w:val="24"/>
          <w:lang w:val="ru" w:eastAsia="ru-RU"/>
        </w:rPr>
        <w:t>г.</w:t>
      </w:r>
    </w:p>
    <w:p w14:paraId="1C23161E" w14:textId="77777777" w:rsidR="00B120ED" w:rsidRPr="00915701" w:rsidRDefault="00B120ED" w:rsidP="00F93C41">
      <w:pPr>
        <w:spacing w:after="0" w:line="276" w:lineRule="auto"/>
        <w:ind w:firstLine="708"/>
        <w:jc w:val="center"/>
        <w:rPr>
          <w:rFonts w:ascii="Times New Roman" w:eastAsia="Arial Unicode MS" w:hAnsi="Times New Roman" w:cs="Times New Roman"/>
          <w:b/>
          <w:bCs/>
          <w:color w:val="000000"/>
          <w:sz w:val="24"/>
          <w:szCs w:val="24"/>
          <w:lang w:val="ru" w:eastAsia="ru-RU"/>
        </w:rPr>
      </w:pPr>
    </w:p>
    <w:p w14:paraId="091434B9" w14:textId="77777777" w:rsidR="00B120ED" w:rsidRDefault="00B120ED" w:rsidP="00F93C41">
      <w:pPr>
        <w:spacing w:after="0" w:line="276" w:lineRule="auto"/>
        <w:ind w:firstLine="708"/>
        <w:jc w:val="center"/>
        <w:rPr>
          <w:rFonts w:ascii="Times New Roman" w:eastAsia="Arial Unicode MS" w:hAnsi="Times New Roman" w:cs="Times New Roman"/>
          <w:b/>
          <w:color w:val="000000"/>
          <w:sz w:val="24"/>
          <w:szCs w:val="24"/>
          <w:lang w:val="ru" w:eastAsia="ru-RU"/>
        </w:rPr>
      </w:pPr>
      <w:r>
        <w:rPr>
          <w:rFonts w:ascii="Times New Roman" w:eastAsia="Arial Unicode MS" w:hAnsi="Times New Roman" w:cs="Times New Roman"/>
          <w:b/>
          <w:color w:val="000000"/>
          <w:sz w:val="24"/>
          <w:szCs w:val="24"/>
          <w:lang w:val="ru" w:eastAsia="ru-RU"/>
        </w:rPr>
        <w:t>ФОРМА</w:t>
      </w:r>
    </w:p>
    <w:p w14:paraId="67375D0B" w14:textId="77777777" w:rsidR="004F1113" w:rsidRDefault="004F1113" w:rsidP="00F93C41">
      <w:pPr>
        <w:spacing w:after="0" w:line="276" w:lineRule="auto"/>
        <w:ind w:firstLine="708"/>
        <w:jc w:val="center"/>
        <w:rPr>
          <w:rFonts w:ascii="Times New Roman" w:eastAsia="Arial Unicode MS" w:hAnsi="Times New Roman" w:cs="Times New Roman"/>
          <w:b/>
          <w:color w:val="000000"/>
          <w:sz w:val="24"/>
          <w:szCs w:val="24"/>
          <w:lang w:val="ru" w:eastAsia="ru-RU"/>
        </w:rPr>
      </w:pPr>
    </w:p>
    <w:p w14:paraId="51F965E8" w14:textId="77777777" w:rsidR="00B120ED" w:rsidRPr="00915701" w:rsidRDefault="00B120ED" w:rsidP="00F93C41">
      <w:pPr>
        <w:spacing w:after="0" w:line="276" w:lineRule="auto"/>
        <w:ind w:firstLine="708"/>
        <w:jc w:val="center"/>
        <w:rPr>
          <w:rFonts w:ascii="Times New Roman" w:eastAsia="Arial Unicode MS" w:hAnsi="Times New Roman" w:cs="Times New Roman"/>
          <w:b/>
          <w:color w:val="000000"/>
          <w:sz w:val="24"/>
          <w:szCs w:val="24"/>
          <w:lang w:val="ru" w:eastAsia="ru-RU"/>
        </w:rPr>
      </w:pPr>
      <w:r w:rsidRPr="00915701">
        <w:rPr>
          <w:rFonts w:ascii="Times New Roman" w:eastAsia="Arial Unicode MS" w:hAnsi="Times New Roman" w:cs="Times New Roman"/>
          <w:b/>
          <w:color w:val="000000"/>
          <w:sz w:val="24"/>
          <w:szCs w:val="24"/>
          <w:lang w:val="ru" w:eastAsia="ru-RU"/>
        </w:rPr>
        <w:t>График выполнения работ</w:t>
      </w:r>
    </w:p>
    <w:p w14:paraId="67C7593C" w14:textId="77777777" w:rsidR="00B120ED" w:rsidRPr="00653600" w:rsidRDefault="00B120ED" w:rsidP="00F93C41">
      <w:pPr>
        <w:spacing w:after="0" w:line="276" w:lineRule="auto"/>
        <w:jc w:val="right"/>
        <w:rPr>
          <w:rFonts w:ascii="Times New Roman" w:eastAsia="Arial Unicode MS" w:hAnsi="Times New Roman" w:cs="Times New Roman"/>
          <w:color w:val="000000"/>
          <w:sz w:val="24"/>
          <w:szCs w:val="24"/>
          <w:lang w:val="ru" w:eastAsia="ru-RU"/>
        </w:rPr>
      </w:pPr>
    </w:p>
    <w:tbl>
      <w:tblPr>
        <w:tblW w:w="5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1696"/>
        <w:gridCol w:w="4683"/>
        <w:gridCol w:w="2410"/>
        <w:gridCol w:w="2829"/>
        <w:gridCol w:w="2132"/>
      </w:tblGrid>
      <w:tr w:rsidR="00B120ED" w:rsidRPr="00057EFC" w14:paraId="57054059" w14:textId="77777777" w:rsidTr="004328AC">
        <w:trPr>
          <w:trHeight w:val="461"/>
          <w:jc w:val="center"/>
        </w:trPr>
        <w:tc>
          <w:tcPr>
            <w:tcW w:w="993" w:type="dxa"/>
            <w:vMerge w:val="restart"/>
            <w:vAlign w:val="center"/>
          </w:tcPr>
          <w:p w14:paraId="65B73879" w14:textId="77777777" w:rsidR="00B120ED" w:rsidRPr="00057EFC" w:rsidRDefault="00B120ED" w:rsidP="00F93C41">
            <w:pPr>
              <w:keepNext/>
              <w:spacing w:after="0" w:line="276" w:lineRule="auto"/>
              <w:jc w:val="center"/>
              <w:outlineLvl w:val="0"/>
              <w:rPr>
                <w:rFonts w:ascii="Times New Roman" w:hAnsi="Times New Roman" w:cs="Times New Roman"/>
                <w:b/>
                <w:kern w:val="28"/>
                <w:sz w:val="20"/>
                <w:szCs w:val="20"/>
              </w:rPr>
            </w:pPr>
            <w:r w:rsidRPr="00057EFC">
              <w:rPr>
                <w:rFonts w:ascii="Times New Roman" w:hAnsi="Times New Roman" w:cs="Times New Roman"/>
                <w:b/>
                <w:kern w:val="28"/>
                <w:sz w:val="20"/>
                <w:szCs w:val="20"/>
              </w:rPr>
              <w:t>Номер этапа</w:t>
            </w:r>
          </w:p>
        </w:tc>
        <w:tc>
          <w:tcPr>
            <w:tcW w:w="1134" w:type="dxa"/>
            <w:vMerge w:val="restart"/>
            <w:vAlign w:val="center"/>
          </w:tcPr>
          <w:p w14:paraId="40FE6674" w14:textId="77777777" w:rsidR="00B120ED" w:rsidRPr="00057EFC" w:rsidRDefault="00B120ED" w:rsidP="00F93C41">
            <w:pPr>
              <w:keepNext/>
              <w:spacing w:after="0" w:line="276" w:lineRule="auto"/>
              <w:jc w:val="center"/>
              <w:outlineLvl w:val="0"/>
              <w:rPr>
                <w:rFonts w:ascii="Times New Roman" w:hAnsi="Times New Roman" w:cs="Times New Roman"/>
                <w:b/>
                <w:kern w:val="28"/>
                <w:sz w:val="20"/>
                <w:szCs w:val="20"/>
              </w:rPr>
            </w:pPr>
            <w:r>
              <w:rPr>
                <w:rFonts w:ascii="Times New Roman" w:hAnsi="Times New Roman" w:cs="Times New Roman"/>
                <w:b/>
                <w:kern w:val="28"/>
                <w:sz w:val="20"/>
                <w:szCs w:val="20"/>
              </w:rPr>
              <w:t xml:space="preserve">Номер </w:t>
            </w:r>
            <w:proofErr w:type="spellStart"/>
            <w:r>
              <w:rPr>
                <w:rFonts w:ascii="Times New Roman" w:hAnsi="Times New Roman" w:cs="Times New Roman"/>
                <w:b/>
                <w:kern w:val="28"/>
                <w:sz w:val="20"/>
                <w:szCs w:val="20"/>
              </w:rPr>
              <w:t>подэтапа</w:t>
            </w:r>
            <w:proofErr w:type="spellEnd"/>
            <w:r>
              <w:rPr>
                <w:rFonts w:ascii="Times New Roman" w:hAnsi="Times New Roman" w:cs="Times New Roman"/>
                <w:b/>
                <w:kern w:val="28"/>
                <w:sz w:val="20"/>
                <w:szCs w:val="20"/>
              </w:rPr>
              <w:t xml:space="preserve"> (при наличии)</w:t>
            </w:r>
          </w:p>
        </w:tc>
        <w:tc>
          <w:tcPr>
            <w:tcW w:w="1696" w:type="dxa"/>
            <w:vMerge w:val="restart"/>
            <w:vAlign w:val="center"/>
          </w:tcPr>
          <w:p w14:paraId="7AAD4A93" w14:textId="77777777" w:rsidR="00B120ED" w:rsidRPr="00057EFC" w:rsidRDefault="00B120ED" w:rsidP="00F93C41">
            <w:pPr>
              <w:keepNext/>
              <w:spacing w:after="0" w:line="276" w:lineRule="auto"/>
              <w:jc w:val="center"/>
              <w:outlineLvl w:val="0"/>
              <w:rPr>
                <w:rFonts w:ascii="Times New Roman" w:hAnsi="Times New Roman" w:cs="Times New Roman"/>
                <w:b/>
                <w:kern w:val="28"/>
                <w:sz w:val="20"/>
                <w:szCs w:val="20"/>
              </w:rPr>
            </w:pPr>
            <w:r w:rsidRPr="00057EFC">
              <w:rPr>
                <w:rFonts w:ascii="Times New Roman" w:hAnsi="Times New Roman" w:cs="Times New Roman"/>
                <w:b/>
                <w:kern w:val="28"/>
                <w:sz w:val="20"/>
                <w:szCs w:val="20"/>
              </w:rPr>
              <w:t>Наименование этапа</w:t>
            </w:r>
          </w:p>
        </w:tc>
        <w:tc>
          <w:tcPr>
            <w:tcW w:w="4683" w:type="dxa"/>
            <w:vMerge w:val="restart"/>
            <w:vAlign w:val="center"/>
          </w:tcPr>
          <w:p w14:paraId="6512F2D2" w14:textId="77777777" w:rsidR="00B120ED" w:rsidRPr="00057EFC" w:rsidRDefault="00B120ED" w:rsidP="00F93C41">
            <w:pPr>
              <w:spacing w:after="0" w:line="276" w:lineRule="auto"/>
              <w:jc w:val="center"/>
              <w:rPr>
                <w:rFonts w:ascii="Times New Roman" w:hAnsi="Times New Roman" w:cs="Times New Roman"/>
                <w:b/>
                <w:bCs/>
                <w:sz w:val="20"/>
                <w:szCs w:val="20"/>
              </w:rPr>
            </w:pPr>
            <w:r w:rsidRPr="00057EFC">
              <w:rPr>
                <w:rFonts w:ascii="Times New Roman" w:hAnsi="Times New Roman" w:cs="Times New Roman"/>
                <w:b/>
                <w:bCs/>
                <w:sz w:val="20"/>
                <w:szCs w:val="20"/>
              </w:rPr>
              <w:t>Результат выполненных работ</w:t>
            </w:r>
          </w:p>
        </w:tc>
        <w:tc>
          <w:tcPr>
            <w:tcW w:w="5239" w:type="dxa"/>
            <w:gridSpan w:val="2"/>
            <w:vAlign w:val="center"/>
            <w:hideMark/>
          </w:tcPr>
          <w:p w14:paraId="22FA413A" w14:textId="77777777" w:rsidR="00B120ED" w:rsidRPr="00057EFC" w:rsidRDefault="00B120ED" w:rsidP="00F93C41">
            <w:pPr>
              <w:spacing w:after="0" w:line="276" w:lineRule="auto"/>
              <w:jc w:val="center"/>
              <w:rPr>
                <w:rFonts w:ascii="Times New Roman" w:hAnsi="Times New Roman" w:cs="Times New Roman"/>
                <w:b/>
                <w:bCs/>
                <w:sz w:val="20"/>
                <w:szCs w:val="20"/>
              </w:rPr>
            </w:pPr>
            <w:r w:rsidRPr="00057EFC">
              <w:rPr>
                <w:rFonts w:ascii="Times New Roman" w:hAnsi="Times New Roman" w:cs="Times New Roman"/>
                <w:b/>
                <w:bCs/>
                <w:sz w:val="20"/>
                <w:szCs w:val="20"/>
              </w:rPr>
              <w:t>Сроки выполнения работ</w:t>
            </w:r>
          </w:p>
        </w:tc>
        <w:tc>
          <w:tcPr>
            <w:tcW w:w="2132" w:type="dxa"/>
            <w:vMerge w:val="restart"/>
            <w:vAlign w:val="center"/>
          </w:tcPr>
          <w:p w14:paraId="75A506DD" w14:textId="77777777" w:rsidR="00B120ED" w:rsidRPr="00057EFC" w:rsidRDefault="00B120ED" w:rsidP="00F93C41">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Документ, предоставляемый Подрядчиком по окончании выполнения работ</w:t>
            </w:r>
          </w:p>
        </w:tc>
      </w:tr>
      <w:tr w:rsidR="00B120ED" w:rsidRPr="00057EFC" w14:paraId="423D391E" w14:textId="77777777" w:rsidTr="004328AC">
        <w:trPr>
          <w:jc w:val="center"/>
        </w:trPr>
        <w:tc>
          <w:tcPr>
            <w:tcW w:w="993" w:type="dxa"/>
            <w:vMerge/>
            <w:vAlign w:val="center"/>
          </w:tcPr>
          <w:p w14:paraId="7F827E1B" w14:textId="77777777" w:rsidR="00B120ED" w:rsidRPr="00057EFC" w:rsidRDefault="00B120ED" w:rsidP="00F93C41">
            <w:pPr>
              <w:spacing w:after="0" w:line="276" w:lineRule="auto"/>
              <w:jc w:val="center"/>
              <w:rPr>
                <w:rFonts w:ascii="Times New Roman" w:hAnsi="Times New Roman" w:cs="Times New Roman"/>
                <w:b/>
                <w:kern w:val="28"/>
                <w:sz w:val="20"/>
                <w:szCs w:val="20"/>
              </w:rPr>
            </w:pPr>
          </w:p>
        </w:tc>
        <w:tc>
          <w:tcPr>
            <w:tcW w:w="1134" w:type="dxa"/>
            <w:vMerge/>
            <w:vAlign w:val="center"/>
          </w:tcPr>
          <w:p w14:paraId="4C2CC19A" w14:textId="77777777" w:rsidR="00B120ED" w:rsidRPr="00057EFC" w:rsidRDefault="00B120ED" w:rsidP="00F93C41">
            <w:pPr>
              <w:spacing w:after="0" w:line="276" w:lineRule="auto"/>
              <w:jc w:val="center"/>
              <w:rPr>
                <w:rFonts w:ascii="Times New Roman" w:hAnsi="Times New Roman" w:cs="Times New Roman"/>
                <w:b/>
                <w:kern w:val="28"/>
                <w:sz w:val="20"/>
                <w:szCs w:val="20"/>
              </w:rPr>
            </w:pPr>
          </w:p>
        </w:tc>
        <w:tc>
          <w:tcPr>
            <w:tcW w:w="1696" w:type="dxa"/>
            <w:vMerge/>
            <w:vAlign w:val="center"/>
            <w:hideMark/>
          </w:tcPr>
          <w:p w14:paraId="6C0C0B15" w14:textId="77777777" w:rsidR="00B120ED" w:rsidRPr="00057EFC" w:rsidRDefault="00B120ED" w:rsidP="00F93C41">
            <w:pPr>
              <w:spacing w:after="0" w:line="276" w:lineRule="auto"/>
              <w:jc w:val="center"/>
              <w:rPr>
                <w:rFonts w:ascii="Times New Roman" w:hAnsi="Times New Roman" w:cs="Times New Roman"/>
                <w:b/>
                <w:kern w:val="28"/>
                <w:sz w:val="20"/>
                <w:szCs w:val="20"/>
              </w:rPr>
            </w:pPr>
          </w:p>
        </w:tc>
        <w:tc>
          <w:tcPr>
            <w:tcW w:w="4683" w:type="dxa"/>
            <w:vMerge/>
            <w:vAlign w:val="center"/>
          </w:tcPr>
          <w:p w14:paraId="2512122D" w14:textId="77777777" w:rsidR="00B120ED" w:rsidRPr="00057EFC" w:rsidRDefault="00B120ED" w:rsidP="00F93C41">
            <w:pPr>
              <w:spacing w:after="0" w:line="276" w:lineRule="auto"/>
              <w:ind w:left="-100"/>
              <w:jc w:val="center"/>
              <w:rPr>
                <w:rFonts w:ascii="Times New Roman" w:hAnsi="Times New Roman" w:cs="Times New Roman"/>
                <w:b/>
                <w:bCs/>
                <w:sz w:val="20"/>
                <w:szCs w:val="20"/>
              </w:rPr>
            </w:pPr>
          </w:p>
        </w:tc>
        <w:tc>
          <w:tcPr>
            <w:tcW w:w="2410" w:type="dxa"/>
            <w:vAlign w:val="center"/>
            <w:hideMark/>
          </w:tcPr>
          <w:p w14:paraId="41501167" w14:textId="77777777" w:rsidR="00B120ED" w:rsidRPr="00057EFC" w:rsidRDefault="00B120ED" w:rsidP="00F93C41">
            <w:pPr>
              <w:spacing w:after="0" w:line="276" w:lineRule="auto"/>
              <w:jc w:val="center"/>
              <w:rPr>
                <w:rFonts w:ascii="Times New Roman" w:hAnsi="Times New Roman" w:cs="Times New Roman"/>
                <w:b/>
                <w:bCs/>
                <w:sz w:val="20"/>
                <w:szCs w:val="20"/>
              </w:rPr>
            </w:pPr>
            <w:r w:rsidRPr="00057EFC">
              <w:rPr>
                <w:rFonts w:ascii="Times New Roman" w:hAnsi="Times New Roman" w:cs="Times New Roman"/>
                <w:b/>
                <w:bCs/>
                <w:sz w:val="20"/>
                <w:szCs w:val="20"/>
              </w:rPr>
              <w:t>начало</w:t>
            </w:r>
          </w:p>
        </w:tc>
        <w:tc>
          <w:tcPr>
            <w:tcW w:w="2829" w:type="dxa"/>
            <w:vAlign w:val="center"/>
            <w:hideMark/>
          </w:tcPr>
          <w:p w14:paraId="37B87A14" w14:textId="77777777" w:rsidR="00B120ED" w:rsidRPr="00057EFC" w:rsidRDefault="00B120ED" w:rsidP="00F93C41">
            <w:pPr>
              <w:spacing w:after="0" w:line="276" w:lineRule="auto"/>
              <w:jc w:val="center"/>
              <w:rPr>
                <w:rFonts w:ascii="Times New Roman" w:hAnsi="Times New Roman" w:cs="Times New Roman"/>
                <w:b/>
                <w:bCs/>
                <w:sz w:val="20"/>
                <w:szCs w:val="20"/>
              </w:rPr>
            </w:pPr>
            <w:r w:rsidRPr="00057EFC">
              <w:rPr>
                <w:rFonts w:ascii="Times New Roman" w:hAnsi="Times New Roman" w:cs="Times New Roman"/>
                <w:b/>
                <w:bCs/>
                <w:sz w:val="20"/>
                <w:szCs w:val="20"/>
              </w:rPr>
              <w:t>окончание</w:t>
            </w:r>
          </w:p>
        </w:tc>
        <w:tc>
          <w:tcPr>
            <w:tcW w:w="2132" w:type="dxa"/>
            <w:vMerge/>
            <w:vAlign w:val="center"/>
          </w:tcPr>
          <w:p w14:paraId="3B302D0E" w14:textId="77777777" w:rsidR="00B120ED" w:rsidRPr="00057EFC" w:rsidRDefault="00B120ED" w:rsidP="00F93C41">
            <w:pPr>
              <w:spacing w:after="0" w:line="276" w:lineRule="auto"/>
              <w:jc w:val="center"/>
              <w:rPr>
                <w:rFonts w:ascii="Times New Roman" w:hAnsi="Times New Roman" w:cs="Times New Roman"/>
                <w:b/>
                <w:bCs/>
                <w:sz w:val="20"/>
                <w:szCs w:val="20"/>
              </w:rPr>
            </w:pPr>
          </w:p>
        </w:tc>
      </w:tr>
      <w:tr w:rsidR="00B120ED" w:rsidRPr="00057EFC" w14:paraId="03FCECF7" w14:textId="77777777" w:rsidTr="004328AC">
        <w:trPr>
          <w:jc w:val="center"/>
        </w:trPr>
        <w:tc>
          <w:tcPr>
            <w:tcW w:w="993" w:type="dxa"/>
            <w:vAlign w:val="center"/>
          </w:tcPr>
          <w:p w14:paraId="41C5153B" w14:textId="77777777" w:rsidR="00B120ED" w:rsidRPr="00057EFC" w:rsidRDefault="00B120ED" w:rsidP="00F93C41">
            <w:pPr>
              <w:spacing w:after="0" w:line="276" w:lineRule="auto"/>
              <w:jc w:val="center"/>
              <w:rPr>
                <w:rFonts w:ascii="Times New Roman" w:hAnsi="Times New Roman" w:cs="Times New Roman"/>
                <w:sz w:val="20"/>
                <w:szCs w:val="20"/>
              </w:rPr>
            </w:pPr>
            <w:bookmarkStart w:id="9" w:name="_Hlk89155153"/>
            <w:r w:rsidRPr="00057EFC">
              <w:rPr>
                <w:rFonts w:ascii="Times New Roman" w:hAnsi="Times New Roman" w:cs="Times New Roman"/>
                <w:sz w:val="20"/>
                <w:szCs w:val="20"/>
              </w:rPr>
              <w:t>1</w:t>
            </w:r>
          </w:p>
        </w:tc>
        <w:tc>
          <w:tcPr>
            <w:tcW w:w="1134" w:type="dxa"/>
            <w:vAlign w:val="center"/>
          </w:tcPr>
          <w:p w14:paraId="40CC5066" w14:textId="77777777" w:rsidR="00B120ED" w:rsidRPr="00057EFC" w:rsidRDefault="00B120ED" w:rsidP="00F93C41">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696" w:type="dxa"/>
            <w:vAlign w:val="center"/>
            <w:hideMark/>
          </w:tcPr>
          <w:p w14:paraId="79353C55" w14:textId="77777777" w:rsidR="00B120ED" w:rsidRPr="00057EFC" w:rsidRDefault="00B120ED" w:rsidP="00F93C41">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683" w:type="dxa"/>
            <w:vAlign w:val="center"/>
          </w:tcPr>
          <w:p w14:paraId="0A587C92" w14:textId="77777777" w:rsidR="00B120ED" w:rsidRPr="00057EFC" w:rsidRDefault="00B120ED" w:rsidP="00F93C41">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410" w:type="dxa"/>
            <w:vAlign w:val="center"/>
            <w:hideMark/>
          </w:tcPr>
          <w:p w14:paraId="7FAFB1E5" w14:textId="77777777" w:rsidR="00B120ED" w:rsidRPr="00057EFC" w:rsidRDefault="00B120ED" w:rsidP="00F93C41">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829" w:type="dxa"/>
            <w:vAlign w:val="center"/>
            <w:hideMark/>
          </w:tcPr>
          <w:p w14:paraId="12489BA0" w14:textId="77777777" w:rsidR="00B120ED" w:rsidRPr="00057EFC" w:rsidRDefault="00B120ED" w:rsidP="00F93C41">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132" w:type="dxa"/>
            <w:vAlign w:val="center"/>
          </w:tcPr>
          <w:p w14:paraId="0686FF4D" w14:textId="77777777" w:rsidR="00B120ED" w:rsidRPr="00057EFC" w:rsidRDefault="00B120ED" w:rsidP="00F93C41">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7</w:t>
            </w:r>
          </w:p>
        </w:tc>
      </w:tr>
      <w:tr w:rsidR="00B120ED" w:rsidRPr="00057EFC" w14:paraId="1E097CD1" w14:textId="77777777" w:rsidTr="004328AC">
        <w:trPr>
          <w:trHeight w:val="690"/>
          <w:jc w:val="center"/>
        </w:trPr>
        <w:tc>
          <w:tcPr>
            <w:tcW w:w="993" w:type="dxa"/>
            <w:vAlign w:val="center"/>
          </w:tcPr>
          <w:p w14:paraId="191B77DB" w14:textId="77777777" w:rsidR="00B120ED" w:rsidRPr="00057EFC" w:rsidRDefault="00B120ED" w:rsidP="00F93C41">
            <w:pPr>
              <w:tabs>
                <w:tab w:val="left" w:pos="360"/>
              </w:tabs>
              <w:suppressAutoHyphens/>
              <w:spacing w:after="0" w:line="276" w:lineRule="auto"/>
              <w:jc w:val="center"/>
              <w:rPr>
                <w:rFonts w:ascii="Times New Roman" w:hAnsi="Times New Roman" w:cs="Times New Roman"/>
                <w:sz w:val="20"/>
                <w:szCs w:val="20"/>
              </w:rPr>
            </w:pPr>
            <w:r w:rsidRPr="00057EFC">
              <w:rPr>
                <w:rFonts w:ascii="Times New Roman" w:hAnsi="Times New Roman" w:cs="Times New Roman"/>
                <w:sz w:val="20"/>
                <w:szCs w:val="20"/>
              </w:rPr>
              <w:t>1.</w:t>
            </w:r>
          </w:p>
        </w:tc>
        <w:tc>
          <w:tcPr>
            <w:tcW w:w="1134" w:type="dxa"/>
            <w:vAlign w:val="center"/>
          </w:tcPr>
          <w:p w14:paraId="4DD1C1E8" w14:textId="77777777" w:rsidR="00B120ED" w:rsidRPr="00057EFC" w:rsidRDefault="00B120ED" w:rsidP="00F93C41">
            <w:pPr>
              <w:pStyle w:val="a3"/>
              <w:tabs>
                <w:tab w:val="left" w:pos="318"/>
              </w:tabs>
              <w:spacing w:after="0" w:line="276" w:lineRule="auto"/>
              <w:ind w:left="34"/>
              <w:contextualSpacing w:val="0"/>
              <w:jc w:val="center"/>
              <w:rPr>
                <w:rFonts w:ascii="Times New Roman" w:hAnsi="Times New Roman" w:cs="Times New Roman"/>
                <w:sz w:val="20"/>
                <w:szCs w:val="20"/>
              </w:rPr>
            </w:pPr>
            <w:r>
              <w:rPr>
                <w:rFonts w:ascii="Times New Roman" w:hAnsi="Times New Roman" w:cs="Times New Roman"/>
                <w:sz w:val="20"/>
                <w:szCs w:val="20"/>
              </w:rPr>
              <w:t>-</w:t>
            </w:r>
          </w:p>
        </w:tc>
        <w:tc>
          <w:tcPr>
            <w:tcW w:w="1696" w:type="dxa"/>
            <w:vAlign w:val="center"/>
            <w:hideMark/>
          </w:tcPr>
          <w:p w14:paraId="0308C7B6" w14:textId="77777777" w:rsidR="00B120ED" w:rsidRPr="00057EFC" w:rsidRDefault="00BE2C7D" w:rsidP="00F93C41">
            <w:pPr>
              <w:pStyle w:val="a3"/>
              <w:tabs>
                <w:tab w:val="left" w:pos="318"/>
              </w:tabs>
              <w:spacing w:after="0" w:line="276" w:lineRule="auto"/>
              <w:ind w:left="34"/>
              <w:contextualSpacing w:val="0"/>
              <w:jc w:val="center"/>
              <w:rPr>
                <w:rFonts w:ascii="Times New Roman" w:hAnsi="Times New Roman" w:cs="Times New Roman"/>
                <w:sz w:val="20"/>
                <w:szCs w:val="20"/>
              </w:rPr>
            </w:pPr>
            <w:r>
              <w:rPr>
                <w:rFonts w:ascii="Times New Roman" w:hAnsi="Times New Roman" w:cs="Times New Roman"/>
                <w:sz w:val="20"/>
                <w:szCs w:val="20"/>
              </w:rPr>
              <w:t>Разработка эскизного проекта</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25036" w14:textId="77777777" w:rsidR="006658D6" w:rsidRDefault="006658D6" w:rsidP="00F93C41">
            <w:pPr>
              <w:spacing w:after="0" w:line="276" w:lineRule="auto"/>
              <w:jc w:val="center"/>
              <w:rPr>
                <w:rFonts w:ascii="Times New Roman" w:hAnsi="Times New Roman"/>
                <w:sz w:val="20"/>
              </w:rPr>
            </w:pPr>
            <w:r>
              <w:rPr>
                <w:rFonts w:ascii="Times New Roman" w:hAnsi="Times New Roman"/>
                <w:sz w:val="20"/>
              </w:rPr>
              <w:t xml:space="preserve">Эскизный проект: </w:t>
            </w:r>
          </w:p>
          <w:p w14:paraId="3F2BD8D9" w14:textId="77777777" w:rsidR="006658D6" w:rsidRDefault="006658D6" w:rsidP="00F93C41">
            <w:pPr>
              <w:spacing w:after="0" w:line="276" w:lineRule="auto"/>
              <w:jc w:val="center"/>
              <w:rPr>
                <w:rFonts w:ascii="Times New Roman" w:hAnsi="Times New Roman"/>
                <w:sz w:val="20"/>
              </w:rPr>
            </w:pPr>
            <w:r>
              <w:rPr>
                <w:rFonts w:ascii="Times New Roman" w:hAnsi="Times New Roman"/>
                <w:sz w:val="20"/>
              </w:rPr>
              <w:t xml:space="preserve">- раздел 1 </w:t>
            </w:r>
            <w:r w:rsidRPr="006658D6">
              <w:rPr>
                <w:rFonts w:ascii="Times New Roman" w:hAnsi="Times New Roman"/>
                <w:sz w:val="20"/>
              </w:rPr>
              <w:t xml:space="preserve">«Схема планировочной </w:t>
            </w:r>
            <w:r>
              <w:rPr>
                <w:rFonts w:ascii="Times New Roman" w:hAnsi="Times New Roman"/>
                <w:sz w:val="20"/>
              </w:rPr>
              <w:t>организации земельного участка»;</w:t>
            </w:r>
          </w:p>
          <w:p w14:paraId="102AD446" w14:textId="77777777" w:rsidR="006658D6" w:rsidRDefault="006658D6" w:rsidP="00F93C41">
            <w:pPr>
              <w:spacing w:after="0" w:line="276" w:lineRule="auto"/>
              <w:jc w:val="center"/>
              <w:rPr>
                <w:rFonts w:ascii="Times New Roman" w:hAnsi="Times New Roman"/>
                <w:sz w:val="20"/>
              </w:rPr>
            </w:pPr>
            <w:r>
              <w:rPr>
                <w:rFonts w:ascii="Times New Roman" w:hAnsi="Times New Roman"/>
                <w:sz w:val="20"/>
              </w:rPr>
              <w:t xml:space="preserve">- раздел 2 </w:t>
            </w:r>
            <w:r w:rsidRPr="006658D6">
              <w:rPr>
                <w:rFonts w:ascii="Times New Roman" w:hAnsi="Times New Roman"/>
                <w:sz w:val="20"/>
              </w:rPr>
              <w:t>«Укрупненный сметный расчет на строительство объекта благоустройства»</w:t>
            </w:r>
          </w:p>
        </w:tc>
        <w:tc>
          <w:tcPr>
            <w:tcW w:w="2410" w:type="dxa"/>
            <w:vAlign w:val="center"/>
            <w:hideMark/>
          </w:tcPr>
          <w:p w14:paraId="561E2C4A" w14:textId="77777777" w:rsidR="00B120ED" w:rsidRPr="00057EFC" w:rsidRDefault="00B120ED" w:rsidP="00F93C41">
            <w:pPr>
              <w:spacing w:after="0" w:line="276" w:lineRule="auto"/>
              <w:jc w:val="center"/>
              <w:rPr>
                <w:rFonts w:ascii="Times New Roman" w:hAnsi="Times New Roman" w:cs="Times New Roman"/>
                <w:sz w:val="20"/>
                <w:szCs w:val="20"/>
              </w:rPr>
            </w:pPr>
            <w:r w:rsidRPr="00057EFC">
              <w:rPr>
                <w:rFonts w:ascii="Times New Roman" w:hAnsi="Times New Roman" w:cs="Times New Roman"/>
                <w:sz w:val="20"/>
                <w:szCs w:val="20"/>
              </w:rPr>
              <w:t>С даты заключения Договора</w:t>
            </w:r>
          </w:p>
        </w:tc>
        <w:tc>
          <w:tcPr>
            <w:tcW w:w="2829" w:type="dxa"/>
            <w:vAlign w:val="center"/>
          </w:tcPr>
          <w:p w14:paraId="5E95E8D3" w14:textId="70E75951" w:rsidR="00B120ED" w:rsidRPr="00057EFC" w:rsidRDefault="004328AC" w:rsidP="00F93C41">
            <w:pPr>
              <w:spacing w:after="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Не позднее </w:t>
            </w:r>
            <w:r w:rsidR="00AA2BE6">
              <w:rPr>
                <w:rFonts w:ascii="Times New Roman" w:eastAsia="Times New Roman" w:hAnsi="Times New Roman" w:cs="Times New Roman"/>
                <w:color w:val="000000"/>
                <w:sz w:val="20"/>
                <w:szCs w:val="20"/>
                <w:lang w:eastAsia="ru-RU"/>
              </w:rPr>
              <w:t>31 июля</w:t>
            </w:r>
            <w:r w:rsidR="006658D6">
              <w:rPr>
                <w:rFonts w:ascii="Times New Roman" w:eastAsia="Times New Roman" w:hAnsi="Times New Roman" w:cs="Times New Roman"/>
                <w:color w:val="000000"/>
                <w:sz w:val="20"/>
                <w:szCs w:val="20"/>
                <w:lang w:eastAsia="ru-RU"/>
              </w:rPr>
              <w:t xml:space="preserve"> 2023 г.</w:t>
            </w:r>
          </w:p>
        </w:tc>
        <w:tc>
          <w:tcPr>
            <w:tcW w:w="2132" w:type="dxa"/>
            <w:vAlign w:val="center"/>
          </w:tcPr>
          <w:p w14:paraId="3811CD9B" w14:textId="77777777" w:rsidR="00B120ED" w:rsidRDefault="00B120ED" w:rsidP="00F93C41">
            <w:pPr>
              <w:spacing w:after="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 сдачи-приемки выполненных работ в рамках 1 этапа</w:t>
            </w:r>
          </w:p>
        </w:tc>
      </w:tr>
      <w:tr w:rsidR="00B120ED" w:rsidRPr="00057EFC" w14:paraId="59A170BF" w14:textId="77777777" w:rsidTr="004328AC">
        <w:trPr>
          <w:trHeight w:val="647"/>
          <w:jc w:val="center"/>
        </w:trPr>
        <w:tc>
          <w:tcPr>
            <w:tcW w:w="993" w:type="dxa"/>
            <w:vMerge w:val="restart"/>
            <w:vAlign w:val="center"/>
          </w:tcPr>
          <w:p w14:paraId="6D0618AB" w14:textId="77777777" w:rsidR="00B120ED" w:rsidRPr="00057EFC" w:rsidRDefault="00B120ED" w:rsidP="00F93C41">
            <w:pPr>
              <w:tabs>
                <w:tab w:val="left" w:pos="360"/>
              </w:tabs>
              <w:suppressAutoHyphens/>
              <w:spacing w:after="0" w:line="276" w:lineRule="auto"/>
              <w:jc w:val="center"/>
              <w:rPr>
                <w:rFonts w:ascii="Times New Roman" w:hAnsi="Times New Roman" w:cs="Times New Roman"/>
                <w:sz w:val="20"/>
                <w:szCs w:val="20"/>
              </w:rPr>
            </w:pPr>
            <w:r w:rsidRPr="00057EFC">
              <w:rPr>
                <w:rFonts w:ascii="Times New Roman" w:hAnsi="Times New Roman" w:cs="Times New Roman"/>
                <w:sz w:val="20"/>
                <w:szCs w:val="20"/>
              </w:rPr>
              <w:t>2.</w:t>
            </w:r>
          </w:p>
        </w:tc>
        <w:tc>
          <w:tcPr>
            <w:tcW w:w="1134" w:type="dxa"/>
            <w:vAlign w:val="center"/>
          </w:tcPr>
          <w:p w14:paraId="1DED418C" w14:textId="77777777" w:rsidR="00B120ED" w:rsidRPr="00057EFC" w:rsidRDefault="00B120ED" w:rsidP="00F93C41">
            <w:pPr>
              <w:pStyle w:val="a3"/>
              <w:tabs>
                <w:tab w:val="left" w:pos="318"/>
              </w:tabs>
              <w:suppressAutoHyphens/>
              <w:spacing w:after="0" w:line="276" w:lineRule="auto"/>
              <w:ind w:left="34"/>
              <w:contextualSpacing w:val="0"/>
              <w:jc w:val="center"/>
              <w:rPr>
                <w:rFonts w:ascii="Times New Roman" w:hAnsi="Times New Roman" w:cs="Times New Roman"/>
                <w:sz w:val="20"/>
                <w:szCs w:val="20"/>
              </w:rPr>
            </w:pPr>
            <w:r>
              <w:rPr>
                <w:rFonts w:ascii="Times New Roman" w:hAnsi="Times New Roman" w:cs="Times New Roman"/>
                <w:sz w:val="20"/>
                <w:szCs w:val="20"/>
              </w:rPr>
              <w:t>2.1.</w:t>
            </w:r>
          </w:p>
        </w:tc>
        <w:tc>
          <w:tcPr>
            <w:tcW w:w="1696" w:type="dxa"/>
            <w:vAlign w:val="center"/>
          </w:tcPr>
          <w:p w14:paraId="31F86137" w14:textId="77777777" w:rsidR="00B120ED" w:rsidRPr="00057EFC" w:rsidRDefault="006658D6" w:rsidP="00F93C41">
            <w:pPr>
              <w:pStyle w:val="a3"/>
              <w:tabs>
                <w:tab w:val="left" w:pos="318"/>
              </w:tabs>
              <w:suppressAutoHyphens/>
              <w:spacing w:after="0" w:line="276" w:lineRule="auto"/>
              <w:ind w:left="34"/>
              <w:contextualSpacing w:val="0"/>
              <w:jc w:val="center"/>
              <w:rPr>
                <w:rFonts w:ascii="Times New Roman" w:hAnsi="Times New Roman" w:cs="Times New Roman"/>
                <w:sz w:val="20"/>
                <w:szCs w:val="20"/>
              </w:rPr>
            </w:pPr>
            <w:r>
              <w:rPr>
                <w:rFonts w:ascii="Times New Roman" w:hAnsi="Times New Roman" w:cs="Times New Roman"/>
                <w:sz w:val="20"/>
                <w:szCs w:val="20"/>
              </w:rPr>
              <w:t>Выполнение работ по инженерным изысканиям</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64E27" w14:textId="77777777" w:rsidR="00B120ED" w:rsidRDefault="00611CD4" w:rsidP="00F93C41">
            <w:pPr>
              <w:pStyle w:val="a3"/>
              <w:numPr>
                <w:ilvl w:val="0"/>
                <w:numId w:val="14"/>
              </w:numPr>
              <w:tabs>
                <w:tab w:val="left" w:pos="182"/>
              </w:tabs>
              <w:spacing w:after="0" w:line="276" w:lineRule="auto"/>
              <w:ind w:left="0" w:firstLine="0"/>
              <w:contextualSpacing w:val="0"/>
              <w:jc w:val="center"/>
              <w:rPr>
                <w:rFonts w:ascii="Times New Roman" w:hAnsi="Times New Roman"/>
                <w:sz w:val="20"/>
              </w:rPr>
            </w:pPr>
            <w:r>
              <w:rPr>
                <w:rFonts w:ascii="Times New Roman" w:hAnsi="Times New Roman"/>
                <w:sz w:val="20"/>
              </w:rPr>
              <w:t>Технический отчет по инженерно-геодезическим изысканиям</w:t>
            </w:r>
          </w:p>
          <w:p w14:paraId="0CE0F979" w14:textId="77777777" w:rsidR="00611CD4" w:rsidRPr="00611CD4" w:rsidRDefault="00611CD4" w:rsidP="00F93C41">
            <w:pPr>
              <w:pStyle w:val="a3"/>
              <w:numPr>
                <w:ilvl w:val="0"/>
                <w:numId w:val="14"/>
              </w:numPr>
              <w:tabs>
                <w:tab w:val="left" w:pos="182"/>
              </w:tabs>
              <w:spacing w:after="0" w:line="276" w:lineRule="auto"/>
              <w:ind w:left="0" w:firstLine="0"/>
              <w:contextualSpacing w:val="0"/>
              <w:jc w:val="center"/>
              <w:rPr>
                <w:rFonts w:ascii="Times New Roman" w:hAnsi="Times New Roman"/>
                <w:sz w:val="20"/>
              </w:rPr>
            </w:pPr>
            <w:r>
              <w:rPr>
                <w:rFonts w:ascii="Times New Roman" w:hAnsi="Times New Roman"/>
                <w:sz w:val="20"/>
              </w:rPr>
              <w:t>Технический отчет по инженерно-геологическим изысканиям</w:t>
            </w:r>
          </w:p>
        </w:tc>
        <w:tc>
          <w:tcPr>
            <w:tcW w:w="2410" w:type="dxa"/>
            <w:vAlign w:val="center"/>
          </w:tcPr>
          <w:p w14:paraId="2DCF5F7D" w14:textId="77777777" w:rsidR="00B120ED" w:rsidRPr="00057EFC" w:rsidRDefault="00B120ED" w:rsidP="00F93C41">
            <w:pPr>
              <w:spacing w:after="0" w:line="276"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С даты подписания Заказчиком акта сдачи-приемки выполненных работ по 1 этапу</w:t>
            </w:r>
          </w:p>
        </w:tc>
        <w:tc>
          <w:tcPr>
            <w:tcW w:w="2829" w:type="dxa"/>
            <w:vAlign w:val="center"/>
          </w:tcPr>
          <w:p w14:paraId="078F11A9" w14:textId="7A3C2391" w:rsidR="00B120ED" w:rsidRPr="00057EFC" w:rsidRDefault="004328AC" w:rsidP="004328AC">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 xml:space="preserve">Не позднее </w:t>
            </w:r>
            <w:r w:rsidR="00AA2BE6">
              <w:rPr>
                <w:rFonts w:ascii="Times New Roman" w:hAnsi="Times New Roman" w:cs="Times New Roman"/>
                <w:sz w:val="20"/>
                <w:szCs w:val="20"/>
              </w:rPr>
              <w:t>14 августа</w:t>
            </w:r>
            <w:r>
              <w:rPr>
                <w:rFonts w:ascii="Times New Roman" w:hAnsi="Times New Roman" w:cs="Times New Roman"/>
                <w:sz w:val="20"/>
                <w:szCs w:val="20"/>
              </w:rPr>
              <w:t xml:space="preserve"> 2023 г.</w:t>
            </w:r>
          </w:p>
        </w:tc>
        <w:tc>
          <w:tcPr>
            <w:tcW w:w="2132" w:type="dxa"/>
            <w:vAlign w:val="center"/>
          </w:tcPr>
          <w:p w14:paraId="16A52C4E" w14:textId="77777777" w:rsidR="00B120ED" w:rsidRDefault="00B120ED" w:rsidP="00F93C41">
            <w:pPr>
              <w:spacing w:after="0" w:line="276" w:lineRule="auto"/>
              <w:jc w:val="center"/>
              <w:rPr>
                <w:rFonts w:ascii="Times New Roman" w:eastAsia="Times New Roman" w:hAnsi="Times New Roman" w:cs="Times New Roman"/>
                <w:color w:val="000000"/>
                <w:sz w:val="20"/>
                <w:szCs w:val="20"/>
                <w:lang w:eastAsia="ru-RU"/>
              </w:rPr>
            </w:pPr>
            <w:r w:rsidRPr="00157BCF">
              <w:rPr>
                <w:rFonts w:ascii="Times New Roman" w:eastAsia="Times New Roman" w:hAnsi="Times New Roman" w:cs="Times New Roman"/>
                <w:color w:val="000000"/>
                <w:sz w:val="20"/>
                <w:szCs w:val="20"/>
                <w:lang w:eastAsia="ru-RU"/>
              </w:rPr>
              <w:t>Акт приема-передачи документации</w:t>
            </w:r>
            <w:r>
              <w:rPr>
                <w:rFonts w:ascii="Times New Roman" w:eastAsia="Times New Roman" w:hAnsi="Times New Roman" w:cs="Times New Roman"/>
                <w:color w:val="000000"/>
                <w:sz w:val="20"/>
                <w:szCs w:val="20"/>
                <w:lang w:eastAsia="ru-RU"/>
              </w:rPr>
              <w:t xml:space="preserve"> в рамках </w:t>
            </w:r>
            <w:proofErr w:type="spellStart"/>
            <w:r>
              <w:rPr>
                <w:rFonts w:ascii="Times New Roman" w:eastAsia="Times New Roman" w:hAnsi="Times New Roman" w:cs="Times New Roman"/>
                <w:color w:val="000000"/>
                <w:sz w:val="20"/>
                <w:szCs w:val="20"/>
                <w:lang w:eastAsia="ru-RU"/>
              </w:rPr>
              <w:t>подэтапа</w:t>
            </w:r>
            <w:proofErr w:type="spellEnd"/>
            <w:r>
              <w:rPr>
                <w:rFonts w:ascii="Times New Roman" w:eastAsia="Times New Roman" w:hAnsi="Times New Roman" w:cs="Times New Roman"/>
                <w:color w:val="000000"/>
                <w:sz w:val="20"/>
                <w:szCs w:val="20"/>
                <w:lang w:eastAsia="ru-RU"/>
              </w:rPr>
              <w:t xml:space="preserve"> 2.1 этапа 2</w:t>
            </w:r>
          </w:p>
        </w:tc>
      </w:tr>
      <w:tr w:rsidR="00B120ED" w:rsidRPr="00057EFC" w14:paraId="093ED715" w14:textId="77777777" w:rsidTr="004328AC">
        <w:trPr>
          <w:trHeight w:val="792"/>
          <w:jc w:val="center"/>
        </w:trPr>
        <w:tc>
          <w:tcPr>
            <w:tcW w:w="993" w:type="dxa"/>
            <w:vMerge/>
            <w:vAlign w:val="center"/>
          </w:tcPr>
          <w:p w14:paraId="216F2302" w14:textId="77777777" w:rsidR="00B120ED" w:rsidRPr="00057EFC" w:rsidRDefault="00B120ED" w:rsidP="00F93C41">
            <w:pPr>
              <w:tabs>
                <w:tab w:val="left" w:pos="360"/>
              </w:tabs>
              <w:suppressAutoHyphens/>
              <w:spacing w:after="0" w:line="276" w:lineRule="auto"/>
              <w:jc w:val="center"/>
              <w:rPr>
                <w:rFonts w:ascii="Times New Roman" w:hAnsi="Times New Roman" w:cs="Times New Roman"/>
                <w:sz w:val="20"/>
                <w:szCs w:val="20"/>
              </w:rPr>
            </w:pPr>
          </w:p>
        </w:tc>
        <w:tc>
          <w:tcPr>
            <w:tcW w:w="1134" w:type="dxa"/>
            <w:vAlign w:val="center"/>
          </w:tcPr>
          <w:p w14:paraId="3F9ED27A" w14:textId="77777777" w:rsidR="00B120ED" w:rsidRPr="00057EFC" w:rsidRDefault="00B120ED" w:rsidP="00F93C41">
            <w:pPr>
              <w:pStyle w:val="a3"/>
              <w:tabs>
                <w:tab w:val="left" w:pos="318"/>
              </w:tabs>
              <w:suppressAutoHyphens/>
              <w:spacing w:after="0" w:line="276" w:lineRule="auto"/>
              <w:ind w:left="34"/>
              <w:contextualSpacing w:val="0"/>
              <w:jc w:val="center"/>
              <w:rPr>
                <w:rFonts w:ascii="Times New Roman" w:hAnsi="Times New Roman" w:cs="Times New Roman"/>
                <w:sz w:val="20"/>
                <w:szCs w:val="20"/>
              </w:rPr>
            </w:pPr>
            <w:r>
              <w:rPr>
                <w:rFonts w:ascii="Times New Roman" w:hAnsi="Times New Roman" w:cs="Times New Roman"/>
                <w:sz w:val="20"/>
                <w:szCs w:val="20"/>
              </w:rPr>
              <w:t>2.2.</w:t>
            </w:r>
          </w:p>
        </w:tc>
        <w:tc>
          <w:tcPr>
            <w:tcW w:w="1696" w:type="dxa"/>
            <w:vAlign w:val="center"/>
          </w:tcPr>
          <w:p w14:paraId="4AFD687D" w14:textId="77777777" w:rsidR="00B120ED" w:rsidRPr="00057EFC" w:rsidRDefault="006658D6" w:rsidP="00F93C41">
            <w:pPr>
              <w:pStyle w:val="a3"/>
              <w:tabs>
                <w:tab w:val="left" w:pos="318"/>
              </w:tabs>
              <w:suppressAutoHyphens/>
              <w:spacing w:after="0" w:line="276" w:lineRule="auto"/>
              <w:ind w:left="34"/>
              <w:contextualSpacing w:val="0"/>
              <w:jc w:val="center"/>
              <w:rPr>
                <w:rFonts w:ascii="Times New Roman" w:hAnsi="Times New Roman" w:cs="Times New Roman"/>
                <w:sz w:val="20"/>
                <w:szCs w:val="20"/>
              </w:rPr>
            </w:pPr>
            <w:r>
              <w:rPr>
                <w:rFonts w:ascii="Times New Roman" w:hAnsi="Times New Roman" w:cs="Times New Roman"/>
                <w:sz w:val="20"/>
                <w:szCs w:val="20"/>
              </w:rPr>
              <w:t>Разработка проектной документации</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E58E6" w14:textId="77777777" w:rsidR="00B120ED" w:rsidRDefault="000004AC" w:rsidP="00F93C41">
            <w:pPr>
              <w:spacing w:after="0" w:line="276" w:lineRule="auto"/>
              <w:jc w:val="center"/>
              <w:rPr>
                <w:rFonts w:ascii="Times New Roman" w:hAnsi="Times New Roman"/>
                <w:sz w:val="20"/>
              </w:rPr>
            </w:pPr>
            <w:r>
              <w:rPr>
                <w:rFonts w:ascii="Times New Roman" w:hAnsi="Times New Roman"/>
                <w:sz w:val="20"/>
              </w:rPr>
              <w:t>Проектная документация в составе:</w:t>
            </w:r>
          </w:p>
          <w:p w14:paraId="33C5796C" w14:textId="77777777" w:rsidR="000004AC" w:rsidRDefault="000004AC" w:rsidP="00F93C41">
            <w:pPr>
              <w:spacing w:after="0" w:line="276" w:lineRule="auto"/>
              <w:jc w:val="center"/>
              <w:rPr>
                <w:rFonts w:ascii="Times New Roman" w:hAnsi="Times New Roman"/>
                <w:sz w:val="20"/>
              </w:rPr>
            </w:pPr>
            <w:r>
              <w:rPr>
                <w:rFonts w:ascii="Times New Roman" w:hAnsi="Times New Roman"/>
                <w:sz w:val="20"/>
              </w:rPr>
              <w:t>- р</w:t>
            </w:r>
            <w:r w:rsidRPr="000004AC">
              <w:rPr>
                <w:rFonts w:ascii="Times New Roman" w:hAnsi="Times New Roman"/>
                <w:sz w:val="20"/>
              </w:rPr>
              <w:t>аздел 1 «Пояснительная записка»</w:t>
            </w:r>
            <w:r>
              <w:rPr>
                <w:rFonts w:ascii="Times New Roman" w:hAnsi="Times New Roman"/>
                <w:sz w:val="20"/>
              </w:rPr>
              <w:t>;</w:t>
            </w:r>
          </w:p>
          <w:p w14:paraId="39D00677" w14:textId="77777777" w:rsidR="000004AC" w:rsidRDefault="000004AC" w:rsidP="00F93C41">
            <w:pPr>
              <w:spacing w:after="0" w:line="276" w:lineRule="auto"/>
              <w:jc w:val="center"/>
              <w:rPr>
                <w:rFonts w:ascii="Times New Roman" w:hAnsi="Times New Roman"/>
                <w:sz w:val="20"/>
              </w:rPr>
            </w:pPr>
            <w:r>
              <w:rPr>
                <w:rFonts w:ascii="Times New Roman" w:hAnsi="Times New Roman"/>
                <w:sz w:val="20"/>
              </w:rPr>
              <w:t>- р</w:t>
            </w:r>
            <w:r w:rsidRPr="000004AC">
              <w:rPr>
                <w:rFonts w:ascii="Times New Roman" w:hAnsi="Times New Roman"/>
                <w:sz w:val="20"/>
              </w:rPr>
              <w:t>аздел 2 «Схема планировочной организации земельного участка»</w:t>
            </w:r>
            <w:r>
              <w:rPr>
                <w:rFonts w:ascii="Times New Roman" w:hAnsi="Times New Roman"/>
                <w:sz w:val="20"/>
              </w:rPr>
              <w:t>;</w:t>
            </w:r>
          </w:p>
          <w:p w14:paraId="7C94E216" w14:textId="77777777" w:rsidR="000004AC" w:rsidRDefault="000004AC" w:rsidP="00F93C41">
            <w:pPr>
              <w:spacing w:after="0" w:line="276" w:lineRule="auto"/>
              <w:jc w:val="center"/>
              <w:rPr>
                <w:rFonts w:ascii="Times New Roman" w:hAnsi="Times New Roman"/>
                <w:sz w:val="20"/>
              </w:rPr>
            </w:pPr>
            <w:r>
              <w:rPr>
                <w:rFonts w:ascii="Times New Roman" w:hAnsi="Times New Roman"/>
                <w:sz w:val="20"/>
              </w:rPr>
              <w:t>- р</w:t>
            </w:r>
            <w:r w:rsidRPr="000004AC">
              <w:rPr>
                <w:rFonts w:ascii="Times New Roman" w:hAnsi="Times New Roman"/>
                <w:sz w:val="20"/>
              </w:rPr>
              <w:t>аздел 3 «Объемно-планировочные и архитектурные решения»</w:t>
            </w:r>
            <w:r>
              <w:rPr>
                <w:rFonts w:ascii="Times New Roman" w:hAnsi="Times New Roman"/>
                <w:sz w:val="20"/>
              </w:rPr>
              <w:t>;</w:t>
            </w:r>
          </w:p>
          <w:p w14:paraId="76B2648B" w14:textId="77777777" w:rsidR="000004AC" w:rsidRDefault="000004AC" w:rsidP="00F93C41">
            <w:pPr>
              <w:spacing w:after="0" w:line="276" w:lineRule="auto"/>
              <w:jc w:val="center"/>
              <w:rPr>
                <w:rFonts w:ascii="Times New Roman" w:hAnsi="Times New Roman"/>
                <w:sz w:val="20"/>
              </w:rPr>
            </w:pPr>
            <w:r>
              <w:rPr>
                <w:rFonts w:ascii="Times New Roman" w:hAnsi="Times New Roman"/>
                <w:sz w:val="20"/>
              </w:rPr>
              <w:t>- р</w:t>
            </w:r>
            <w:r w:rsidRPr="000004AC">
              <w:rPr>
                <w:rFonts w:ascii="Times New Roman" w:hAnsi="Times New Roman"/>
                <w:sz w:val="20"/>
              </w:rPr>
              <w:t>аздел 4 «Конструктивные решения»</w:t>
            </w:r>
            <w:r>
              <w:rPr>
                <w:rFonts w:ascii="Times New Roman" w:hAnsi="Times New Roman"/>
                <w:sz w:val="20"/>
              </w:rPr>
              <w:t>;</w:t>
            </w:r>
          </w:p>
          <w:p w14:paraId="34C820C2" w14:textId="77777777" w:rsidR="000004AC" w:rsidRDefault="000004AC" w:rsidP="00F93C41">
            <w:pPr>
              <w:spacing w:after="0" w:line="276" w:lineRule="auto"/>
              <w:jc w:val="center"/>
              <w:rPr>
                <w:rFonts w:ascii="Times New Roman" w:hAnsi="Times New Roman"/>
                <w:sz w:val="20"/>
              </w:rPr>
            </w:pPr>
            <w:r>
              <w:rPr>
                <w:rFonts w:ascii="Times New Roman" w:hAnsi="Times New Roman"/>
                <w:sz w:val="20"/>
              </w:rPr>
              <w:t>- р</w:t>
            </w:r>
            <w:r w:rsidRPr="000004AC">
              <w:rPr>
                <w:rFonts w:ascii="Times New Roman" w:hAnsi="Times New Roman"/>
                <w:sz w:val="20"/>
              </w:rPr>
              <w:t>аздел 5 «Сведения об инженерном оборудовании, о сетях и системах инженерно-технического обеспечения»</w:t>
            </w:r>
            <w:r>
              <w:rPr>
                <w:rFonts w:ascii="Times New Roman" w:hAnsi="Times New Roman"/>
                <w:sz w:val="20"/>
              </w:rPr>
              <w:t>;</w:t>
            </w:r>
          </w:p>
          <w:p w14:paraId="7C9D7A7B" w14:textId="77777777" w:rsidR="000004AC" w:rsidRDefault="000004AC" w:rsidP="00F93C41">
            <w:pPr>
              <w:spacing w:after="0" w:line="276" w:lineRule="auto"/>
              <w:jc w:val="center"/>
              <w:rPr>
                <w:rFonts w:ascii="Times New Roman" w:hAnsi="Times New Roman"/>
                <w:sz w:val="20"/>
              </w:rPr>
            </w:pPr>
            <w:r>
              <w:rPr>
                <w:rFonts w:ascii="Times New Roman" w:hAnsi="Times New Roman"/>
                <w:sz w:val="20"/>
              </w:rPr>
              <w:t xml:space="preserve">- </w:t>
            </w:r>
            <w:r w:rsidR="00797F56">
              <w:rPr>
                <w:rFonts w:ascii="Times New Roman" w:hAnsi="Times New Roman"/>
                <w:sz w:val="20"/>
              </w:rPr>
              <w:t>р</w:t>
            </w:r>
            <w:r w:rsidRPr="000004AC">
              <w:rPr>
                <w:rFonts w:ascii="Times New Roman" w:hAnsi="Times New Roman"/>
                <w:sz w:val="20"/>
              </w:rPr>
              <w:t>аздел 6 «Технологические решения»</w:t>
            </w:r>
            <w:r w:rsidR="00A161E6">
              <w:rPr>
                <w:rFonts w:ascii="Times New Roman" w:hAnsi="Times New Roman"/>
                <w:sz w:val="20"/>
              </w:rPr>
              <w:t>;</w:t>
            </w:r>
          </w:p>
          <w:p w14:paraId="4070AFE1" w14:textId="77777777" w:rsidR="00A161E6" w:rsidRDefault="00A161E6" w:rsidP="00F93C41">
            <w:pPr>
              <w:spacing w:after="0" w:line="276" w:lineRule="auto"/>
              <w:jc w:val="center"/>
              <w:rPr>
                <w:rFonts w:ascii="Times New Roman" w:hAnsi="Times New Roman"/>
                <w:sz w:val="20"/>
              </w:rPr>
            </w:pPr>
            <w:r>
              <w:rPr>
                <w:rFonts w:ascii="Times New Roman" w:hAnsi="Times New Roman"/>
                <w:sz w:val="20"/>
              </w:rPr>
              <w:t xml:space="preserve">- </w:t>
            </w:r>
            <w:r w:rsidR="00797F56">
              <w:rPr>
                <w:rFonts w:ascii="Times New Roman" w:hAnsi="Times New Roman"/>
                <w:sz w:val="20"/>
              </w:rPr>
              <w:t>р</w:t>
            </w:r>
            <w:r w:rsidR="00797F56" w:rsidRPr="00797F56">
              <w:rPr>
                <w:rFonts w:ascii="Times New Roman" w:hAnsi="Times New Roman"/>
                <w:sz w:val="20"/>
              </w:rPr>
              <w:t>аздел 7 «Проект организации строительства»</w:t>
            </w:r>
            <w:r w:rsidR="00797F56">
              <w:rPr>
                <w:rFonts w:ascii="Times New Roman" w:hAnsi="Times New Roman"/>
                <w:sz w:val="20"/>
              </w:rPr>
              <w:t>;</w:t>
            </w:r>
          </w:p>
          <w:p w14:paraId="3E18137E" w14:textId="77777777" w:rsidR="00797F56" w:rsidRDefault="00797F56" w:rsidP="00F93C41">
            <w:pPr>
              <w:spacing w:after="0" w:line="276" w:lineRule="auto"/>
              <w:jc w:val="center"/>
              <w:rPr>
                <w:rFonts w:ascii="Times New Roman" w:hAnsi="Times New Roman"/>
                <w:sz w:val="20"/>
              </w:rPr>
            </w:pPr>
            <w:r>
              <w:rPr>
                <w:rFonts w:ascii="Times New Roman" w:hAnsi="Times New Roman"/>
                <w:sz w:val="20"/>
              </w:rPr>
              <w:lastRenderedPageBreak/>
              <w:t>- р</w:t>
            </w:r>
            <w:r w:rsidRPr="00797F56">
              <w:rPr>
                <w:rFonts w:ascii="Times New Roman" w:hAnsi="Times New Roman"/>
                <w:sz w:val="20"/>
              </w:rPr>
              <w:t>аздел 8 «Мероприятия по охране окружающей среды»</w:t>
            </w:r>
            <w:r>
              <w:rPr>
                <w:rFonts w:ascii="Times New Roman" w:hAnsi="Times New Roman"/>
                <w:sz w:val="20"/>
              </w:rPr>
              <w:t>;</w:t>
            </w:r>
          </w:p>
          <w:p w14:paraId="3CB0B0ED" w14:textId="77777777" w:rsidR="00797F56" w:rsidRDefault="00797F56" w:rsidP="00F93C41">
            <w:pPr>
              <w:spacing w:after="0" w:line="276" w:lineRule="auto"/>
              <w:jc w:val="center"/>
              <w:rPr>
                <w:rFonts w:ascii="Times New Roman" w:hAnsi="Times New Roman"/>
                <w:sz w:val="20"/>
              </w:rPr>
            </w:pPr>
            <w:r>
              <w:rPr>
                <w:rFonts w:ascii="Times New Roman" w:hAnsi="Times New Roman"/>
                <w:sz w:val="20"/>
              </w:rPr>
              <w:t>- р</w:t>
            </w:r>
            <w:r w:rsidRPr="00797F56">
              <w:rPr>
                <w:rFonts w:ascii="Times New Roman" w:hAnsi="Times New Roman"/>
                <w:sz w:val="20"/>
              </w:rPr>
              <w:t>аздел 11 «Мероприятия по обеспечению доступа инвалидов»</w:t>
            </w:r>
            <w:r>
              <w:rPr>
                <w:rFonts w:ascii="Times New Roman" w:hAnsi="Times New Roman"/>
                <w:sz w:val="20"/>
              </w:rPr>
              <w:t>;</w:t>
            </w:r>
          </w:p>
          <w:p w14:paraId="61803A01" w14:textId="77777777" w:rsidR="00797F56" w:rsidRDefault="00797F56" w:rsidP="00F93C41">
            <w:pPr>
              <w:spacing w:after="0" w:line="276" w:lineRule="auto"/>
              <w:jc w:val="center"/>
              <w:rPr>
                <w:rFonts w:ascii="Times New Roman" w:hAnsi="Times New Roman"/>
                <w:sz w:val="20"/>
              </w:rPr>
            </w:pPr>
            <w:r>
              <w:rPr>
                <w:rFonts w:ascii="Times New Roman" w:hAnsi="Times New Roman"/>
                <w:sz w:val="20"/>
              </w:rPr>
              <w:t>- р</w:t>
            </w:r>
            <w:r w:rsidRPr="00797F56">
              <w:rPr>
                <w:rFonts w:ascii="Times New Roman" w:hAnsi="Times New Roman"/>
                <w:sz w:val="20"/>
              </w:rPr>
              <w:t>аздел 12 «Смета на строительство объекта благоустройства»</w:t>
            </w:r>
            <w:r>
              <w:rPr>
                <w:rFonts w:ascii="Times New Roman" w:hAnsi="Times New Roman"/>
                <w:sz w:val="20"/>
              </w:rPr>
              <w:t>;</w:t>
            </w:r>
          </w:p>
          <w:p w14:paraId="0F3E2443" w14:textId="77777777" w:rsidR="004B7CB8" w:rsidRDefault="00797F56" w:rsidP="00F93C41">
            <w:pPr>
              <w:spacing w:after="0" w:line="276" w:lineRule="auto"/>
              <w:jc w:val="center"/>
              <w:rPr>
                <w:rFonts w:ascii="Times New Roman" w:hAnsi="Times New Roman"/>
                <w:sz w:val="20"/>
              </w:rPr>
            </w:pPr>
            <w:r>
              <w:rPr>
                <w:rFonts w:ascii="Times New Roman" w:hAnsi="Times New Roman"/>
                <w:sz w:val="20"/>
              </w:rPr>
              <w:t>- р</w:t>
            </w:r>
            <w:r w:rsidR="004B7CB8">
              <w:rPr>
                <w:rFonts w:ascii="Times New Roman" w:hAnsi="Times New Roman"/>
                <w:sz w:val="20"/>
              </w:rPr>
              <w:t>аздел 13. Иная документация (подразделы: п</w:t>
            </w:r>
            <w:r w:rsidR="004B7CB8" w:rsidRPr="004B7CB8">
              <w:rPr>
                <w:rFonts w:ascii="Times New Roman" w:hAnsi="Times New Roman"/>
                <w:sz w:val="20"/>
              </w:rPr>
              <w:t>роект организации дорожного д</w:t>
            </w:r>
            <w:r w:rsidR="004B7CB8">
              <w:rPr>
                <w:rFonts w:ascii="Times New Roman" w:hAnsi="Times New Roman"/>
                <w:sz w:val="20"/>
              </w:rPr>
              <w:t>вижении на время строительства; п</w:t>
            </w:r>
            <w:r w:rsidR="004B7CB8" w:rsidRPr="004B7CB8">
              <w:rPr>
                <w:rFonts w:ascii="Times New Roman" w:hAnsi="Times New Roman"/>
                <w:sz w:val="20"/>
              </w:rPr>
              <w:t>роект организации дорожного д</w:t>
            </w:r>
            <w:r w:rsidR="004B7CB8">
              <w:rPr>
                <w:rFonts w:ascii="Times New Roman" w:hAnsi="Times New Roman"/>
                <w:sz w:val="20"/>
              </w:rPr>
              <w:t>вижения на период эксплуатации; р</w:t>
            </w:r>
            <w:r w:rsidR="004B7CB8" w:rsidRPr="004B7CB8">
              <w:rPr>
                <w:rFonts w:ascii="Times New Roman" w:hAnsi="Times New Roman"/>
                <w:sz w:val="20"/>
              </w:rPr>
              <w:t>екомендации по дальнейшей эксплуатации объекта</w:t>
            </w:r>
            <w:r w:rsidR="004B7CB8">
              <w:rPr>
                <w:rFonts w:ascii="Times New Roman" w:hAnsi="Times New Roman"/>
                <w:sz w:val="20"/>
              </w:rPr>
              <w:t>; о</w:t>
            </w:r>
            <w:r w:rsidR="004B7CB8" w:rsidRPr="004B7CB8">
              <w:rPr>
                <w:rFonts w:ascii="Times New Roman" w:hAnsi="Times New Roman"/>
                <w:sz w:val="20"/>
              </w:rPr>
              <w:t>ценка влияния нового благоустройства на окружающую застройку и существующие инженерные сети.</w:t>
            </w:r>
          </w:p>
        </w:tc>
        <w:tc>
          <w:tcPr>
            <w:tcW w:w="2410" w:type="dxa"/>
            <w:vAlign w:val="center"/>
          </w:tcPr>
          <w:p w14:paraId="5E01E765" w14:textId="77777777" w:rsidR="00B120ED" w:rsidRPr="00057EFC" w:rsidRDefault="00B120ED" w:rsidP="00F93C41">
            <w:pPr>
              <w:spacing w:after="0" w:line="276"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lastRenderedPageBreak/>
              <w:t>С даты подписания Заказчиком а</w:t>
            </w:r>
            <w:r w:rsidRPr="00727282">
              <w:rPr>
                <w:rFonts w:ascii="Times New Roman" w:eastAsia="Times New Roman" w:hAnsi="Times New Roman" w:cs="Times New Roman"/>
                <w:color w:val="000000"/>
                <w:sz w:val="20"/>
                <w:szCs w:val="20"/>
                <w:lang w:eastAsia="ru-RU"/>
              </w:rPr>
              <w:t>кт</w:t>
            </w:r>
            <w:r>
              <w:rPr>
                <w:rFonts w:ascii="Times New Roman" w:eastAsia="Times New Roman" w:hAnsi="Times New Roman" w:cs="Times New Roman"/>
                <w:color w:val="000000"/>
                <w:sz w:val="20"/>
                <w:szCs w:val="20"/>
                <w:lang w:eastAsia="ru-RU"/>
              </w:rPr>
              <w:t>а</w:t>
            </w:r>
            <w:r w:rsidRPr="00727282">
              <w:rPr>
                <w:rFonts w:ascii="Times New Roman" w:eastAsia="Times New Roman" w:hAnsi="Times New Roman" w:cs="Times New Roman"/>
                <w:color w:val="000000"/>
                <w:sz w:val="20"/>
                <w:szCs w:val="20"/>
                <w:lang w:eastAsia="ru-RU"/>
              </w:rPr>
              <w:t xml:space="preserve"> приема-передачи документации в рамках </w:t>
            </w:r>
            <w:proofErr w:type="spellStart"/>
            <w:r w:rsidRPr="00727282">
              <w:rPr>
                <w:rFonts w:ascii="Times New Roman" w:eastAsia="Times New Roman" w:hAnsi="Times New Roman" w:cs="Times New Roman"/>
                <w:color w:val="000000"/>
                <w:sz w:val="20"/>
                <w:szCs w:val="20"/>
                <w:lang w:eastAsia="ru-RU"/>
              </w:rPr>
              <w:t>подэтапа</w:t>
            </w:r>
            <w:proofErr w:type="spellEnd"/>
            <w:r w:rsidRPr="00727282">
              <w:rPr>
                <w:rFonts w:ascii="Times New Roman" w:eastAsia="Times New Roman" w:hAnsi="Times New Roman" w:cs="Times New Roman"/>
                <w:color w:val="000000"/>
                <w:sz w:val="20"/>
                <w:szCs w:val="20"/>
                <w:lang w:eastAsia="ru-RU"/>
              </w:rPr>
              <w:t xml:space="preserve"> 2.1 этапа 2</w:t>
            </w:r>
          </w:p>
        </w:tc>
        <w:tc>
          <w:tcPr>
            <w:tcW w:w="2829" w:type="dxa"/>
            <w:vAlign w:val="center"/>
          </w:tcPr>
          <w:p w14:paraId="0A16EB5B" w14:textId="0FDBB271" w:rsidR="00B120ED" w:rsidRPr="00057EFC" w:rsidRDefault="004328AC" w:rsidP="00F93C41">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 xml:space="preserve">Не позднее </w:t>
            </w:r>
            <w:r w:rsidR="00AA2BE6">
              <w:rPr>
                <w:rFonts w:ascii="Times New Roman" w:hAnsi="Times New Roman" w:cs="Times New Roman"/>
                <w:sz w:val="20"/>
                <w:szCs w:val="20"/>
              </w:rPr>
              <w:t>11 сентября</w:t>
            </w:r>
            <w:r>
              <w:rPr>
                <w:rFonts w:ascii="Times New Roman" w:hAnsi="Times New Roman" w:cs="Times New Roman"/>
                <w:sz w:val="20"/>
                <w:szCs w:val="20"/>
              </w:rPr>
              <w:t xml:space="preserve"> 2023 г.</w:t>
            </w:r>
          </w:p>
        </w:tc>
        <w:tc>
          <w:tcPr>
            <w:tcW w:w="2132" w:type="dxa"/>
            <w:vAlign w:val="center"/>
          </w:tcPr>
          <w:p w14:paraId="2C4FB77C" w14:textId="77777777" w:rsidR="00B120ED" w:rsidRDefault="00B120ED" w:rsidP="00F93C41">
            <w:pPr>
              <w:spacing w:after="0" w:line="276" w:lineRule="auto"/>
              <w:jc w:val="center"/>
              <w:rPr>
                <w:rFonts w:ascii="Times New Roman" w:hAnsi="Times New Roman" w:cs="Times New Roman"/>
                <w:sz w:val="20"/>
                <w:szCs w:val="20"/>
              </w:rPr>
            </w:pPr>
            <w:r w:rsidRPr="00157BCF">
              <w:rPr>
                <w:rFonts w:ascii="Times New Roman" w:eastAsia="Times New Roman" w:hAnsi="Times New Roman" w:cs="Times New Roman"/>
                <w:color w:val="000000"/>
                <w:sz w:val="20"/>
                <w:szCs w:val="20"/>
                <w:lang w:eastAsia="ru-RU"/>
              </w:rPr>
              <w:t>Акт приема-передачи документации</w:t>
            </w:r>
            <w:r>
              <w:rPr>
                <w:rFonts w:ascii="Times New Roman" w:eastAsia="Times New Roman" w:hAnsi="Times New Roman" w:cs="Times New Roman"/>
                <w:color w:val="000000"/>
                <w:sz w:val="20"/>
                <w:szCs w:val="20"/>
                <w:lang w:eastAsia="ru-RU"/>
              </w:rPr>
              <w:t xml:space="preserve"> в рамках </w:t>
            </w:r>
            <w:proofErr w:type="spellStart"/>
            <w:r>
              <w:rPr>
                <w:rFonts w:ascii="Times New Roman" w:eastAsia="Times New Roman" w:hAnsi="Times New Roman" w:cs="Times New Roman"/>
                <w:color w:val="000000"/>
                <w:sz w:val="20"/>
                <w:szCs w:val="20"/>
                <w:lang w:eastAsia="ru-RU"/>
              </w:rPr>
              <w:t>подэтапа</w:t>
            </w:r>
            <w:proofErr w:type="spellEnd"/>
            <w:r>
              <w:rPr>
                <w:rFonts w:ascii="Times New Roman" w:eastAsia="Times New Roman" w:hAnsi="Times New Roman" w:cs="Times New Roman"/>
                <w:color w:val="000000"/>
                <w:sz w:val="20"/>
                <w:szCs w:val="20"/>
                <w:lang w:eastAsia="ru-RU"/>
              </w:rPr>
              <w:t xml:space="preserve"> 2.2 этапа 2</w:t>
            </w:r>
          </w:p>
        </w:tc>
      </w:tr>
      <w:tr w:rsidR="00B120ED" w:rsidRPr="00057EFC" w14:paraId="2C0F7ED3" w14:textId="77777777" w:rsidTr="004328AC">
        <w:trPr>
          <w:trHeight w:val="831"/>
          <w:jc w:val="center"/>
        </w:trPr>
        <w:tc>
          <w:tcPr>
            <w:tcW w:w="993" w:type="dxa"/>
            <w:vMerge/>
            <w:vAlign w:val="center"/>
          </w:tcPr>
          <w:p w14:paraId="4ACDFB99" w14:textId="77777777" w:rsidR="00B120ED" w:rsidRPr="00057EFC" w:rsidRDefault="00B120ED" w:rsidP="00F93C41">
            <w:pPr>
              <w:tabs>
                <w:tab w:val="left" w:pos="360"/>
              </w:tabs>
              <w:suppressAutoHyphens/>
              <w:spacing w:after="0" w:line="276" w:lineRule="auto"/>
              <w:jc w:val="center"/>
              <w:rPr>
                <w:rFonts w:ascii="Times New Roman" w:hAnsi="Times New Roman" w:cs="Times New Roman"/>
                <w:sz w:val="20"/>
                <w:szCs w:val="20"/>
              </w:rPr>
            </w:pPr>
          </w:p>
        </w:tc>
        <w:tc>
          <w:tcPr>
            <w:tcW w:w="1134" w:type="dxa"/>
            <w:vAlign w:val="center"/>
          </w:tcPr>
          <w:p w14:paraId="5B39F48C" w14:textId="77777777" w:rsidR="00B120ED" w:rsidRPr="00057EFC" w:rsidRDefault="00B120ED" w:rsidP="00F93C41">
            <w:pPr>
              <w:spacing w:after="0" w:line="276" w:lineRule="auto"/>
              <w:jc w:val="center"/>
              <w:rPr>
                <w:rFonts w:ascii="Times New Roman" w:hAnsi="Times New Roman" w:cs="Times New Roman"/>
                <w:sz w:val="20"/>
              </w:rPr>
            </w:pPr>
            <w:r>
              <w:rPr>
                <w:rFonts w:ascii="Times New Roman" w:hAnsi="Times New Roman" w:cs="Times New Roman"/>
                <w:sz w:val="20"/>
              </w:rPr>
              <w:t>2.3.</w:t>
            </w:r>
          </w:p>
        </w:tc>
        <w:tc>
          <w:tcPr>
            <w:tcW w:w="1696" w:type="dxa"/>
            <w:vAlign w:val="center"/>
          </w:tcPr>
          <w:p w14:paraId="59678223" w14:textId="77777777" w:rsidR="00B120ED" w:rsidRPr="00057EFC" w:rsidRDefault="00B120ED" w:rsidP="00F93C41">
            <w:pPr>
              <w:spacing w:after="0" w:line="276" w:lineRule="auto"/>
              <w:jc w:val="center"/>
              <w:rPr>
                <w:rFonts w:ascii="Times New Roman" w:hAnsi="Times New Roman" w:cs="Times New Roman"/>
                <w:sz w:val="20"/>
              </w:rPr>
            </w:pPr>
            <w:r w:rsidRPr="00057EFC">
              <w:rPr>
                <w:rFonts w:ascii="Times New Roman" w:hAnsi="Times New Roman" w:cs="Times New Roman"/>
                <w:sz w:val="20"/>
              </w:rPr>
              <w:t>Прохождение процедуры государственной экспертизы по достоверности определения сметной стоимости объекта</w:t>
            </w:r>
            <w:r w:rsidR="006658D6">
              <w:rPr>
                <w:rFonts w:ascii="Times New Roman" w:hAnsi="Times New Roman" w:cs="Times New Roman"/>
                <w:sz w:val="20"/>
              </w:rPr>
              <w:t xml:space="preserve"> с получением положительного заключения государственной экспертизы</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86C67" w14:textId="77777777" w:rsidR="00B120ED" w:rsidRDefault="00002160" w:rsidP="00F93C41">
            <w:pPr>
              <w:spacing w:after="0" w:line="276" w:lineRule="auto"/>
              <w:jc w:val="center"/>
              <w:rPr>
                <w:rFonts w:ascii="Times New Roman" w:hAnsi="Times New Roman"/>
                <w:sz w:val="20"/>
              </w:rPr>
            </w:pPr>
            <w:r>
              <w:rPr>
                <w:rFonts w:ascii="Times New Roman" w:hAnsi="Times New Roman"/>
                <w:sz w:val="20"/>
              </w:rPr>
              <w:t>Положительное з</w:t>
            </w:r>
            <w:r w:rsidR="00B120ED" w:rsidRPr="00255529">
              <w:rPr>
                <w:rFonts w:ascii="Times New Roman" w:hAnsi="Times New Roman"/>
                <w:sz w:val="20"/>
              </w:rPr>
              <w:t>аключение государственной экспертизы проектной документации в части достоверности определения сметной стоимости</w:t>
            </w:r>
          </w:p>
        </w:tc>
        <w:tc>
          <w:tcPr>
            <w:tcW w:w="2410" w:type="dxa"/>
            <w:vAlign w:val="center"/>
          </w:tcPr>
          <w:p w14:paraId="3F6396A4" w14:textId="77777777" w:rsidR="00B120ED" w:rsidRPr="00057EFC" w:rsidRDefault="00B120ED" w:rsidP="00F93C41">
            <w:pPr>
              <w:spacing w:after="0" w:line="276"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С даты подписания Заказчиком а</w:t>
            </w:r>
            <w:r w:rsidRPr="00F25ED5">
              <w:rPr>
                <w:rFonts w:ascii="Times New Roman" w:eastAsia="Times New Roman" w:hAnsi="Times New Roman" w:cs="Times New Roman"/>
                <w:color w:val="000000"/>
                <w:sz w:val="20"/>
                <w:szCs w:val="20"/>
                <w:lang w:eastAsia="ru-RU"/>
              </w:rPr>
              <w:t xml:space="preserve">кт приема-передачи документации в рамках </w:t>
            </w:r>
            <w:proofErr w:type="spellStart"/>
            <w:r w:rsidRPr="00F25ED5">
              <w:rPr>
                <w:rFonts w:ascii="Times New Roman" w:eastAsia="Times New Roman" w:hAnsi="Times New Roman" w:cs="Times New Roman"/>
                <w:color w:val="000000"/>
                <w:sz w:val="20"/>
                <w:szCs w:val="20"/>
                <w:lang w:eastAsia="ru-RU"/>
              </w:rPr>
              <w:t>подэтапа</w:t>
            </w:r>
            <w:proofErr w:type="spellEnd"/>
            <w:r w:rsidRPr="00F25ED5">
              <w:rPr>
                <w:rFonts w:ascii="Times New Roman" w:eastAsia="Times New Roman" w:hAnsi="Times New Roman" w:cs="Times New Roman"/>
                <w:color w:val="000000"/>
                <w:sz w:val="20"/>
                <w:szCs w:val="20"/>
                <w:lang w:eastAsia="ru-RU"/>
              </w:rPr>
              <w:t xml:space="preserve"> 2.</w:t>
            </w:r>
            <w:r>
              <w:rPr>
                <w:rFonts w:ascii="Times New Roman" w:eastAsia="Times New Roman" w:hAnsi="Times New Roman" w:cs="Times New Roman"/>
                <w:color w:val="000000"/>
                <w:sz w:val="20"/>
                <w:szCs w:val="20"/>
                <w:lang w:eastAsia="ru-RU"/>
              </w:rPr>
              <w:t>1</w:t>
            </w:r>
            <w:r w:rsidRPr="00F25ED5">
              <w:rPr>
                <w:rFonts w:ascii="Times New Roman" w:eastAsia="Times New Roman" w:hAnsi="Times New Roman" w:cs="Times New Roman"/>
                <w:color w:val="000000"/>
                <w:sz w:val="20"/>
                <w:szCs w:val="20"/>
                <w:lang w:eastAsia="ru-RU"/>
              </w:rPr>
              <w:t xml:space="preserve"> этапа 2</w:t>
            </w:r>
          </w:p>
        </w:tc>
        <w:tc>
          <w:tcPr>
            <w:tcW w:w="2829" w:type="dxa"/>
            <w:vAlign w:val="center"/>
          </w:tcPr>
          <w:p w14:paraId="6A96E8B8" w14:textId="77777777" w:rsidR="00B120ED" w:rsidRPr="00057EFC" w:rsidRDefault="00EB152E" w:rsidP="007962E9">
            <w:pPr>
              <w:spacing w:after="0" w:line="276" w:lineRule="auto"/>
              <w:jc w:val="center"/>
              <w:rPr>
                <w:rFonts w:ascii="Times New Roman" w:hAnsi="Times New Roman" w:cs="Times New Roman"/>
                <w:sz w:val="20"/>
                <w:szCs w:val="20"/>
              </w:rPr>
            </w:pPr>
            <w:r>
              <w:rPr>
                <w:rFonts w:ascii="Times New Roman" w:eastAsia="Times New Roman" w:hAnsi="Times New Roman" w:cs="Times New Roman"/>
                <w:sz w:val="20"/>
                <w:szCs w:val="20"/>
                <w:lang w:eastAsia="ru-RU"/>
              </w:rPr>
              <w:t xml:space="preserve">Не позднее </w:t>
            </w:r>
            <w:r w:rsidR="00ED6D0E">
              <w:rPr>
                <w:rFonts w:ascii="Times New Roman" w:eastAsia="Times New Roman" w:hAnsi="Times New Roman" w:cs="Times New Roman"/>
                <w:sz w:val="20"/>
                <w:szCs w:val="20"/>
                <w:lang w:eastAsia="ru-RU"/>
              </w:rPr>
              <w:t xml:space="preserve">11 </w:t>
            </w:r>
            <w:r w:rsidR="007962E9">
              <w:rPr>
                <w:rFonts w:ascii="Times New Roman" w:eastAsia="Times New Roman" w:hAnsi="Times New Roman" w:cs="Times New Roman"/>
                <w:sz w:val="20"/>
                <w:szCs w:val="20"/>
                <w:lang w:eastAsia="ru-RU"/>
              </w:rPr>
              <w:t>октября</w:t>
            </w:r>
            <w:r w:rsidR="00ED6D0E">
              <w:rPr>
                <w:rFonts w:ascii="Times New Roman" w:eastAsia="Times New Roman" w:hAnsi="Times New Roman" w:cs="Times New Roman"/>
                <w:sz w:val="20"/>
                <w:szCs w:val="20"/>
                <w:lang w:eastAsia="ru-RU"/>
              </w:rPr>
              <w:t xml:space="preserve"> 2023 г.</w:t>
            </w:r>
          </w:p>
        </w:tc>
        <w:tc>
          <w:tcPr>
            <w:tcW w:w="2132" w:type="dxa"/>
            <w:vAlign w:val="center"/>
          </w:tcPr>
          <w:p w14:paraId="3A6ABE33" w14:textId="77777777" w:rsidR="00B120ED" w:rsidRDefault="00B120ED" w:rsidP="00F93C41">
            <w:pPr>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Акт сдачи-приемки выполненных работ в рамках 2 этапа</w:t>
            </w:r>
          </w:p>
        </w:tc>
      </w:tr>
      <w:tr w:rsidR="00B120ED" w:rsidRPr="00057EFC" w14:paraId="5EB73391" w14:textId="77777777" w:rsidTr="004328AC">
        <w:trPr>
          <w:trHeight w:val="557"/>
          <w:jc w:val="center"/>
        </w:trPr>
        <w:tc>
          <w:tcPr>
            <w:tcW w:w="993" w:type="dxa"/>
            <w:vAlign w:val="center"/>
          </w:tcPr>
          <w:p w14:paraId="69812563" w14:textId="77777777" w:rsidR="00B120ED" w:rsidRPr="00057EFC" w:rsidRDefault="00B120ED" w:rsidP="00F93C41">
            <w:pPr>
              <w:tabs>
                <w:tab w:val="left" w:pos="360"/>
              </w:tabs>
              <w:suppressAutoHyphens/>
              <w:spacing w:after="0"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134" w:type="dxa"/>
            <w:vAlign w:val="center"/>
          </w:tcPr>
          <w:p w14:paraId="1A8444C6" w14:textId="77777777" w:rsidR="00B120ED" w:rsidRPr="00057EFC" w:rsidRDefault="003A1EED" w:rsidP="00F93C41">
            <w:pPr>
              <w:spacing w:after="0" w:line="276" w:lineRule="auto"/>
              <w:jc w:val="center"/>
              <w:rPr>
                <w:rFonts w:ascii="Times New Roman" w:hAnsi="Times New Roman" w:cs="Times New Roman"/>
                <w:sz w:val="20"/>
              </w:rPr>
            </w:pPr>
            <w:r>
              <w:rPr>
                <w:rFonts w:ascii="Times New Roman" w:hAnsi="Times New Roman" w:cs="Times New Roman"/>
                <w:sz w:val="20"/>
              </w:rPr>
              <w:t>-</w:t>
            </w:r>
          </w:p>
        </w:tc>
        <w:tc>
          <w:tcPr>
            <w:tcW w:w="1696" w:type="dxa"/>
            <w:vAlign w:val="center"/>
          </w:tcPr>
          <w:p w14:paraId="5F4F126E" w14:textId="77777777" w:rsidR="00B120ED" w:rsidRPr="00057EFC" w:rsidRDefault="00F84C6A" w:rsidP="00F93C41">
            <w:pPr>
              <w:spacing w:after="0" w:line="276" w:lineRule="auto"/>
              <w:jc w:val="center"/>
              <w:rPr>
                <w:rFonts w:ascii="Times New Roman" w:hAnsi="Times New Roman" w:cs="Times New Roman"/>
                <w:sz w:val="20"/>
              </w:rPr>
            </w:pPr>
            <w:r w:rsidRPr="00057EFC">
              <w:rPr>
                <w:rFonts w:ascii="Times New Roman" w:hAnsi="Times New Roman" w:cs="Times New Roman"/>
                <w:sz w:val="20"/>
              </w:rPr>
              <w:t>Разработка рабочей документации</w:t>
            </w: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2F022" w14:textId="77777777" w:rsidR="00F84C6A" w:rsidRPr="00F84C6A" w:rsidRDefault="00F84C6A" w:rsidP="00F93C41">
            <w:pPr>
              <w:spacing w:after="0" w:line="276" w:lineRule="auto"/>
              <w:jc w:val="center"/>
              <w:rPr>
                <w:rFonts w:ascii="Times New Roman" w:hAnsi="Times New Roman"/>
                <w:sz w:val="20"/>
              </w:rPr>
            </w:pPr>
            <w:r>
              <w:rPr>
                <w:rFonts w:ascii="Times New Roman" w:hAnsi="Times New Roman"/>
                <w:sz w:val="20"/>
              </w:rPr>
              <w:t>Рабочая документация в составе:</w:t>
            </w:r>
            <w:r>
              <w:rPr>
                <w:rFonts w:ascii="Times New Roman" w:hAnsi="Times New Roman"/>
                <w:sz w:val="20"/>
              </w:rPr>
              <w:br/>
            </w:r>
            <w:r w:rsidRPr="00F84C6A">
              <w:rPr>
                <w:rFonts w:ascii="Times New Roman" w:hAnsi="Times New Roman"/>
                <w:sz w:val="20"/>
              </w:rPr>
              <w:t>- «Генеральный план»;</w:t>
            </w:r>
          </w:p>
          <w:p w14:paraId="754330F3" w14:textId="77777777" w:rsidR="00F84C6A" w:rsidRPr="00F84C6A" w:rsidRDefault="00F84C6A" w:rsidP="00F93C41">
            <w:pPr>
              <w:spacing w:after="0" w:line="276" w:lineRule="auto"/>
              <w:jc w:val="center"/>
              <w:rPr>
                <w:rFonts w:ascii="Times New Roman" w:hAnsi="Times New Roman"/>
                <w:sz w:val="20"/>
              </w:rPr>
            </w:pPr>
            <w:r w:rsidRPr="00F84C6A">
              <w:rPr>
                <w:rFonts w:ascii="Times New Roman" w:hAnsi="Times New Roman"/>
                <w:sz w:val="20"/>
              </w:rPr>
              <w:t>- «Архитектурно-строительные решения» - при необходимости;</w:t>
            </w:r>
          </w:p>
          <w:p w14:paraId="2DB9C9FF" w14:textId="77777777" w:rsidR="00F84C6A" w:rsidRPr="00F84C6A" w:rsidRDefault="00F84C6A" w:rsidP="00F93C41">
            <w:pPr>
              <w:spacing w:after="0" w:line="276" w:lineRule="auto"/>
              <w:jc w:val="center"/>
              <w:rPr>
                <w:rFonts w:ascii="Times New Roman" w:hAnsi="Times New Roman"/>
                <w:sz w:val="20"/>
              </w:rPr>
            </w:pPr>
            <w:r w:rsidRPr="00F84C6A">
              <w:rPr>
                <w:rFonts w:ascii="Times New Roman" w:hAnsi="Times New Roman"/>
                <w:sz w:val="20"/>
              </w:rPr>
              <w:t>- «Наружное электроснабжение» - предусмотреть точки подключения для новогодней иллюминации, для подключения временных НТО;</w:t>
            </w:r>
          </w:p>
          <w:p w14:paraId="4B870EE2" w14:textId="77777777" w:rsidR="00F84C6A" w:rsidRPr="00F84C6A" w:rsidRDefault="00F84C6A" w:rsidP="00F93C41">
            <w:pPr>
              <w:spacing w:after="0" w:line="276" w:lineRule="auto"/>
              <w:jc w:val="center"/>
              <w:rPr>
                <w:rFonts w:ascii="Times New Roman" w:hAnsi="Times New Roman"/>
                <w:sz w:val="20"/>
              </w:rPr>
            </w:pPr>
            <w:r w:rsidRPr="00F84C6A">
              <w:rPr>
                <w:rFonts w:ascii="Times New Roman" w:hAnsi="Times New Roman"/>
                <w:sz w:val="20"/>
              </w:rPr>
              <w:t>- «Наружное электроосвещение» - предусмотреть систему управления освещением (фотореле);</w:t>
            </w:r>
          </w:p>
          <w:p w14:paraId="1752C660" w14:textId="77777777" w:rsidR="00F84C6A" w:rsidRPr="00F84C6A" w:rsidRDefault="00F84C6A" w:rsidP="00F93C41">
            <w:pPr>
              <w:spacing w:after="0" w:line="276" w:lineRule="auto"/>
              <w:jc w:val="center"/>
              <w:rPr>
                <w:rFonts w:ascii="Times New Roman" w:hAnsi="Times New Roman"/>
                <w:sz w:val="20"/>
              </w:rPr>
            </w:pPr>
            <w:r w:rsidRPr="00F84C6A">
              <w:rPr>
                <w:rFonts w:ascii="Times New Roman" w:hAnsi="Times New Roman"/>
                <w:sz w:val="20"/>
              </w:rPr>
              <w:lastRenderedPageBreak/>
              <w:t xml:space="preserve">- «Видеонаблюдение и сети связи» </w:t>
            </w:r>
          </w:p>
          <w:p w14:paraId="5D911548" w14:textId="77777777" w:rsidR="00B120ED" w:rsidRDefault="00F84C6A" w:rsidP="00F93C41">
            <w:pPr>
              <w:spacing w:after="0" w:line="276" w:lineRule="auto"/>
              <w:jc w:val="center"/>
              <w:rPr>
                <w:rFonts w:ascii="Times New Roman" w:hAnsi="Times New Roman"/>
                <w:sz w:val="20"/>
              </w:rPr>
            </w:pPr>
            <w:r w:rsidRPr="00F84C6A">
              <w:rPr>
                <w:rFonts w:ascii="Times New Roman" w:hAnsi="Times New Roman"/>
                <w:sz w:val="20"/>
              </w:rPr>
              <w:t>- «Наружные системы водоотведения»</w:t>
            </w:r>
          </w:p>
        </w:tc>
        <w:tc>
          <w:tcPr>
            <w:tcW w:w="2410" w:type="dxa"/>
            <w:vAlign w:val="center"/>
          </w:tcPr>
          <w:p w14:paraId="21EA6524" w14:textId="77777777" w:rsidR="00B120ED" w:rsidRPr="00057EFC" w:rsidRDefault="00B120ED" w:rsidP="00F93C41">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С даты подписания Заказчиком </w:t>
            </w:r>
            <w:r>
              <w:rPr>
                <w:rFonts w:ascii="Times New Roman" w:eastAsia="Times New Roman" w:hAnsi="Times New Roman" w:cs="Times New Roman"/>
                <w:color w:val="000000"/>
                <w:sz w:val="20"/>
                <w:szCs w:val="20"/>
                <w:lang w:eastAsia="ru-RU"/>
              </w:rPr>
              <w:t xml:space="preserve">акта сдачи-приемки выполненных работ по </w:t>
            </w:r>
            <w:r w:rsidR="00F84C6A">
              <w:rPr>
                <w:rFonts w:ascii="Times New Roman" w:eastAsia="Times New Roman" w:hAnsi="Times New Roman" w:cs="Times New Roman"/>
                <w:color w:val="000000"/>
                <w:sz w:val="20"/>
                <w:szCs w:val="20"/>
                <w:lang w:eastAsia="ru-RU"/>
              </w:rPr>
              <w:t>2</w:t>
            </w:r>
            <w:r>
              <w:rPr>
                <w:rFonts w:ascii="Times New Roman" w:eastAsia="Times New Roman" w:hAnsi="Times New Roman" w:cs="Times New Roman"/>
                <w:color w:val="000000"/>
                <w:sz w:val="20"/>
                <w:szCs w:val="20"/>
                <w:lang w:eastAsia="ru-RU"/>
              </w:rPr>
              <w:t xml:space="preserve"> этапу</w:t>
            </w:r>
          </w:p>
        </w:tc>
        <w:tc>
          <w:tcPr>
            <w:tcW w:w="2829" w:type="dxa"/>
            <w:vAlign w:val="center"/>
          </w:tcPr>
          <w:p w14:paraId="3836E4D4" w14:textId="77777777" w:rsidR="00B120ED" w:rsidRPr="00057EFC" w:rsidRDefault="00EB152E" w:rsidP="00F93C41">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 xml:space="preserve">Не позднее </w:t>
            </w:r>
            <w:r w:rsidR="00ED6D0E">
              <w:rPr>
                <w:rFonts w:ascii="Times New Roman" w:hAnsi="Times New Roman" w:cs="Times New Roman"/>
                <w:sz w:val="20"/>
                <w:szCs w:val="20"/>
              </w:rPr>
              <w:t>11 декабря 2023 г.</w:t>
            </w:r>
          </w:p>
        </w:tc>
        <w:tc>
          <w:tcPr>
            <w:tcW w:w="2132" w:type="dxa"/>
            <w:vAlign w:val="center"/>
          </w:tcPr>
          <w:p w14:paraId="2CF56F2F" w14:textId="77777777" w:rsidR="00B120ED" w:rsidRDefault="00F84C6A" w:rsidP="00F93C41">
            <w:pPr>
              <w:spacing w:after="0" w:line="276"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Акт сдачи-приемки выполненных работ в рамках 3 этапа</w:t>
            </w:r>
          </w:p>
        </w:tc>
      </w:tr>
      <w:bookmarkEnd w:id="9"/>
    </w:tbl>
    <w:p w14:paraId="3542252E" w14:textId="77777777" w:rsidR="00B120ED" w:rsidRDefault="00B120ED" w:rsidP="00F93C41">
      <w:pPr>
        <w:spacing w:after="0" w:line="276" w:lineRule="auto"/>
      </w:pPr>
    </w:p>
    <w:p w14:paraId="459937F1" w14:textId="77777777" w:rsidR="00EB152E" w:rsidRDefault="00EB152E" w:rsidP="00F93C41">
      <w:pPr>
        <w:spacing w:after="0"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1"/>
      </w:tblGrid>
      <w:tr w:rsidR="00B120ED" w:rsidRPr="00A9452A" w14:paraId="4EFFC287" w14:textId="77777777" w:rsidTr="00B946F3">
        <w:tc>
          <w:tcPr>
            <w:tcW w:w="5210" w:type="dxa"/>
            <w:tcBorders>
              <w:top w:val="nil"/>
              <w:left w:val="nil"/>
              <w:bottom w:val="nil"/>
              <w:right w:val="nil"/>
            </w:tcBorders>
            <w:shd w:val="clear" w:color="auto" w:fill="auto"/>
          </w:tcPr>
          <w:p w14:paraId="2203F76A" w14:textId="77777777" w:rsidR="00B120ED" w:rsidRPr="00A9452A" w:rsidRDefault="00B120ED" w:rsidP="00F93C41">
            <w:pPr>
              <w:spacing w:after="0" w:line="276" w:lineRule="auto"/>
              <w:ind w:left="888"/>
              <w:rPr>
                <w:rFonts w:ascii="Times New Roman" w:hAnsi="Times New Roman" w:cs="Times New Roman"/>
                <w:b/>
                <w:sz w:val="24"/>
                <w:szCs w:val="24"/>
              </w:rPr>
            </w:pPr>
            <w:r w:rsidRPr="00A9452A">
              <w:rPr>
                <w:rFonts w:ascii="Times New Roman" w:hAnsi="Times New Roman" w:cs="Times New Roman"/>
                <w:b/>
                <w:bCs/>
                <w:sz w:val="24"/>
                <w:szCs w:val="24"/>
              </w:rPr>
              <w:t>ЗАКАЗЧИК:</w:t>
            </w:r>
          </w:p>
          <w:p w14:paraId="0D374F57" w14:textId="77777777" w:rsidR="00B120ED"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hAnsi="Times New Roman" w:cs="Times New Roman"/>
                <w:b/>
                <w:sz w:val="24"/>
                <w:szCs w:val="24"/>
              </w:rPr>
            </w:pPr>
            <w:r w:rsidRPr="00A9452A">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1DEB6811"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6B041523"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14:paraId="16ABCC10" w14:textId="77777777" w:rsidR="00B120ED" w:rsidRPr="00480896" w:rsidRDefault="00B120ED" w:rsidP="00F93C41">
            <w:pPr>
              <w:spacing w:after="0" w:line="276" w:lineRule="auto"/>
              <w:ind w:left="888"/>
              <w:rPr>
                <w:rFonts w:ascii="Times New Roman" w:hAnsi="Times New Roman" w:cs="Times New Roman"/>
                <w:bCs/>
                <w:sz w:val="24"/>
                <w:szCs w:val="24"/>
              </w:rPr>
            </w:pPr>
            <w:proofErr w:type="spellStart"/>
            <w:r w:rsidRPr="00480896">
              <w:rPr>
                <w:rFonts w:ascii="Times New Roman" w:hAnsi="Times New Roman" w:cs="Times New Roman"/>
                <w:bCs/>
                <w:sz w:val="24"/>
                <w:szCs w:val="24"/>
              </w:rPr>
              <w:t>М.П</w:t>
            </w:r>
            <w:proofErr w:type="spellEnd"/>
            <w:r w:rsidRPr="00480896">
              <w:rPr>
                <w:rFonts w:ascii="Times New Roman" w:hAnsi="Times New Roman" w:cs="Times New Roman"/>
                <w:bCs/>
                <w:sz w:val="24"/>
                <w:szCs w:val="24"/>
              </w:rPr>
              <w:t>.</w:t>
            </w:r>
          </w:p>
        </w:tc>
        <w:tc>
          <w:tcPr>
            <w:tcW w:w="5211" w:type="dxa"/>
            <w:tcBorders>
              <w:top w:val="nil"/>
              <w:left w:val="nil"/>
              <w:bottom w:val="nil"/>
              <w:right w:val="nil"/>
            </w:tcBorders>
            <w:shd w:val="clear" w:color="auto" w:fill="auto"/>
          </w:tcPr>
          <w:p w14:paraId="57C04E77" w14:textId="77777777" w:rsidR="00B120ED" w:rsidRPr="00A9452A" w:rsidRDefault="00B120ED" w:rsidP="00F93C41">
            <w:pPr>
              <w:spacing w:after="0" w:line="276" w:lineRule="auto"/>
              <w:ind w:left="888"/>
              <w:rPr>
                <w:rFonts w:ascii="Times New Roman" w:hAnsi="Times New Roman" w:cs="Times New Roman"/>
                <w:b/>
                <w:spacing w:val="-6"/>
                <w:sz w:val="24"/>
                <w:szCs w:val="24"/>
              </w:rPr>
            </w:pPr>
            <w:r w:rsidRPr="00A9452A">
              <w:rPr>
                <w:rFonts w:ascii="Times New Roman" w:hAnsi="Times New Roman" w:cs="Times New Roman"/>
                <w:b/>
                <w:bCs/>
                <w:sz w:val="24"/>
                <w:szCs w:val="24"/>
              </w:rPr>
              <w:t>ПОДРЯДЧИК:</w:t>
            </w:r>
          </w:p>
          <w:p w14:paraId="078EFE1B"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hAnsi="Times New Roman" w:cs="Times New Roman"/>
                <w:b/>
                <w:spacing w:val="-6"/>
                <w:sz w:val="24"/>
                <w:szCs w:val="24"/>
              </w:rPr>
            </w:pPr>
          </w:p>
          <w:p w14:paraId="13B7013E" w14:textId="77777777" w:rsidR="00B120ED"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hAnsi="Times New Roman" w:cs="Times New Roman"/>
                <w:b/>
                <w:spacing w:val="-6"/>
                <w:sz w:val="24"/>
                <w:szCs w:val="24"/>
              </w:rPr>
            </w:pPr>
          </w:p>
          <w:p w14:paraId="6EB75A2C"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hAnsi="Times New Roman" w:cs="Times New Roman"/>
                <w:b/>
                <w:spacing w:val="-6"/>
                <w:sz w:val="24"/>
                <w:szCs w:val="24"/>
              </w:rPr>
            </w:pPr>
          </w:p>
          <w:p w14:paraId="0B0B4219"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49F37327"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left="888"/>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14:paraId="1B95703E" w14:textId="77777777" w:rsidR="00B120ED" w:rsidRPr="00A9452A" w:rsidRDefault="00B120ED" w:rsidP="00F93C41">
            <w:pPr>
              <w:spacing w:after="0" w:line="276" w:lineRule="auto"/>
              <w:ind w:left="888"/>
              <w:rPr>
                <w:rFonts w:ascii="Times New Roman" w:hAnsi="Times New Roman" w:cs="Times New Roman"/>
                <w:b/>
                <w:bCs/>
                <w:sz w:val="24"/>
                <w:szCs w:val="24"/>
              </w:rPr>
            </w:pPr>
            <w:proofErr w:type="spellStart"/>
            <w:r w:rsidRPr="00480896">
              <w:rPr>
                <w:rFonts w:ascii="Times New Roman" w:hAnsi="Times New Roman" w:cs="Times New Roman"/>
                <w:bCs/>
                <w:sz w:val="24"/>
                <w:szCs w:val="24"/>
              </w:rPr>
              <w:t>М.П</w:t>
            </w:r>
            <w:proofErr w:type="spellEnd"/>
            <w:r w:rsidRPr="00480896">
              <w:rPr>
                <w:rFonts w:ascii="Times New Roman" w:hAnsi="Times New Roman" w:cs="Times New Roman"/>
                <w:bCs/>
                <w:sz w:val="24"/>
                <w:szCs w:val="24"/>
              </w:rPr>
              <w:t>.</w:t>
            </w:r>
          </w:p>
        </w:tc>
      </w:tr>
    </w:tbl>
    <w:p w14:paraId="44D6A43D" w14:textId="77777777" w:rsidR="00B120ED" w:rsidRDefault="00B120ED" w:rsidP="00F93C41">
      <w:pPr>
        <w:widowControl w:val="0"/>
        <w:autoSpaceDE w:val="0"/>
        <w:autoSpaceDN w:val="0"/>
        <w:adjustRightInd w:val="0"/>
        <w:spacing w:after="0" w:line="276" w:lineRule="auto"/>
        <w:jc w:val="both"/>
        <w:rPr>
          <w:rFonts w:ascii="Times New Roman" w:eastAsia="Times New Roman" w:hAnsi="Times New Roman" w:cs="Times New Roman"/>
          <w:sz w:val="24"/>
          <w:szCs w:val="24"/>
        </w:rPr>
        <w:sectPr w:rsidR="00B120ED" w:rsidSect="00B946F3">
          <w:pgSz w:w="16838" w:h="11906" w:orient="landscape"/>
          <w:pgMar w:top="993" w:right="992" w:bottom="567" w:left="709" w:header="709" w:footer="709" w:gutter="0"/>
          <w:cols w:space="708"/>
          <w:docGrid w:linePitch="360"/>
        </w:sectPr>
      </w:pPr>
    </w:p>
    <w:p w14:paraId="796780EA" w14:textId="77777777" w:rsidR="00B120ED" w:rsidRPr="00952537" w:rsidRDefault="00B120ED" w:rsidP="00F93C41">
      <w:pPr>
        <w:spacing w:after="0" w:line="276" w:lineRule="auto"/>
        <w:ind w:left="4962"/>
        <w:rPr>
          <w:rFonts w:ascii="Times New Roman" w:eastAsia="Arial Unicode MS" w:hAnsi="Times New Roman" w:cs="Times New Roman"/>
          <w:b/>
          <w:bCs/>
          <w:color w:val="000000"/>
          <w:sz w:val="24"/>
          <w:szCs w:val="24"/>
          <w:lang w:val="ru" w:eastAsia="ru-RU"/>
        </w:rPr>
      </w:pPr>
      <w:r w:rsidRPr="00952537">
        <w:rPr>
          <w:rFonts w:ascii="Times New Roman" w:eastAsia="Arial Unicode MS" w:hAnsi="Times New Roman" w:cs="Times New Roman"/>
          <w:b/>
          <w:bCs/>
          <w:color w:val="000000"/>
          <w:sz w:val="24"/>
          <w:szCs w:val="24"/>
          <w:lang w:val="ru" w:eastAsia="ru-RU"/>
        </w:rPr>
        <w:lastRenderedPageBreak/>
        <w:t>Приложение №</w:t>
      </w:r>
      <w:r>
        <w:rPr>
          <w:rFonts w:ascii="Times New Roman" w:eastAsia="Arial Unicode MS" w:hAnsi="Times New Roman" w:cs="Times New Roman"/>
          <w:b/>
          <w:bCs/>
          <w:color w:val="000000"/>
          <w:sz w:val="24"/>
          <w:szCs w:val="24"/>
          <w:lang w:val="ru" w:eastAsia="ru-RU"/>
        </w:rPr>
        <w:t xml:space="preserve"> </w:t>
      </w:r>
      <w:r w:rsidRPr="00952537">
        <w:rPr>
          <w:rFonts w:ascii="Times New Roman" w:eastAsia="Arial Unicode MS" w:hAnsi="Times New Roman" w:cs="Times New Roman"/>
          <w:b/>
          <w:bCs/>
          <w:color w:val="000000"/>
          <w:sz w:val="24"/>
          <w:szCs w:val="24"/>
          <w:lang w:eastAsia="ru-RU"/>
        </w:rPr>
        <w:t>3</w:t>
      </w:r>
      <w:r w:rsidRPr="00952537">
        <w:rPr>
          <w:rFonts w:ascii="Times New Roman" w:eastAsia="Arial Unicode MS" w:hAnsi="Times New Roman" w:cs="Times New Roman"/>
          <w:b/>
          <w:bCs/>
          <w:color w:val="000000"/>
          <w:sz w:val="24"/>
          <w:szCs w:val="24"/>
          <w:lang w:val="ru" w:eastAsia="ru-RU"/>
        </w:rPr>
        <w:t xml:space="preserve"> к </w:t>
      </w:r>
    </w:p>
    <w:p w14:paraId="12C97929" w14:textId="77777777" w:rsidR="00B120ED" w:rsidRPr="00952537" w:rsidRDefault="00B120ED" w:rsidP="00F93C41">
      <w:pPr>
        <w:spacing w:after="0" w:line="276" w:lineRule="auto"/>
        <w:ind w:left="4962"/>
        <w:rPr>
          <w:rFonts w:ascii="Times New Roman" w:eastAsia="Arial Unicode MS" w:hAnsi="Times New Roman" w:cs="Times New Roman"/>
          <w:b/>
          <w:bCs/>
          <w:color w:val="000000"/>
          <w:sz w:val="24"/>
          <w:szCs w:val="24"/>
          <w:lang w:eastAsia="ru-RU"/>
        </w:rPr>
      </w:pPr>
      <w:r w:rsidRPr="00952537">
        <w:rPr>
          <w:rFonts w:ascii="Times New Roman" w:eastAsia="Arial Unicode MS" w:hAnsi="Times New Roman" w:cs="Times New Roman"/>
          <w:b/>
          <w:bCs/>
          <w:color w:val="000000"/>
          <w:sz w:val="24"/>
          <w:szCs w:val="24"/>
          <w:lang w:val="ru" w:eastAsia="ru-RU"/>
        </w:rPr>
        <w:t>Договору</w:t>
      </w:r>
      <w:r w:rsidRPr="00952537">
        <w:rPr>
          <w:rFonts w:ascii="Times New Roman" w:eastAsia="Arial Unicode MS" w:hAnsi="Times New Roman" w:cs="Times New Roman"/>
          <w:b/>
          <w:bCs/>
          <w:color w:val="000000"/>
          <w:sz w:val="24"/>
          <w:szCs w:val="24"/>
          <w:lang w:eastAsia="ru-RU"/>
        </w:rPr>
        <w:t xml:space="preserve"> подряда №__</w:t>
      </w:r>
      <w:r w:rsidRPr="00952537">
        <w:rPr>
          <w:rFonts w:ascii="Times New Roman" w:eastAsia="Arial Unicode MS" w:hAnsi="Times New Roman" w:cs="Times New Roman"/>
          <w:b/>
          <w:bCs/>
          <w:color w:val="000000"/>
          <w:sz w:val="24"/>
          <w:szCs w:val="24"/>
          <w:lang w:val="ru" w:eastAsia="ru-RU"/>
        </w:rPr>
        <w:t>от «</w:t>
      </w:r>
      <w:r w:rsidRPr="00952537">
        <w:rPr>
          <w:rFonts w:ascii="Times New Roman" w:eastAsia="Arial Unicode MS" w:hAnsi="Times New Roman" w:cs="Times New Roman"/>
          <w:b/>
          <w:bCs/>
          <w:color w:val="000000"/>
          <w:sz w:val="24"/>
          <w:szCs w:val="24"/>
          <w:lang w:eastAsia="ru-RU"/>
        </w:rPr>
        <w:t>__</w:t>
      </w:r>
      <w:r w:rsidRPr="00952537">
        <w:rPr>
          <w:rFonts w:ascii="Times New Roman" w:eastAsia="Arial Unicode MS" w:hAnsi="Times New Roman" w:cs="Times New Roman"/>
          <w:b/>
          <w:bCs/>
          <w:color w:val="000000"/>
          <w:sz w:val="24"/>
          <w:szCs w:val="24"/>
          <w:lang w:val="ru" w:eastAsia="ru-RU"/>
        </w:rPr>
        <w:t>»</w:t>
      </w:r>
      <w:r>
        <w:rPr>
          <w:rFonts w:ascii="Times New Roman" w:eastAsia="Arial Unicode MS" w:hAnsi="Times New Roman" w:cs="Times New Roman"/>
          <w:b/>
          <w:bCs/>
          <w:color w:val="000000"/>
          <w:sz w:val="24"/>
          <w:szCs w:val="24"/>
          <w:lang w:val="ru" w:eastAsia="ru-RU"/>
        </w:rPr>
        <w:t xml:space="preserve"> </w:t>
      </w:r>
      <w:r w:rsidRPr="00952537">
        <w:rPr>
          <w:rFonts w:ascii="Times New Roman" w:eastAsia="Arial Unicode MS" w:hAnsi="Times New Roman" w:cs="Times New Roman"/>
          <w:b/>
          <w:bCs/>
          <w:color w:val="000000"/>
          <w:sz w:val="24"/>
          <w:szCs w:val="24"/>
          <w:lang w:eastAsia="ru-RU"/>
        </w:rPr>
        <w:t>_____</w:t>
      </w:r>
      <w:r w:rsidRPr="00952537">
        <w:rPr>
          <w:rFonts w:ascii="Times New Roman" w:eastAsia="Arial Unicode MS" w:hAnsi="Times New Roman" w:cs="Times New Roman"/>
          <w:b/>
          <w:bCs/>
          <w:color w:val="000000"/>
          <w:sz w:val="24"/>
          <w:szCs w:val="24"/>
          <w:lang w:val="ru" w:eastAsia="ru-RU"/>
        </w:rPr>
        <w:t>202</w:t>
      </w:r>
      <w:r>
        <w:rPr>
          <w:rFonts w:ascii="Times New Roman" w:eastAsia="Arial Unicode MS" w:hAnsi="Times New Roman" w:cs="Times New Roman"/>
          <w:b/>
          <w:bCs/>
          <w:color w:val="000000"/>
          <w:sz w:val="24"/>
          <w:szCs w:val="24"/>
          <w:lang w:eastAsia="ru-RU"/>
        </w:rPr>
        <w:t>3</w:t>
      </w:r>
      <w:r w:rsidRPr="00952537">
        <w:rPr>
          <w:rFonts w:ascii="Times New Roman" w:eastAsia="Arial Unicode MS" w:hAnsi="Times New Roman" w:cs="Times New Roman"/>
          <w:b/>
          <w:bCs/>
          <w:color w:val="000000"/>
          <w:sz w:val="24"/>
          <w:szCs w:val="24"/>
          <w:lang w:val="ru" w:eastAsia="ru-RU"/>
        </w:rPr>
        <w:t xml:space="preserve"> г.</w:t>
      </w:r>
    </w:p>
    <w:p w14:paraId="5639DFF4" w14:textId="77777777" w:rsidR="00B120ED"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14:paraId="0551671D" w14:textId="77777777" w:rsidR="00B120ED" w:rsidRDefault="00B120ED" w:rsidP="00F93C41">
      <w:pPr>
        <w:shd w:val="clear" w:color="auto" w:fill="FFFFFF"/>
        <w:spacing w:after="0" w:line="276" w:lineRule="auto"/>
        <w:jc w:val="center"/>
        <w:rPr>
          <w:rFonts w:ascii="Times New Roman" w:eastAsia="Arial Unicode MS" w:hAnsi="Times New Roman" w:cs="Times New Roman"/>
          <w:b/>
          <w:bCs/>
          <w:snapToGrid w:val="0"/>
          <w:color w:val="000000"/>
          <w:sz w:val="24"/>
          <w:szCs w:val="24"/>
          <w:lang w:val="ru" w:eastAsia="ru-RU"/>
        </w:rPr>
      </w:pPr>
      <w:r>
        <w:rPr>
          <w:rFonts w:ascii="Times New Roman" w:eastAsia="Arial Unicode MS" w:hAnsi="Times New Roman" w:cs="Times New Roman"/>
          <w:b/>
          <w:bCs/>
          <w:snapToGrid w:val="0"/>
          <w:color w:val="000000"/>
          <w:sz w:val="24"/>
          <w:szCs w:val="24"/>
          <w:lang w:val="ru" w:eastAsia="ru-RU"/>
        </w:rPr>
        <w:t>ФОРМА</w:t>
      </w:r>
    </w:p>
    <w:p w14:paraId="1EED845A" w14:textId="77777777" w:rsidR="00B120ED" w:rsidRDefault="00B120ED" w:rsidP="00F93C41">
      <w:pPr>
        <w:shd w:val="clear" w:color="auto" w:fill="FFFFFF"/>
        <w:spacing w:after="0" w:line="276" w:lineRule="auto"/>
        <w:jc w:val="center"/>
        <w:rPr>
          <w:rFonts w:ascii="Times New Roman" w:eastAsia="Arial Unicode MS" w:hAnsi="Times New Roman" w:cs="Times New Roman"/>
          <w:b/>
          <w:bCs/>
          <w:snapToGrid w:val="0"/>
          <w:color w:val="000000"/>
          <w:sz w:val="24"/>
          <w:szCs w:val="24"/>
          <w:lang w:val="ru" w:eastAsia="ru-RU"/>
        </w:rPr>
      </w:pPr>
    </w:p>
    <w:p w14:paraId="18FB28BF" w14:textId="77777777" w:rsidR="00B120ED" w:rsidRPr="00826941" w:rsidRDefault="00B120ED" w:rsidP="00F93C41">
      <w:pPr>
        <w:shd w:val="clear" w:color="auto" w:fill="FFFFFF"/>
        <w:spacing w:after="0" w:line="276" w:lineRule="auto"/>
        <w:jc w:val="center"/>
        <w:rPr>
          <w:rFonts w:ascii="Times New Roman" w:eastAsia="Arial Unicode MS" w:hAnsi="Times New Roman" w:cs="Times New Roman"/>
          <w:b/>
          <w:bCs/>
          <w:snapToGrid w:val="0"/>
          <w:color w:val="000000"/>
          <w:sz w:val="24"/>
          <w:szCs w:val="24"/>
          <w:lang w:val="ru" w:eastAsia="ru-RU"/>
        </w:rPr>
      </w:pPr>
      <w:r w:rsidRPr="00826941">
        <w:rPr>
          <w:rFonts w:ascii="Times New Roman" w:eastAsia="Arial Unicode MS" w:hAnsi="Times New Roman" w:cs="Times New Roman"/>
          <w:b/>
          <w:bCs/>
          <w:snapToGrid w:val="0"/>
          <w:color w:val="000000"/>
          <w:sz w:val="24"/>
          <w:szCs w:val="24"/>
          <w:lang w:val="ru" w:eastAsia="ru-RU"/>
        </w:rPr>
        <w:t>Отчет о соблюдении графика выполнения работ</w:t>
      </w:r>
    </w:p>
    <w:p w14:paraId="7656D5C4" w14:textId="77777777" w:rsidR="00B120ED"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tbl>
      <w:tblPr>
        <w:tblStyle w:val="a5"/>
        <w:tblW w:w="9634" w:type="dxa"/>
        <w:tblLook w:val="04A0" w:firstRow="1" w:lastRow="0" w:firstColumn="1" w:lastColumn="0" w:noHBand="0" w:noVBand="1"/>
      </w:tblPr>
      <w:tblGrid>
        <w:gridCol w:w="562"/>
        <w:gridCol w:w="3402"/>
        <w:gridCol w:w="3044"/>
        <w:gridCol w:w="2626"/>
      </w:tblGrid>
      <w:tr w:rsidR="00B120ED" w14:paraId="4D6A2443" w14:textId="77777777" w:rsidTr="00B946F3">
        <w:tc>
          <w:tcPr>
            <w:tcW w:w="562" w:type="dxa"/>
          </w:tcPr>
          <w:p w14:paraId="7C53AABF"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w:t>
            </w:r>
          </w:p>
        </w:tc>
        <w:tc>
          <w:tcPr>
            <w:tcW w:w="3402" w:type="dxa"/>
          </w:tcPr>
          <w:p w14:paraId="30CA6CFB"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 xml:space="preserve">Наименование </w:t>
            </w:r>
            <w:proofErr w:type="spellStart"/>
            <w:r>
              <w:rPr>
                <w:rFonts w:ascii="Times New Roman" w:eastAsia="Arial Unicode MS" w:hAnsi="Times New Roman" w:cs="Times New Roman"/>
                <w:bCs/>
                <w:snapToGrid w:val="0"/>
                <w:color w:val="000000"/>
                <w:sz w:val="24"/>
                <w:szCs w:val="24"/>
                <w:lang w:val="ru" w:eastAsia="ru-RU"/>
              </w:rPr>
              <w:t>подэтапа</w:t>
            </w:r>
            <w:proofErr w:type="spellEnd"/>
            <w:r>
              <w:rPr>
                <w:rFonts w:ascii="Times New Roman" w:eastAsia="Arial Unicode MS" w:hAnsi="Times New Roman" w:cs="Times New Roman"/>
                <w:bCs/>
                <w:snapToGrid w:val="0"/>
                <w:color w:val="000000"/>
                <w:sz w:val="24"/>
                <w:szCs w:val="24"/>
                <w:lang w:val="ru" w:eastAsia="ru-RU"/>
              </w:rPr>
              <w:t>/этапа выполнения работ</w:t>
            </w:r>
          </w:p>
        </w:tc>
        <w:tc>
          <w:tcPr>
            <w:tcW w:w="3044" w:type="dxa"/>
          </w:tcPr>
          <w:p w14:paraId="60C39BF1"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Отставание от графика выполнения работ</w:t>
            </w:r>
          </w:p>
        </w:tc>
        <w:tc>
          <w:tcPr>
            <w:tcW w:w="2626" w:type="dxa"/>
          </w:tcPr>
          <w:p w14:paraId="4B4266AF"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Опережение графика выполнения работ</w:t>
            </w:r>
          </w:p>
        </w:tc>
      </w:tr>
      <w:tr w:rsidR="00B120ED" w14:paraId="46A71479" w14:textId="77777777" w:rsidTr="00B946F3">
        <w:tc>
          <w:tcPr>
            <w:tcW w:w="562" w:type="dxa"/>
          </w:tcPr>
          <w:p w14:paraId="7BFDEC43"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402" w:type="dxa"/>
          </w:tcPr>
          <w:p w14:paraId="575DC2F2"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044" w:type="dxa"/>
          </w:tcPr>
          <w:p w14:paraId="430C9A73"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p>
        </w:tc>
        <w:tc>
          <w:tcPr>
            <w:tcW w:w="2626" w:type="dxa"/>
          </w:tcPr>
          <w:p w14:paraId="558E1421"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p>
        </w:tc>
      </w:tr>
      <w:tr w:rsidR="00B120ED" w14:paraId="14818079" w14:textId="77777777" w:rsidTr="00B946F3">
        <w:tc>
          <w:tcPr>
            <w:tcW w:w="562" w:type="dxa"/>
          </w:tcPr>
          <w:p w14:paraId="12C941AC"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402" w:type="dxa"/>
          </w:tcPr>
          <w:p w14:paraId="4DE9238C"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044" w:type="dxa"/>
          </w:tcPr>
          <w:p w14:paraId="04059751"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p>
        </w:tc>
        <w:tc>
          <w:tcPr>
            <w:tcW w:w="2626" w:type="dxa"/>
          </w:tcPr>
          <w:p w14:paraId="658AAFA7" w14:textId="77777777" w:rsidR="00B120ED" w:rsidRDefault="00B120ED" w:rsidP="00F93C41">
            <w:pPr>
              <w:spacing w:line="276" w:lineRule="auto"/>
              <w:jc w:val="both"/>
              <w:rPr>
                <w:rFonts w:ascii="Times New Roman" w:eastAsia="Arial Unicode MS" w:hAnsi="Times New Roman" w:cs="Times New Roman"/>
                <w:bCs/>
                <w:snapToGrid w:val="0"/>
                <w:color w:val="000000"/>
                <w:sz w:val="24"/>
                <w:szCs w:val="24"/>
                <w:lang w:val="ru" w:eastAsia="ru-RU"/>
              </w:rPr>
            </w:pPr>
          </w:p>
        </w:tc>
      </w:tr>
    </w:tbl>
    <w:p w14:paraId="472A5D86" w14:textId="77777777" w:rsidR="00B120ED" w:rsidRDefault="00B120ED" w:rsidP="00F93C41">
      <w:pPr>
        <w:spacing w:after="0" w:line="276" w:lineRule="auto"/>
        <w:rPr>
          <w:rFonts w:ascii="Times New Roman" w:hAnsi="Times New Roman" w:cs="Times New Roman"/>
          <w:sz w:val="24"/>
          <w:szCs w:val="24"/>
          <w:lang w:eastAsia="ar-SA"/>
        </w:rPr>
      </w:pPr>
    </w:p>
    <w:p w14:paraId="3F52C707" w14:textId="77777777" w:rsidR="00B120ED" w:rsidRDefault="00B120ED" w:rsidP="00F93C41">
      <w:pPr>
        <w:spacing w:after="0" w:line="276" w:lineRule="auto"/>
        <w:rPr>
          <w:rFonts w:ascii="Times New Roman" w:hAnsi="Times New Roman" w:cs="Times New Roman"/>
          <w:sz w:val="24"/>
          <w:szCs w:val="24"/>
          <w:lang w:eastAsia="ar-SA"/>
        </w:rPr>
      </w:pPr>
    </w:p>
    <w:p w14:paraId="65AA4037" w14:textId="77777777" w:rsidR="00B120ED" w:rsidRDefault="00B120ED" w:rsidP="00F93C41">
      <w:pPr>
        <w:spacing w:after="0" w:line="276" w:lineRule="auto"/>
        <w:rPr>
          <w:rFonts w:ascii="Times New Roman" w:hAnsi="Times New Roman" w:cs="Times New Roman"/>
          <w:sz w:val="24"/>
          <w:szCs w:val="24"/>
          <w:lang w:eastAsia="ar-SA"/>
        </w:rPr>
      </w:pPr>
    </w:p>
    <w:p w14:paraId="4F6E74AB" w14:textId="77777777" w:rsidR="00B120ED" w:rsidRPr="000434C4" w:rsidRDefault="00B120ED" w:rsidP="00F93C41">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от Подрядчик</w:t>
      </w:r>
      <w:r>
        <w:rPr>
          <w:rFonts w:ascii="Times New Roman" w:hAnsi="Times New Roman" w:cs="Times New Roman"/>
          <w:sz w:val="24"/>
          <w:szCs w:val="24"/>
          <w:lang w:eastAsia="ar-SA"/>
        </w:rPr>
        <w:t>а</w:t>
      </w:r>
      <w:r w:rsidRPr="000434C4">
        <w:rPr>
          <w:rFonts w:ascii="Times New Roman" w:hAnsi="Times New Roman" w:cs="Times New Roman"/>
          <w:sz w:val="24"/>
          <w:szCs w:val="24"/>
          <w:lang w:eastAsia="ar-SA"/>
        </w:rPr>
        <w:t xml:space="preserve">:                                                                           </w:t>
      </w:r>
    </w:p>
    <w:p w14:paraId="5B7E932B" w14:textId="77777777" w:rsidR="00B120ED" w:rsidRPr="000434C4" w:rsidRDefault="00B120ED" w:rsidP="00F93C41">
      <w:pPr>
        <w:spacing w:after="0" w:line="276" w:lineRule="auto"/>
        <w:rPr>
          <w:rFonts w:ascii="Times New Roman" w:hAnsi="Times New Roman" w:cs="Times New Roman"/>
          <w:sz w:val="24"/>
          <w:szCs w:val="24"/>
          <w:lang w:eastAsia="ar-SA"/>
        </w:rPr>
      </w:pPr>
    </w:p>
    <w:p w14:paraId="21E0CAAA" w14:textId="77777777" w:rsidR="00B120ED" w:rsidRPr="000434C4" w:rsidRDefault="00B120ED" w:rsidP="00F93C41">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Указывается должность, Ф.И.О.,                                                                             </w:t>
      </w:r>
    </w:p>
    <w:p w14:paraId="47CBA0C4" w14:textId="77777777" w:rsidR="00B120ED" w:rsidRPr="000434C4" w:rsidRDefault="00B120ED" w:rsidP="00F93C41">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дата, подпись                                                                       </w:t>
      </w:r>
    </w:p>
    <w:p w14:paraId="69E36434" w14:textId="77777777" w:rsidR="00B120ED" w:rsidRPr="000434C4" w:rsidRDefault="00B120ED" w:rsidP="00F93C41">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и скрепляется печатью (при наличии)                               </w:t>
      </w:r>
    </w:p>
    <w:p w14:paraId="53881966" w14:textId="77777777" w:rsidR="00B120ED" w:rsidRPr="000434C4" w:rsidRDefault="00B120ED" w:rsidP="00F93C41">
      <w:pPr>
        <w:spacing w:after="0" w:line="276" w:lineRule="auto"/>
        <w:rPr>
          <w:rFonts w:ascii="Times New Roman" w:eastAsia="Arial Unicode MS" w:hAnsi="Times New Roman" w:cs="Times New Roman"/>
          <w:bCs/>
          <w:snapToGrid w:val="0"/>
          <w:color w:val="000000"/>
          <w:sz w:val="24"/>
          <w:szCs w:val="24"/>
          <w:lang w:eastAsia="ru-RU"/>
        </w:rPr>
      </w:pPr>
    </w:p>
    <w:p w14:paraId="27433739" w14:textId="77777777" w:rsidR="00B120ED" w:rsidRDefault="00B120ED" w:rsidP="00F93C41">
      <w:pPr>
        <w:spacing w:after="0" w:line="276" w:lineRule="auto"/>
        <w:rPr>
          <w:rFonts w:ascii="Times New Roman" w:eastAsia="Arial Unicode MS" w:hAnsi="Times New Roman" w:cs="Times New Roman"/>
          <w:bCs/>
          <w:snapToGrid w:val="0"/>
          <w:color w:val="000000"/>
          <w:sz w:val="24"/>
          <w:szCs w:val="24"/>
          <w:lang w:val="ru" w:eastAsia="ru-RU"/>
        </w:rPr>
      </w:pPr>
    </w:p>
    <w:p w14:paraId="58AA3F07" w14:textId="77777777" w:rsidR="00B120ED" w:rsidRDefault="00B120ED" w:rsidP="00F93C41">
      <w:pPr>
        <w:spacing w:after="0" w:line="276" w:lineRule="auto"/>
        <w:rPr>
          <w:rFonts w:ascii="Times New Roman" w:eastAsia="Arial Unicode MS" w:hAnsi="Times New Roman" w:cs="Times New Roman"/>
          <w:b/>
          <w:bCs/>
          <w:color w:val="000000"/>
          <w:sz w:val="24"/>
          <w:szCs w:val="24"/>
          <w:lang w:val="ru" w:eastAsia="ru-RU"/>
        </w:rPr>
      </w:pPr>
      <w:r>
        <w:rPr>
          <w:rFonts w:ascii="Times New Roman" w:eastAsia="Arial Unicode MS" w:hAnsi="Times New Roman" w:cs="Times New Roman"/>
          <w:b/>
          <w:bCs/>
          <w:color w:val="000000"/>
          <w:sz w:val="24"/>
          <w:szCs w:val="24"/>
          <w:lang w:val="ru" w:eastAsia="ru-RU"/>
        </w:rPr>
        <w:br w:type="page"/>
      </w:r>
    </w:p>
    <w:p w14:paraId="1640C7A9" w14:textId="77777777" w:rsidR="00B120ED" w:rsidRPr="00952537" w:rsidRDefault="00B120ED" w:rsidP="00F93C41">
      <w:pPr>
        <w:spacing w:after="0" w:line="276" w:lineRule="auto"/>
        <w:ind w:left="4962"/>
        <w:rPr>
          <w:rFonts w:ascii="Times New Roman" w:eastAsia="Arial Unicode MS" w:hAnsi="Times New Roman" w:cs="Times New Roman"/>
          <w:b/>
          <w:bCs/>
          <w:color w:val="000000"/>
          <w:sz w:val="24"/>
          <w:szCs w:val="24"/>
          <w:lang w:val="ru" w:eastAsia="ru-RU"/>
        </w:rPr>
      </w:pPr>
      <w:r w:rsidRPr="00952537">
        <w:rPr>
          <w:rFonts w:ascii="Times New Roman" w:eastAsia="Arial Unicode MS" w:hAnsi="Times New Roman" w:cs="Times New Roman"/>
          <w:b/>
          <w:bCs/>
          <w:color w:val="000000"/>
          <w:sz w:val="24"/>
          <w:szCs w:val="24"/>
          <w:lang w:val="ru" w:eastAsia="ru-RU"/>
        </w:rPr>
        <w:lastRenderedPageBreak/>
        <w:t>Приложение №</w:t>
      </w:r>
      <w:r>
        <w:rPr>
          <w:rFonts w:ascii="Times New Roman" w:eastAsia="Arial Unicode MS" w:hAnsi="Times New Roman" w:cs="Times New Roman"/>
          <w:b/>
          <w:bCs/>
          <w:color w:val="000000"/>
          <w:sz w:val="24"/>
          <w:szCs w:val="24"/>
          <w:lang w:val="ru" w:eastAsia="ru-RU"/>
        </w:rPr>
        <w:t xml:space="preserve"> </w:t>
      </w:r>
      <w:r w:rsidRPr="00952537">
        <w:rPr>
          <w:rFonts w:ascii="Times New Roman" w:eastAsia="Arial Unicode MS" w:hAnsi="Times New Roman" w:cs="Times New Roman"/>
          <w:b/>
          <w:bCs/>
          <w:color w:val="000000"/>
          <w:sz w:val="24"/>
          <w:szCs w:val="24"/>
          <w:lang w:eastAsia="ru-RU"/>
        </w:rPr>
        <w:t>4</w:t>
      </w:r>
      <w:r w:rsidRPr="00952537">
        <w:rPr>
          <w:rFonts w:ascii="Times New Roman" w:eastAsia="Arial Unicode MS" w:hAnsi="Times New Roman" w:cs="Times New Roman"/>
          <w:b/>
          <w:bCs/>
          <w:color w:val="000000"/>
          <w:sz w:val="24"/>
          <w:szCs w:val="24"/>
          <w:lang w:val="ru" w:eastAsia="ru-RU"/>
        </w:rPr>
        <w:t xml:space="preserve"> к </w:t>
      </w:r>
    </w:p>
    <w:p w14:paraId="4E38693F" w14:textId="77777777" w:rsidR="00B120ED" w:rsidRPr="00952537" w:rsidRDefault="00B120ED" w:rsidP="00F93C41">
      <w:pPr>
        <w:spacing w:after="0" w:line="276" w:lineRule="auto"/>
        <w:ind w:left="4962"/>
        <w:rPr>
          <w:rFonts w:ascii="Times New Roman" w:eastAsia="Arial Unicode MS" w:hAnsi="Times New Roman" w:cs="Times New Roman"/>
          <w:b/>
          <w:bCs/>
          <w:color w:val="000000"/>
          <w:sz w:val="24"/>
          <w:szCs w:val="24"/>
          <w:lang w:eastAsia="ru-RU"/>
        </w:rPr>
      </w:pPr>
      <w:r w:rsidRPr="00952537">
        <w:rPr>
          <w:rFonts w:ascii="Times New Roman" w:eastAsia="Arial Unicode MS" w:hAnsi="Times New Roman" w:cs="Times New Roman"/>
          <w:b/>
          <w:bCs/>
          <w:color w:val="000000"/>
          <w:sz w:val="24"/>
          <w:szCs w:val="24"/>
          <w:lang w:val="ru" w:eastAsia="ru-RU"/>
        </w:rPr>
        <w:t>Договору</w:t>
      </w:r>
      <w:r w:rsidRPr="00952537">
        <w:rPr>
          <w:rFonts w:ascii="Times New Roman" w:eastAsia="Arial Unicode MS" w:hAnsi="Times New Roman" w:cs="Times New Roman"/>
          <w:b/>
          <w:bCs/>
          <w:color w:val="000000"/>
          <w:sz w:val="24"/>
          <w:szCs w:val="24"/>
          <w:lang w:eastAsia="ru-RU"/>
        </w:rPr>
        <w:t xml:space="preserve"> подряда №__</w:t>
      </w:r>
      <w:r w:rsidRPr="00952537">
        <w:rPr>
          <w:rFonts w:ascii="Times New Roman" w:eastAsia="Arial Unicode MS" w:hAnsi="Times New Roman" w:cs="Times New Roman"/>
          <w:b/>
          <w:bCs/>
          <w:color w:val="000000"/>
          <w:sz w:val="24"/>
          <w:szCs w:val="24"/>
          <w:lang w:val="ru" w:eastAsia="ru-RU"/>
        </w:rPr>
        <w:t>от «</w:t>
      </w:r>
      <w:r w:rsidRPr="00952537">
        <w:rPr>
          <w:rFonts w:ascii="Times New Roman" w:eastAsia="Arial Unicode MS" w:hAnsi="Times New Roman" w:cs="Times New Roman"/>
          <w:b/>
          <w:bCs/>
          <w:color w:val="000000"/>
          <w:sz w:val="24"/>
          <w:szCs w:val="24"/>
          <w:lang w:eastAsia="ru-RU"/>
        </w:rPr>
        <w:t>_</w:t>
      </w:r>
      <w:proofErr w:type="gramStart"/>
      <w:r w:rsidRPr="00952537">
        <w:rPr>
          <w:rFonts w:ascii="Times New Roman" w:eastAsia="Arial Unicode MS" w:hAnsi="Times New Roman" w:cs="Times New Roman"/>
          <w:b/>
          <w:bCs/>
          <w:color w:val="000000"/>
          <w:sz w:val="24"/>
          <w:szCs w:val="24"/>
          <w:lang w:eastAsia="ru-RU"/>
        </w:rPr>
        <w:t>_</w:t>
      </w:r>
      <w:r w:rsidRPr="00952537">
        <w:rPr>
          <w:rFonts w:ascii="Times New Roman" w:eastAsia="Arial Unicode MS" w:hAnsi="Times New Roman" w:cs="Times New Roman"/>
          <w:b/>
          <w:bCs/>
          <w:color w:val="000000"/>
          <w:sz w:val="24"/>
          <w:szCs w:val="24"/>
          <w:lang w:val="ru" w:eastAsia="ru-RU"/>
        </w:rPr>
        <w:t>»</w:t>
      </w:r>
      <w:r w:rsidRPr="00952537">
        <w:rPr>
          <w:rFonts w:ascii="Times New Roman" w:eastAsia="Arial Unicode MS" w:hAnsi="Times New Roman" w:cs="Times New Roman"/>
          <w:b/>
          <w:bCs/>
          <w:color w:val="000000"/>
          <w:sz w:val="24"/>
          <w:szCs w:val="24"/>
          <w:lang w:eastAsia="ru-RU"/>
        </w:rPr>
        <w:t>_</w:t>
      </w:r>
      <w:proofErr w:type="gramEnd"/>
      <w:r w:rsidRPr="00952537">
        <w:rPr>
          <w:rFonts w:ascii="Times New Roman" w:eastAsia="Arial Unicode MS" w:hAnsi="Times New Roman" w:cs="Times New Roman"/>
          <w:b/>
          <w:bCs/>
          <w:color w:val="000000"/>
          <w:sz w:val="24"/>
          <w:szCs w:val="24"/>
          <w:lang w:eastAsia="ru-RU"/>
        </w:rPr>
        <w:t>____</w:t>
      </w:r>
      <w:r w:rsidRPr="00952537">
        <w:rPr>
          <w:rFonts w:ascii="Times New Roman" w:eastAsia="Arial Unicode MS" w:hAnsi="Times New Roman" w:cs="Times New Roman"/>
          <w:b/>
          <w:bCs/>
          <w:color w:val="000000"/>
          <w:sz w:val="24"/>
          <w:szCs w:val="24"/>
          <w:lang w:val="ru" w:eastAsia="ru-RU"/>
        </w:rPr>
        <w:t>202</w:t>
      </w:r>
      <w:r>
        <w:rPr>
          <w:rFonts w:ascii="Times New Roman" w:eastAsia="Arial Unicode MS" w:hAnsi="Times New Roman" w:cs="Times New Roman"/>
          <w:b/>
          <w:bCs/>
          <w:color w:val="000000"/>
          <w:sz w:val="24"/>
          <w:szCs w:val="24"/>
          <w:lang w:eastAsia="ru-RU"/>
        </w:rPr>
        <w:t>3</w:t>
      </w:r>
      <w:r w:rsidRPr="00952537">
        <w:rPr>
          <w:rFonts w:ascii="Times New Roman" w:eastAsia="Arial Unicode MS" w:hAnsi="Times New Roman" w:cs="Times New Roman"/>
          <w:b/>
          <w:bCs/>
          <w:color w:val="000000"/>
          <w:sz w:val="24"/>
          <w:szCs w:val="24"/>
          <w:lang w:val="ru" w:eastAsia="ru-RU"/>
        </w:rPr>
        <w:t xml:space="preserve"> г.</w:t>
      </w:r>
    </w:p>
    <w:p w14:paraId="652A8155" w14:textId="77777777" w:rsidR="00B120ED"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14:paraId="2AB085DA" w14:textId="77777777" w:rsidR="00B120ED" w:rsidRPr="00820636" w:rsidRDefault="00B120ED" w:rsidP="00F93C41">
      <w:pPr>
        <w:spacing w:after="0" w:line="276" w:lineRule="auto"/>
        <w:jc w:val="center"/>
        <w:rPr>
          <w:rFonts w:ascii="Times New Roman" w:eastAsia="Arial Unicode MS" w:hAnsi="Times New Roman" w:cs="Times New Roman"/>
          <w:color w:val="000000"/>
          <w:sz w:val="24"/>
          <w:szCs w:val="24"/>
          <w:lang w:val="ru" w:eastAsia="ru-RU"/>
        </w:rPr>
      </w:pPr>
      <w:r w:rsidRPr="00820636">
        <w:rPr>
          <w:rFonts w:ascii="Times New Roman" w:eastAsia="Arial Unicode MS" w:hAnsi="Times New Roman" w:cs="Times New Roman"/>
          <w:color w:val="000000"/>
          <w:sz w:val="24"/>
          <w:szCs w:val="24"/>
          <w:lang w:val="ru" w:eastAsia="ru-RU"/>
        </w:rPr>
        <w:t>ФОРМА</w:t>
      </w:r>
    </w:p>
    <w:p w14:paraId="510BCC38" w14:textId="77777777" w:rsidR="00B120ED" w:rsidRPr="00820636" w:rsidRDefault="00B120ED" w:rsidP="00F93C41">
      <w:pPr>
        <w:spacing w:after="0" w:line="276" w:lineRule="auto"/>
        <w:jc w:val="center"/>
        <w:rPr>
          <w:rFonts w:ascii="Times New Roman" w:eastAsia="Arial Unicode MS" w:hAnsi="Times New Roman" w:cs="Times New Roman"/>
          <w:color w:val="000000"/>
          <w:sz w:val="24"/>
          <w:szCs w:val="24"/>
          <w:lang w:val="ru" w:eastAsia="ru-RU"/>
        </w:rPr>
      </w:pPr>
      <w:r w:rsidRPr="00820636">
        <w:rPr>
          <w:rFonts w:ascii="Times New Roman" w:eastAsia="Arial Unicode MS" w:hAnsi="Times New Roman" w:cs="Times New Roman"/>
          <w:color w:val="000000"/>
          <w:sz w:val="24"/>
          <w:szCs w:val="24"/>
          <w:lang w:val="ru" w:eastAsia="ru-RU"/>
        </w:rPr>
        <w:t>АКТ</w:t>
      </w:r>
      <w:r w:rsidRPr="00820636">
        <w:rPr>
          <w:rFonts w:ascii="Times New Roman" w:eastAsia="Arial Unicode MS" w:hAnsi="Times New Roman" w:cs="Times New Roman"/>
          <w:color w:val="000000"/>
          <w:sz w:val="24"/>
          <w:szCs w:val="24"/>
          <w:lang w:eastAsia="ru-RU"/>
        </w:rPr>
        <w:t>А</w:t>
      </w:r>
      <w:r w:rsidRPr="00820636">
        <w:rPr>
          <w:rFonts w:ascii="Times New Roman" w:eastAsia="Arial Unicode MS" w:hAnsi="Times New Roman" w:cs="Times New Roman"/>
          <w:color w:val="000000"/>
          <w:sz w:val="24"/>
          <w:szCs w:val="24"/>
          <w:lang w:val="ru" w:eastAsia="ru-RU"/>
        </w:rPr>
        <w:t xml:space="preserve"> СДАЧИ</w:t>
      </w:r>
      <w:r w:rsidRPr="00820636">
        <w:rPr>
          <w:rFonts w:ascii="Times New Roman" w:eastAsia="Arial Unicode MS" w:hAnsi="Times New Roman" w:cs="Times New Roman"/>
          <w:color w:val="000000"/>
          <w:sz w:val="24"/>
          <w:szCs w:val="24"/>
          <w:lang w:eastAsia="ru-RU"/>
        </w:rPr>
        <w:t>-</w:t>
      </w:r>
      <w:r w:rsidRPr="00820636">
        <w:rPr>
          <w:rFonts w:ascii="Times New Roman" w:eastAsia="Arial Unicode MS" w:hAnsi="Times New Roman" w:cs="Times New Roman"/>
          <w:color w:val="000000"/>
          <w:sz w:val="24"/>
          <w:szCs w:val="24"/>
          <w:lang w:val="ru" w:eastAsia="ru-RU"/>
        </w:rPr>
        <w:t>ПРИЕМКИ ВЫПОЛНЕННЫХ РАБОТ</w:t>
      </w:r>
    </w:p>
    <w:p w14:paraId="4CA659E2" w14:textId="77777777" w:rsidR="00B120ED" w:rsidRPr="00820636" w:rsidRDefault="00B120ED" w:rsidP="00F93C41">
      <w:pPr>
        <w:spacing w:after="0" w:line="276" w:lineRule="auto"/>
        <w:jc w:val="center"/>
        <w:rPr>
          <w:rFonts w:ascii="Times New Roman" w:eastAsia="Arial Unicode MS" w:hAnsi="Times New Roman" w:cs="Times New Roman"/>
          <w:color w:val="000000"/>
          <w:sz w:val="24"/>
          <w:szCs w:val="24"/>
          <w:lang w:val="ru" w:eastAsia="ru-RU"/>
        </w:rPr>
      </w:pPr>
    </w:p>
    <w:p w14:paraId="24D30F44" w14:textId="77777777" w:rsidR="00B120ED" w:rsidRPr="00820636" w:rsidRDefault="00B120ED" w:rsidP="00F93C41">
      <w:pPr>
        <w:spacing w:after="0" w:line="276" w:lineRule="auto"/>
        <w:jc w:val="center"/>
        <w:rPr>
          <w:rFonts w:ascii="Times New Roman" w:eastAsia="Calibri" w:hAnsi="Times New Roman" w:cs="Times New Roman"/>
          <w:b/>
          <w:bCs/>
          <w:sz w:val="24"/>
          <w:szCs w:val="24"/>
        </w:rPr>
      </w:pPr>
      <w:r w:rsidRPr="00820636">
        <w:rPr>
          <w:rFonts w:ascii="Times New Roman" w:eastAsia="Calibri" w:hAnsi="Times New Roman" w:cs="Times New Roman"/>
          <w:b/>
          <w:bCs/>
          <w:sz w:val="24"/>
          <w:szCs w:val="24"/>
        </w:rPr>
        <w:t xml:space="preserve">Акт </w:t>
      </w:r>
      <w:r w:rsidRPr="00820636">
        <w:rPr>
          <w:rFonts w:ascii="Times New Roman" w:hAnsi="Times New Roman" w:cs="Times New Roman"/>
          <w:b/>
          <w:bCs/>
          <w:snapToGrid w:val="0"/>
          <w:sz w:val="24"/>
          <w:szCs w:val="24"/>
        </w:rPr>
        <w:t>сдачи-приемки</w:t>
      </w:r>
      <w:r w:rsidRPr="00820636">
        <w:rPr>
          <w:rFonts w:ascii="Times New Roman" w:eastAsia="Calibri" w:hAnsi="Times New Roman" w:cs="Times New Roman"/>
          <w:b/>
          <w:bCs/>
          <w:sz w:val="24"/>
          <w:szCs w:val="24"/>
        </w:rPr>
        <w:t xml:space="preserve"> выполненных работ </w:t>
      </w:r>
      <w:r>
        <w:rPr>
          <w:rFonts w:ascii="Times New Roman" w:eastAsia="Calibri" w:hAnsi="Times New Roman" w:cs="Times New Roman"/>
          <w:b/>
          <w:bCs/>
          <w:sz w:val="24"/>
          <w:szCs w:val="24"/>
        </w:rPr>
        <w:t>в рамках __ этапа</w:t>
      </w:r>
      <w:r>
        <w:rPr>
          <w:rStyle w:val="a8"/>
          <w:rFonts w:ascii="Times New Roman" w:eastAsia="Calibri" w:hAnsi="Times New Roman" w:cs="Times New Roman"/>
          <w:b/>
          <w:bCs/>
          <w:sz w:val="24"/>
          <w:szCs w:val="24"/>
        </w:rPr>
        <w:footnoteReference w:id="10"/>
      </w:r>
    </w:p>
    <w:p w14:paraId="4FFD6736" w14:textId="77777777" w:rsidR="00B120ED" w:rsidRPr="00820636" w:rsidRDefault="00B120ED" w:rsidP="00F93C41">
      <w:pPr>
        <w:spacing w:after="0" w:line="276" w:lineRule="auto"/>
        <w:ind w:firstLine="709"/>
        <w:rPr>
          <w:rFonts w:ascii="Times New Roman" w:eastAsia="Calibri" w:hAnsi="Times New Roman" w:cs="Times New Roman"/>
          <w:bCs/>
          <w:sz w:val="24"/>
          <w:szCs w:val="24"/>
        </w:rPr>
      </w:pPr>
    </w:p>
    <w:p w14:paraId="476D75B5" w14:textId="77777777" w:rsidR="00B120ED" w:rsidRPr="00820636" w:rsidRDefault="00B120ED" w:rsidP="00F93C41">
      <w:pPr>
        <w:spacing w:after="0" w:line="276" w:lineRule="auto"/>
        <w:rPr>
          <w:rFonts w:ascii="Times New Roman" w:eastAsia="Calibri" w:hAnsi="Times New Roman" w:cs="Times New Roman"/>
          <w:bCs/>
          <w:sz w:val="24"/>
          <w:szCs w:val="24"/>
        </w:rPr>
      </w:pPr>
      <w:r w:rsidRPr="00820636">
        <w:rPr>
          <w:rFonts w:ascii="Times New Roman" w:eastAsia="Calibri" w:hAnsi="Times New Roman" w:cs="Times New Roman"/>
          <w:bCs/>
          <w:sz w:val="24"/>
          <w:szCs w:val="24"/>
        </w:rPr>
        <w:t xml:space="preserve">г. Мурманск                                                                                      </w:t>
      </w:r>
      <w:proofErr w:type="gramStart"/>
      <w:r w:rsidRPr="00820636">
        <w:rPr>
          <w:rFonts w:ascii="Times New Roman" w:eastAsia="Calibri" w:hAnsi="Times New Roman" w:cs="Times New Roman"/>
          <w:bCs/>
          <w:sz w:val="24"/>
          <w:szCs w:val="24"/>
        </w:rPr>
        <w:t xml:space="preserve">   «</w:t>
      </w:r>
      <w:proofErr w:type="gramEnd"/>
      <w:r w:rsidRPr="00820636">
        <w:rPr>
          <w:rFonts w:ascii="Times New Roman" w:eastAsia="Calibri" w:hAnsi="Times New Roman" w:cs="Times New Roman"/>
          <w:bCs/>
          <w:sz w:val="24"/>
          <w:szCs w:val="24"/>
        </w:rPr>
        <w:t xml:space="preserve">____» ____________ 2023 г. </w:t>
      </w:r>
    </w:p>
    <w:p w14:paraId="4D497A98" w14:textId="77777777" w:rsidR="00B120ED" w:rsidRPr="00820636" w:rsidRDefault="00B120ED" w:rsidP="00F93C41">
      <w:pPr>
        <w:spacing w:after="0" w:line="276" w:lineRule="auto"/>
        <w:ind w:firstLine="709"/>
        <w:rPr>
          <w:rFonts w:ascii="Times New Roman" w:eastAsia="Calibri" w:hAnsi="Times New Roman" w:cs="Times New Roman"/>
          <w:b/>
          <w:bCs/>
          <w:sz w:val="24"/>
          <w:szCs w:val="24"/>
        </w:rPr>
      </w:pPr>
    </w:p>
    <w:p w14:paraId="16F0EAE5" w14:textId="77777777" w:rsidR="00B120ED" w:rsidRPr="00820636" w:rsidRDefault="00B120ED" w:rsidP="00F93C41">
      <w:pPr>
        <w:spacing w:after="0" w:line="276" w:lineRule="auto"/>
        <w:ind w:firstLine="709"/>
        <w:jc w:val="both"/>
        <w:rPr>
          <w:rFonts w:ascii="Times New Roman" w:hAnsi="Times New Roman" w:cs="Times New Roman"/>
          <w:bCs/>
          <w:sz w:val="24"/>
          <w:szCs w:val="24"/>
        </w:rPr>
      </w:pPr>
      <w:r w:rsidRPr="00820636">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33700638" w14:textId="77777777" w:rsidR="00B120ED" w:rsidRPr="00820636" w:rsidRDefault="00B120ED" w:rsidP="00F93C41">
      <w:pPr>
        <w:spacing w:after="0" w:line="276" w:lineRule="auto"/>
        <w:ind w:firstLine="709"/>
        <w:jc w:val="both"/>
        <w:rPr>
          <w:rFonts w:ascii="Times New Roman" w:hAnsi="Times New Roman" w:cs="Times New Roman"/>
          <w:bCs/>
          <w:sz w:val="24"/>
          <w:szCs w:val="24"/>
        </w:rPr>
      </w:pPr>
      <w:r w:rsidRPr="00820636">
        <w:rPr>
          <w:rFonts w:ascii="Times New Roman" w:hAnsi="Times New Roman" w:cs="Times New Roman"/>
          <w:bCs/>
          <w:sz w:val="24"/>
          <w:szCs w:val="24"/>
        </w:rPr>
        <w:t>и ___________________________, именуемое в дальнейшем «</w:t>
      </w:r>
      <w:r>
        <w:rPr>
          <w:rFonts w:ascii="Times New Roman" w:hAnsi="Times New Roman" w:cs="Times New Roman"/>
          <w:bCs/>
          <w:sz w:val="24"/>
          <w:szCs w:val="24"/>
        </w:rPr>
        <w:t>Подрядчик</w:t>
      </w:r>
      <w:r w:rsidRPr="00820636">
        <w:rPr>
          <w:rFonts w:ascii="Times New Roman" w:hAnsi="Times New Roman" w:cs="Times New Roman"/>
          <w:bCs/>
          <w:sz w:val="24"/>
          <w:szCs w:val="24"/>
        </w:rPr>
        <w:t xml:space="preserve">», в лице ___________________, действующего на основании _____________, с другой стороны, совместно именуемые «Стороны» и каждый в отдельности «Сторона», </w:t>
      </w:r>
      <w:r w:rsidRPr="00820636">
        <w:rPr>
          <w:rFonts w:ascii="Times New Roman" w:eastAsia="Calibri" w:hAnsi="Times New Roman" w:cs="Times New Roman"/>
          <w:sz w:val="24"/>
          <w:szCs w:val="24"/>
        </w:rPr>
        <w:t xml:space="preserve">составили настоящий акт к Договору №___ от «_____» __________ </w:t>
      </w:r>
      <w:proofErr w:type="spellStart"/>
      <w:r w:rsidRPr="00820636">
        <w:rPr>
          <w:rFonts w:ascii="Times New Roman" w:eastAsia="Calibri" w:hAnsi="Times New Roman" w:cs="Times New Roman"/>
          <w:sz w:val="24"/>
          <w:szCs w:val="24"/>
        </w:rPr>
        <w:t>20___г</w:t>
      </w:r>
      <w:proofErr w:type="spellEnd"/>
      <w:r w:rsidRPr="00820636">
        <w:rPr>
          <w:rFonts w:ascii="Times New Roman" w:eastAsia="Calibri" w:hAnsi="Times New Roman" w:cs="Times New Roman"/>
          <w:sz w:val="24"/>
          <w:szCs w:val="24"/>
        </w:rPr>
        <w:t xml:space="preserve">. (далее – Договор) о нижеследующем: </w:t>
      </w:r>
    </w:p>
    <w:p w14:paraId="6BAB6091" w14:textId="77777777" w:rsidR="00B120ED" w:rsidRPr="00820636" w:rsidRDefault="00B120ED" w:rsidP="00F93C41">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 xml:space="preserve">1.  В соответствии с условиями Договора </w:t>
      </w:r>
      <w:r>
        <w:rPr>
          <w:rFonts w:ascii="Times New Roman" w:eastAsia="Times New Roman" w:hAnsi="Times New Roman" w:cs="Times New Roman"/>
          <w:sz w:val="24"/>
          <w:szCs w:val="24"/>
        </w:rPr>
        <w:t>Подрядчик выполнил работы: ______.</w:t>
      </w:r>
    </w:p>
    <w:p w14:paraId="28A48CCB" w14:textId="77777777" w:rsidR="00B120ED" w:rsidRPr="00820636" w:rsidRDefault="00B120ED" w:rsidP="00F93C4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2. Фактическое качество выполненных работ соответствует/не соответствует требованиям Договора.</w:t>
      </w:r>
    </w:p>
    <w:p w14:paraId="4BBA13CC" w14:textId="77777777" w:rsidR="00B120ED" w:rsidRPr="00820636" w:rsidRDefault="00B120ED" w:rsidP="00F93C4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3C9660F6" w14:textId="77777777" w:rsidR="00B120ED" w:rsidRDefault="00B120ED" w:rsidP="00F93C4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820636">
        <w:rPr>
          <w:rFonts w:ascii="Times New Roman" w:eastAsia="Times New Roman" w:hAnsi="Times New Roman" w:cs="Times New Roman"/>
          <w:sz w:val="24"/>
          <w:szCs w:val="24"/>
        </w:rPr>
        <w:t>4. Недостатки выполненных работ выявлены/не выявлены.</w:t>
      </w:r>
    </w:p>
    <w:p w14:paraId="70128DC3" w14:textId="77777777" w:rsidR="00B120ED" w:rsidRDefault="00B120ED" w:rsidP="00F93C4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Стоимость работ в рамках этапа составляет ___________ руб. __ копеек.</w:t>
      </w:r>
      <w:r>
        <w:rPr>
          <w:rStyle w:val="a8"/>
          <w:rFonts w:ascii="Times New Roman" w:eastAsia="Times New Roman" w:hAnsi="Times New Roman" w:cs="Times New Roman"/>
          <w:sz w:val="24"/>
          <w:szCs w:val="24"/>
        </w:rPr>
        <w:footnoteReference w:id="11"/>
      </w:r>
    </w:p>
    <w:p w14:paraId="12D56E39" w14:textId="77777777" w:rsidR="00B120ED" w:rsidRPr="00820636" w:rsidRDefault="00B120ED" w:rsidP="00F93C4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Сумма, подлежащая оплате, составляет ________ руб. ___ копеек.</w:t>
      </w:r>
      <w:r>
        <w:rPr>
          <w:rStyle w:val="a8"/>
          <w:rFonts w:ascii="Times New Roman" w:eastAsia="Times New Roman" w:hAnsi="Times New Roman" w:cs="Times New Roman"/>
          <w:sz w:val="24"/>
          <w:szCs w:val="24"/>
        </w:rPr>
        <w:footnoteReference w:id="12"/>
      </w:r>
    </w:p>
    <w:p w14:paraId="20F24844" w14:textId="77777777" w:rsidR="00B120ED" w:rsidRPr="00820636" w:rsidRDefault="00B120ED" w:rsidP="00F93C4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09CB1E17" w14:textId="77777777" w:rsidR="00B120ED" w:rsidRPr="00820636" w:rsidRDefault="00B120ED" w:rsidP="00F93C4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1"/>
        <w:gridCol w:w="4808"/>
      </w:tblGrid>
      <w:tr w:rsidR="00B120ED" w:rsidRPr="00820636" w14:paraId="08BB45E8" w14:textId="77777777" w:rsidTr="00B946F3">
        <w:tc>
          <w:tcPr>
            <w:tcW w:w="4831" w:type="dxa"/>
            <w:tcBorders>
              <w:top w:val="nil"/>
              <w:left w:val="nil"/>
              <w:bottom w:val="nil"/>
              <w:right w:val="nil"/>
            </w:tcBorders>
            <w:shd w:val="clear" w:color="auto" w:fill="auto"/>
          </w:tcPr>
          <w:p w14:paraId="504E1379" w14:textId="77777777" w:rsidR="00B120ED" w:rsidRPr="00A9452A" w:rsidRDefault="00B120ED" w:rsidP="00F93C41">
            <w:pPr>
              <w:spacing w:after="0" w:line="276" w:lineRule="auto"/>
              <w:rPr>
                <w:rFonts w:ascii="Times New Roman" w:hAnsi="Times New Roman" w:cs="Times New Roman"/>
                <w:b/>
                <w:sz w:val="24"/>
                <w:szCs w:val="24"/>
              </w:rPr>
            </w:pPr>
            <w:r w:rsidRPr="00A9452A">
              <w:rPr>
                <w:rFonts w:ascii="Times New Roman" w:hAnsi="Times New Roman" w:cs="Times New Roman"/>
                <w:b/>
                <w:bCs/>
                <w:sz w:val="24"/>
                <w:szCs w:val="24"/>
              </w:rPr>
              <w:t>ЗАКАЗЧИК:</w:t>
            </w:r>
          </w:p>
          <w:p w14:paraId="5E4DEEDC" w14:textId="77777777" w:rsidR="00B120ED"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z w:val="24"/>
                <w:szCs w:val="24"/>
              </w:rPr>
            </w:pPr>
            <w:r w:rsidRPr="00A9452A">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6ED148F5"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6DE8D371"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18047A62"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14:paraId="7ED7BD77" w14:textId="77777777" w:rsidR="00B120ED" w:rsidRPr="00480896" w:rsidRDefault="00B120ED" w:rsidP="00F93C41">
            <w:pPr>
              <w:spacing w:after="0" w:line="276" w:lineRule="auto"/>
              <w:rPr>
                <w:rFonts w:ascii="Times New Roman" w:hAnsi="Times New Roman" w:cs="Times New Roman"/>
                <w:bCs/>
                <w:sz w:val="24"/>
                <w:szCs w:val="24"/>
              </w:rPr>
            </w:pPr>
            <w:proofErr w:type="spellStart"/>
            <w:r w:rsidRPr="00480896">
              <w:rPr>
                <w:rFonts w:ascii="Times New Roman" w:hAnsi="Times New Roman" w:cs="Times New Roman"/>
                <w:bCs/>
                <w:sz w:val="24"/>
                <w:szCs w:val="24"/>
              </w:rPr>
              <w:t>М.П</w:t>
            </w:r>
            <w:proofErr w:type="spellEnd"/>
            <w:r w:rsidRPr="00480896">
              <w:rPr>
                <w:rFonts w:ascii="Times New Roman" w:hAnsi="Times New Roman" w:cs="Times New Roman"/>
                <w:bCs/>
                <w:sz w:val="24"/>
                <w:szCs w:val="24"/>
              </w:rPr>
              <w:t>.</w:t>
            </w:r>
          </w:p>
        </w:tc>
        <w:tc>
          <w:tcPr>
            <w:tcW w:w="4808" w:type="dxa"/>
            <w:tcBorders>
              <w:top w:val="nil"/>
              <w:left w:val="nil"/>
              <w:bottom w:val="nil"/>
              <w:right w:val="nil"/>
            </w:tcBorders>
            <w:shd w:val="clear" w:color="auto" w:fill="auto"/>
          </w:tcPr>
          <w:p w14:paraId="358C8374" w14:textId="77777777" w:rsidR="00B120ED" w:rsidRPr="00A9452A" w:rsidRDefault="00B120ED" w:rsidP="00F93C41">
            <w:pPr>
              <w:spacing w:after="0" w:line="276" w:lineRule="auto"/>
              <w:rPr>
                <w:rFonts w:ascii="Times New Roman" w:hAnsi="Times New Roman" w:cs="Times New Roman"/>
                <w:b/>
                <w:spacing w:val="-6"/>
                <w:sz w:val="24"/>
                <w:szCs w:val="24"/>
              </w:rPr>
            </w:pPr>
            <w:r w:rsidRPr="00A9452A">
              <w:rPr>
                <w:rFonts w:ascii="Times New Roman" w:hAnsi="Times New Roman" w:cs="Times New Roman"/>
                <w:b/>
                <w:bCs/>
                <w:sz w:val="24"/>
                <w:szCs w:val="24"/>
              </w:rPr>
              <w:t>ПОДРЯДЧИК:</w:t>
            </w:r>
          </w:p>
          <w:p w14:paraId="6A9BD17B"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76C03B70" w14:textId="77777777" w:rsidR="00B120ED"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47B53D22"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EF72E87"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3BC0971B"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6671CB23"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14:paraId="368ADFDF" w14:textId="77777777" w:rsidR="00B120ED" w:rsidRPr="00A9452A" w:rsidRDefault="00B120ED" w:rsidP="00F93C41">
            <w:pPr>
              <w:spacing w:after="0" w:line="276" w:lineRule="auto"/>
              <w:rPr>
                <w:rFonts w:ascii="Times New Roman" w:hAnsi="Times New Roman" w:cs="Times New Roman"/>
                <w:b/>
                <w:bCs/>
                <w:sz w:val="24"/>
                <w:szCs w:val="24"/>
              </w:rPr>
            </w:pPr>
            <w:proofErr w:type="spellStart"/>
            <w:r w:rsidRPr="00480896">
              <w:rPr>
                <w:rFonts w:ascii="Times New Roman" w:hAnsi="Times New Roman" w:cs="Times New Roman"/>
                <w:bCs/>
                <w:sz w:val="24"/>
                <w:szCs w:val="24"/>
              </w:rPr>
              <w:t>М.П</w:t>
            </w:r>
            <w:proofErr w:type="spellEnd"/>
            <w:r w:rsidRPr="00480896">
              <w:rPr>
                <w:rFonts w:ascii="Times New Roman" w:hAnsi="Times New Roman" w:cs="Times New Roman"/>
                <w:bCs/>
                <w:sz w:val="24"/>
                <w:szCs w:val="24"/>
              </w:rPr>
              <w:t>.</w:t>
            </w:r>
          </w:p>
        </w:tc>
      </w:tr>
    </w:tbl>
    <w:p w14:paraId="13758B3C" w14:textId="77777777" w:rsidR="00B120ED" w:rsidRPr="00A9452A" w:rsidRDefault="00B120ED" w:rsidP="00F93C41">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1F6B27E2" w14:textId="77777777" w:rsidR="00B120ED" w:rsidRPr="00A9452A" w:rsidRDefault="00B120ED" w:rsidP="00F93C41">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6CE5CD95" w14:textId="77777777" w:rsidR="00B120ED" w:rsidRPr="00A9452A" w:rsidRDefault="00B120ED" w:rsidP="00F93C41">
      <w:pPr>
        <w:spacing w:after="0" w:line="276" w:lineRule="auto"/>
        <w:rPr>
          <w:rFonts w:ascii="Times New Roman" w:hAnsi="Times New Roman" w:cs="Times New Roman"/>
          <w:b/>
          <w:sz w:val="24"/>
          <w:szCs w:val="24"/>
        </w:rPr>
      </w:pPr>
    </w:p>
    <w:p w14:paraId="470CCE15" w14:textId="77777777" w:rsidR="00B120ED" w:rsidRPr="00A9452A" w:rsidRDefault="00B120ED" w:rsidP="00F93C41">
      <w:pPr>
        <w:spacing w:after="0" w:line="276" w:lineRule="auto"/>
        <w:rPr>
          <w:rFonts w:ascii="Times New Roman" w:eastAsia="Arial Unicode MS" w:hAnsi="Times New Roman" w:cs="Times New Roman"/>
          <w:bCs/>
          <w:snapToGrid w:val="0"/>
          <w:color w:val="000000"/>
          <w:sz w:val="24"/>
          <w:szCs w:val="24"/>
          <w:lang w:eastAsia="ru-RU"/>
        </w:rPr>
      </w:pPr>
    </w:p>
    <w:p w14:paraId="514AC655" w14:textId="77777777" w:rsidR="00B120ED" w:rsidRPr="00A9452A" w:rsidRDefault="00B120ED" w:rsidP="00F93C41">
      <w:pPr>
        <w:spacing w:after="0" w:line="276" w:lineRule="auto"/>
        <w:rPr>
          <w:rFonts w:ascii="Times New Roman" w:eastAsia="Arial Unicode MS" w:hAnsi="Times New Roman" w:cs="Times New Roman"/>
          <w:bCs/>
          <w:snapToGrid w:val="0"/>
          <w:color w:val="000000"/>
          <w:sz w:val="24"/>
          <w:szCs w:val="24"/>
          <w:lang w:eastAsia="ru-RU"/>
        </w:rPr>
      </w:pPr>
    </w:p>
    <w:p w14:paraId="3CA78864" w14:textId="77777777" w:rsidR="00B120ED" w:rsidRDefault="00B120ED" w:rsidP="00F93C41">
      <w:pPr>
        <w:spacing w:after="0" w:line="276" w:lineRule="auto"/>
      </w:pPr>
    </w:p>
    <w:p w14:paraId="0228322F" w14:textId="77777777" w:rsidR="00B120ED" w:rsidRDefault="00B120ED" w:rsidP="00F93C41">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14:paraId="5B19DDFC" w14:textId="77777777" w:rsidR="00B120ED" w:rsidRPr="004759C9" w:rsidRDefault="00B120ED" w:rsidP="00F93C41">
      <w:pPr>
        <w:tabs>
          <w:tab w:val="left" w:leader="underscore" w:pos="1800"/>
        </w:tabs>
        <w:spacing w:after="0" w:line="276" w:lineRule="auto"/>
        <w:ind w:left="4253"/>
        <w:rPr>
          <w:rFonts w:ascii="Times New Roman" w:eastAsia="Times New Roman" w:hAnsi="Times New Roman" w:cs="Times New Roman"/>
          <w:b/>
          <w:bCs/>
          <w:sz w:val="24"/>
          <w:szCs w:val="24"/>
          <w:lang w:eastAsia="ru-RU"/>
        </w:rPr>
      </w:pPr>
      <w:r w:rsidRPr="004759C9">
        <w:rPr>
          <w:rFonts w:ascii="Times New Roman" w:eastAsia="Times New Roman" w:hAnsi="Times New Roman" w:cs="Times New Roman"/>
          <w:b/>
          <w:bCs/>
          <w:sz w:val="24"/>
          <w:szCs w:val="24"/>
          <w:lang w:eastAsia="ru-RU"/>
        </w:rPr>
        <w:lastRenderedPageBreak/>
        <w:t>Приложение №</w:t>
      </w:r>
      <w:r>
        <w:rPr>
          <w:rFonts w:ascii="Times New Roman" w:eastAsia="Times New Roman" w:hAnsi="Times New Roman" w:cs="Times New Roman"/>
          <w:b/>
          <w:bCs/>
          <w:sz w:val="24"/>
          <w:szCs w:val="24"/>
          <w:lang w:eastAsia="ru-RU"/>
        </w:rPr>
        <w:t xml:space="preserve"> 5</w:t>
      </w:r>
    </w:p>
    <w:p w14:paraId="0A65ED23" w14:textId="77777777" w:rsidR="00B120ED" w:rsidRPr="004759C9" w:rsidRDefault="00B120ED" w:rsidP="00F93C41">
      <w:pPr>
        <w:tabs>
          <w:tab w:val="left" w:leader="underscore" w:pos="1800"/>
        </w:tabs>
        <w:spacing w:after="0" w:line="276" w:lineRule="auto"/>
        <w:ind w:left="4253"/>
        <w:rPr>
          <w:rFonts w:ascii="Times New Roman" w:eastAsia="Times New Roman" w:hAnsi="Times New Roman" w:cs="Times New Roman"/>
          <w:b/>
          <w:bCs/>
          <w:sz w:val="24"/>
          <w:szCs w:val="24"/>
          <w:lang w:eastAsia="ru-RU"/>
        </w:rPr>
      </w:pPr>
      <w:r w:rsidRPr="004759C9">
        <w:rPr>
          <w:rFonts w:ascii="Times New Roman" w:eastAsia="Times New Roman" w:hAnsi="Times New Roman" w:cs="Times New Roman"/>
          <w:b/>
          <w:bCs/>
          <w:sz w:val="24"/>
          <w:szCs w:val="24"/>
          <w:lang w:eastAsia="ru-RU"/>
        </w:rPr>
        <w:t>к Договору подряда №__ от «__» ________ 202</w:t>
      </w:r>
      <w:r>
        <w:rPr>
          <w:rFonts w:ascii="Times New Roman" w:eastAsia="Times New Roman" w:hAnsi="Times New Roman" w:cs="Times New Roman"/>
          <w:b/>
          <w:bCs/>
          <w:sz w:val="24"/>
          <w:szCs w:val="24"/>
          <w:lang w:eastAsia="ru-RU"/>
        </w:rPr>
        <w:t>3</w:t>
      </w:r>
      <w:r w:rsidRPr="004759C9">
        <w:rPr>
          <w:rFonts w:ascii="Times New Roman" w:eastAsia="Times New Roman" w:hAnsi="Times New Roman" w:cs="Times New Roman"/>
          <w:b/>
          <w:bCs/>
          <w:sz w:val="24"/>
          <w:szCs w:val="24"/>
          <w:lang w:eastAsia="ru-RU"/>
        </w:rPr>
        <w:t xml:space="preserve"> г.</w:t>
      </w:r>
    </w:p>
    <w:p w14:paraId="03470101" w14:textId="77777777" w:rsidR="00B120ED" w:rsidRDefault="00B120ED" w:rsidP="00F93C41">
      <w:pPr>
        <w:spacing w:after="0" w:line="276" w:lineRule="auto"/>
      </w:pPr>
    </w:p>
    <w:p w14:paraId="55FE3A0F" w14:textId="77777777" w:rsidR="00B120ED" w:rsidRDefault="00B120ED" w:rsidP="00F93C41">
      <w:pPr>
        <w:spacing w:after="0" w:line="276" w:lineRule="auto"/>
        <w:jc w:val="center"/>
        <w:rPr>
          <w:rFonts w:ascii="Times New Roman" w:hAnsi="Times New Roman" w:cs="Times New Roman"/>
          <w:b/>
          <w:sz w:val="26"/>
          <w:szCs w:val="26"/>
        </w:rPr>
      </w:pPr>
      <w:r w:rsidRPr="006B549B">
        <w:rPr>
          <w:rFonts w:ascii="Times New Roman" w:hAnsi="Times New Roman" w:cs="Times New Roman"/>
          <w:b/>
          <w:sz w:val="26"/>
          <w:szCs w:val="26"/>
        </w:rPr>
        <w:t>Спецификация</w:t>
      </w:r>
      <w:r>
        <w:rPr>
          <w:rStyle w:val="a8"/>
          <w:rFonts w:ascii="Times New Roman" w:hAnsi="Times New Roman" w:cs="Times New Roman"/>
          <w:b/>
          <w:sz w:val="26"/>
          <w:szCs w:val="26"/>
        </w:rPr>
        <w:footnoteReference w:id="13"/>
      </w:r>
    </w:p>
    <w:p w14:paraId="15064239" w14:textId="77777777" w:rsidR="00B120ED" w:rsidRDefault="00B120ED" w:rsidP="00F93C41">
      <w:pPr>
        <w:spacing w:after="0" w:line="276" w:lineRule="auto"/>
        <w:rPr>
          <w:rFonts w:ascii="Times New Roman" w:hAnsi="Times New Roman" w:cs="Times New Roman"/>
          <w:b/>
          <w:sz w:val="26"/>
          <w:szCs w:val="26"/>
        </w:rPr>
      </w:pPr>
    </w:p>
    <w:tbl>
      <w:tblPr>
        <w:tblStyle w:val="a5"/>
        <w:tblpPr w:leftFromText="180" w:rightFromText="180" w:vertAnchor="text" w:tblpXSpec="center" w:tblpY="1"/>
        <w:tblOverlap w:val="never"/>
        <w:tblW w:w="0" w:type="auto"/>
        <w:jc w:val="center"/>
        <w:tblLook w:val="04A0" w:firstRow="1" w:lastRow="0" w:firstColumn="1" w:lastColumn="0" w:noHBand="0" w:noVBand="1"/>
      </w:tblPr>
      <w:tblGrid>
        <w:gridCol w:w="704"/>
        <w:gridCol w:w="7088"/>
        <w:gridCol w:w="1837"/>
      </w:tblGrid>
      <w:tr w:rsidR="00B120ED" w14:paraId="24CE095A" w14:textId="77777777" w:rsidTr="00BE2C7D">
        <w:trPr>
          <w:trHeight w:val="701"/>
          <w:jc w:val="center"/>
        </w:trPr>
        <w:tc>
          <w:tcPr>
            <w:tcW w:w="704" w:type="dxa"/>
            <w:vAlign w:val="center"/>
          </w:tcPr>
          <w:p w14:paraId="2C2736FC" w14:textId="77777777" w:rsidR="00B120ED" w:rsidRPr="00BE2C7D" w:rsidRDefault="00B120ED" w:rsidP="00F93C41">
            <w:pPr>
              <w:spacing w:line="276" w:lineRule="auto"/>
              <w:jc w:val="center"/>
              <w:rPr>
                <w:rFonts w:ascii="Times New Roman" w:hAnsi="Times New Roman" w:cs="Times New Roman"/>
                <w:b/>
                <w:sz w:val="24"/>
                <w:szCs w:val="24"/>
              </w:rPr>
            </w:pPr>
            <w:r w:rsidRPr="00BE2C7D">
              <w:rPr>
                <w:rFonts w:ascii="Times New Roman" w:hAnsi="Times New Roman" w:cs="Times New Roman"/>
                <w:b/>
                <w:sz w:val="24"/>
                <w:szCs w:val="24"/>
              </w:rPr>
              <w:t>№</w:t>
            </w:r>
          </w:p>
        </w:tc>
        <w:tc>
          <w:tcPr>
            <w:tcW w:w="7088" w:type="dxa"/>
            <w:vAlign w:val="center"/>
          </w:tcPr>
          <w:p w14:paraId="777536D0" w14:textId="77777777" w:rsidR="00B120ED" w:rsidRPr="00BE2C7D" w:rsidRDefault="00B120ED" w:rsidP="00F93C41">
            <w:pPr>
              <w:spacing w:line="276" w:lineRule="auto"/>
              <w:jc w:val="center"/>
              <w:rPr>
                <w:rFonts w:ascii="Times New Roman" w:hAnsi="Times New Roman" w:cs="Times New Roman"/>
                <w:b/>
                <w:sz w:val="24"/>
                <w:szCs w:val="24"/>
              </w:rPr>
            </w:pPr>
            <w:r w:rsidRPr="00BE2C7D">
              <w:rPr>
                <w:rFonts w:ascii="Times New Roman" w:hAnsi="Times New Roman" w:cs="Times New Roman"/>
                <w:b/>
                <w:sz w:val="24"/>
                <w:szCs w:val="24"/>
              </w:rPr>
              <w:t>Наименование вида работ</w:t>
            </w:r>
          </w:p>
        </w:tc>
        <w:tc>
          <w:tcPr>
            <w:tcW w:w="1837" w:type="dxa"/>
            <w:vAlign w:val="center"/>
          </w:tcPr>
          <w:p w14:paraId="66C4BE86" w14:textId="77777777" w:rsidR="00B120ED" w:rsidRPr="00BE2C7D" w:rsidRDefault="00B120ED" w:rsidP="00F93C41">
            <w:pPr>
              <w:spacing w:line="276" w:lineRule="auto"/>
              <w:jc w:val="center"/>
              <w:rPr>
                <w:rFonts w:ascii="Times New Roman" w:hAnsi="Times New Roman" w:cs="Times New Roman"/>
                <w:b/>
                <w:sz w:val="24"/>
                <w:szCs w:val="24"/>
              </w:rPr>
            </w:pPr>
            <w:r w:rsidRPr="00BE2C7D">
              <w:rPr>
                <w:rFonts w:ascii="Times New Roman" w:hAnsi="Times New Roman" w:cs="Times New Roman"/>
                <w:b/>
                <w:sz w:val="24"/>
                <w:szCs w:val="24"/>
              </w:rPr>
              <w:t>Стоимость, руб.</w:t>
            </w:r>
          </w:p>
        </w:tc>
      </w:tr>
      <w:tr w:rsidR="00B120ED" w14:paraId="07A452DD" w14:textId="77777777" w:rsidTr="00BE2C7D">
        <w:trPr>
          <w:trHeight w:val="482"/>
          <w:jc w:val="center"/>
        </w:trPr>
        <w:tc>
          <w:tcPr>
            <w:tcW w:w="704" w:type="dxa"/>
            <w:vAlign w:val="center"/>
          </w:tcPr>
          <w:p w14:paraId="0F49800A" w14:textId="77777777" w:rsidR="00B120ED" w:rsidRPr="00BE2C7D" w:rsidRDefault="00B120ED" w:rsidP="00F93C41">
            <w:pPr>
              <w:spacing w:line="276" w:lineRule="auto"/>
              <w:jc w:val="center"/>
              <w:rPr>
                <w:rFonts w:ascii="Times New Roman" w:hAnsi="Times New Roman" w:cs="Times New Roman"/>
                <w:sz w:val="24"/>
                <w:szCs w:val="24"/>
              </w:rPr>
            </w:pPr>
            <w:r w:rsidRPr="00BE2C7D">
              <w:rPr>
                <w:rFonts w:ascii="Times New Roman" w:hAnsi="Times New Roman" w:cs="Times New Roman"/>
                <w:sz w:val="24"/>
                <w:szCs w:val="24"/>
              </w:rPr>
              <w:t>1</w:t>
            </w:r>
          </w:p>
        </w:tc>
        <w:tc>
          <w:tcPr>
            <w:tcW w:w="7088" w:type="dxa"/>
            <w:vAlign w:val="center"/>
          </w:tcPr>
          <w:p w14:paraId="11C1B7E8" w14:textId="77777777" w:rsidR="00B120ED" w:rsidRPr="00BE2C7D" w:rsidRDefault="00BE2C7D" w:rsidP="00F93C41">
            <w:pPr>
              <w:spacing w:line="276" w:lineRule="auto"/>
              <w:jc w:val="center"/>
              <w:rPr>
                <w:rFonts w:ascii="Times New Roman" w:hAnsi="Times New Roman" w:cs="Times New Roman"/>
                <w:sz w:val="24"/>
                <w:szCs w:val="24"/>
              </w:rPr>
            </w:pPr>
            <w:r w:rsidRPr="00BE2C7D">
              <w:rPr>
                <w:rFonts w:ascii="Times New Roman" w:hAnsi="Times New Roman" w:cs="Times New Roman"/>
                <w:sz w:val="24"/>
                <w:szCs w:val="24"/>
              </w:rPr>
              <w:t>Разработка эскизного проекта</w:t>
            </w:r>
          </w:p>
        </w:tc>
        <w:tc>
          <w:tcPr>
            <w:tcW w:w="1837" w:type="dxa"/>
            <w:vAlign w:val="center"/>
          </w:tcPr>
          <w:p w14:paraId="4FB90291" w14:textId="77777777" w:rsidR="00B120ED" w:rsidRPr="00BE2C7D" w:rsidRDefault="00B120ED" w:rsidP="00F93C41">
            <w:pPr>
              <w:spacing w:line="276" w:lineRule="auto"/>
              <w:jc w:val="center"/>
              <w:rPr>
                <w:rFonts w:ascii="Times New Roman" w:hAnsi="Times New Roman" w:cs="Times New Roman"/>
                <w:sz w:val="24"/>
                <w:szCs w:val="24"/>
              </w:rPr>
            </w:pPr>
          </w:p>
        </w:tc>
      </w:tr>
      <w:tr w:rsidR="00BE2C7D" w14:paraId="6C004FDD" w14:textId="77777777" w:rsidTr="00BE2C7D">
        <w:trPr>
          <w:trHeight w:val="492"/>
          <w:jc w:val="center"/>
        </w:trPr>
        <w:tc>
          <w:tcPr>
            <w:tcW w:w="704" w:type="dxa"/>
            <w:vMerge w:val="restart"/>
            <w:vAlign w:val="center"/>
          </w:tcPr>
          <w:p w14:paraId="460BA820" w14:textId="77777777" w:rsidR="00BE2C7D" w:rsidRPr="00BE2C7D" w:rsidRDefault="00BE2C7D" w:rsidP="00F93C41">
            <w:pPr>
              <w:spacing w:line="276" w:lineRule="auto"/>
              <w:jc w:val="center"/>
              <w:rPr>
                <w:rFonts w:ascii="Times New Roman" w:hAnsi="Times New Roman" w:cs="Times New Roman"/>
                <w:sz w:val="24"/>
                <w:szCs w:val="24"/>
              </w:rPr>
            </w:pPr>
            <w:r w:rsidRPr="00BE2C7D">
              <w:rPr>
                <w:rFonts w:ascii="Times New Roman" w:hAnsi="Times New Roman" w:cs="Times New Roman"/>
                <w:sz w:val="24"/>
                <w:szCs w:val="24"/>
              </w:rPr>
              <w:t>2</w:t>
            </w:r>
          </w:p>
        </w:tc>
        <w:tc>
          <w:tcPr>
            <w:tcW w:w="7088" w:type="dxa"/>
            <w:vAlign w:val="center"/>
          </w:tcPr>
          <w:p w14:paraId="483DA42C" w14:textId="77777777" w:rsidR="00BE2C7D" w:rsidRPr="00BE2C7D" w:rsidRDefault="00BE2C7D" w:rsidP="00F93C41">
            <w:pPr>
              <w:spacing w:line="276" w:lineRule="auto"/>
              <w:jc w:val="center"/>
              <w:rPr>
                <w:rFonts w:ascii="Times New Roman" w:hAnsi="Times New Roman" w:cs="Times New Roman"/>
                <w:sz w:val="24"/>
                <w:szCs w:val="24"/>
              </w:rPr>
            </w:pPr>
            <w:r w:rsidRPr="00BE2C7D">
              <w:rPr>
                <w:rFonts w:ascii="Times New Roman" w:hAnsi="Times New Roman" w:cs="Times New Roman"/>
                <w:sz w:val="24"/>
                <w:szCs w:val="24"/>
              </w:rPr>
              <w:t>Выполнение работ по инженерным изысканиям</w:t>
            </w:r>
          </w:p>
        </w:tc>
        <w:tc>
          <w:tcPr>
            <w:tcW w:w="1837" w:type="dxa"/>
            <w:vAlign w:val="center"/>
          </w:tcPr>
          <w:p w14:paraId="7FD00FEF" w14:textId="77777777" w:rsidR="00BE2C7D" w:rsidRPr="00BE2C7D" w:rsidRDefault="00BE2C7D" w:rsidP="00F93C41">
            <w:pPr>
              <w:spacing w:line="276" w:lineRule="auto"/>
              <w:jc w:val="center"/>
              <w:rPr>
                <w:rFonts w:ascii="Times New Roman" w:hAnsi="Times New Roman" w:cs="Times New Roman"/>
                <w:sz w:val="24"/>
                <w:szCs w:val="24"/>
              </w:rPr>
            </w:pPr>
          </w:p>
        </w:tc>
      </w:tr>
      <w:tr w:rsidR="00BE2C7D" w14:paraId="1D224FCF" w14:textId="77777777" w:rsidTr="00BE2C7D">
        <w:trPr>
          <w:trHeight w:val="543"/>
          <w:jc w:val="center"/>
        </w:trPr>
        <w:tc>
          <w:tcPr>
            <w:tcW w:w="704" w:type="dxa"/>
            <w:vMerge/>
            <w:vAlign w:val="center"/>
          </w:tcPr>
          <w:p w14:paraId="6304BDDB" w14:textId="77777777" w:rsidR="00BE2C7D" w:rsidRPr="00BE2C7D" w:rsidRDefault="00BE2C7D" w:rsidP="00F93C41">
            <w:pPr>
              <w:spacing w:line="276" w:lineRule="auto"/>
              <w:jc w:val="center"/>
              <w:rPr>
                <w:rFonts w:ascii="Times New Roman" w:hAnsi="Times New Roman" w:cs="Times New Roman"/>
                <w:sz w:val="24"/>
                <w:szCs w:val="24"/>
              </w:rPr>
            </w:pPr>
          </w:p>
        </w:tc>
        <w:tc>
          <w:tcPr>
            <w:tcW w:w="7088" w:type="dxa"/>
            <w:vAlign w:val="center"/>
          </w:tcPr>
          <w:p w14:paraId="47F45C0A" w14:textId="77777777" w:rsidR="00BE2C7D" w:rsidRPr="00BE2C7D" w:rsidRDefault="00BE2C7D" w:rsidP="00F93C41">
            <w:pPr>
              <w:spacing w:line="276" w:lineRule="auto"/>
              <w:jc w:val="center"/>
              <w:rPr>
                <w:rFonts w:ascii="Times New Roman" w:hAnsi="Times New Roman" w:cs="Times New Roman"/>
                <w:sz w:val="24"/>
                <w:szCs w:val="24"/>
              </w:rPr>
            </w:pPr>
            <w:r w:rsidRPr="00BE2C7D">
              <w:rPr>
                <w:rFonts w:ascii="Times New Roman" w:hAnsi="Times New Roman" w:cs="Times New Roman"/>
                <w:sz w:val="24"/>
                <w:szCs w:val="24"/>
              </w:rPr>
              <w:t>Разработка проектной документации</w:t>
            </w:r>
          </w:p>
        </w:tc>
        <w:tc>
          <w:tcPr>
            <w:tcW w:w="1837" w:type="dxa"/>
            <w:vAlign w:val="center"/>
          </w:tcPr>
          <w:p w14:paraId="047BD18A" w14:textId="77777777" w:rsidR="00BE2C7D" w:rsidRPr="00BE2C7D" w:rsidRDefault="00BE2C7D" w:rsidP="00F93C41">
            <w:pPr>
              <w:spacing w:line="276" w:lineRule="auto"/>
              <w:jc w:val="center"/>
              <w:rPr>
                <w:rFonts w:ascii="Times New Roman" w:hAnsi="Times New Roman" w:cs="Times New Roman"/>
                <w:sz w:val="24"/>
                <w:szCs w:val="24"/>
              </w:rPr>
            </w:pPr>
          </w:p>
        </w:tc>
      </w:tr>
      <w:tr w:rsidR="00BE2C7D" w14:paraId="6284B5F6" w14:textId="77777777" w:rsidTr="00BE2C7D">
        <w:trPr>
          <w:trHeight w:val="1132"/>
          <w:jc w:val="center"/>
        </w:trPr>
        <w:tc>
          <w:tcPr>
            <w:tcW w:w="704" w:type="dxa"/>
            <w:vMerge/>
            <w:vAlign w:val="center"/>
          </w:tcPr>
          <w:p w14:paraId="485C8646" w14:textId="77777777" w:rsidR="00BE2C7D" w:rsidRPr="00BE2C7D" w:rsidRDefault="00BE2C7D" w:rsidP="00F93C41">
            <w:pPr>
              <w:spacing w:line="276" w:lineRule="auto"/>
              <w:jc w:val="center"/>
              <w:rPr>
                <w:rFonts w:ascii="Times New Roman" w:hAnsi="Times New Roman" w:cs="Times New Roman"/>
                <w:sz w:val="24"/>
                <w:szCs w:val="24"/>
              </w:rPr>
            </w:pPr>
          </w:p>
        </w:tc>
        <w:tc>
          <w:tcPr>
            <w:tcW w:w="7088" w:type="dxa"/>
            <w:vAlign w:val="center"/>
          </w:tcPr>
          <w:p w14:paraId="20980F9C" w14:textId="77777777" w:rsidR="00BE2C7D" w:rsidRPr="00BE2C7D" w:rsidRDefault="00BE2C7D" w:rsidP="00F93C41">
            <w:pPr>
              <w:spacing w:line="276" w:lineRule="auto"/>
              <w:jc w:val="center"/>
              <w:rPr>
                <w:rFonts w:ascii="Times New Roman" w:hAnsi="Times New Roman" w:cs="Times New Roman"/>
                <w:sz w:val="24"/>
                <w:szCs w:val="24"/>
              </w:rPr>
            </w:pPr>
            <w:r w:rsidRPr="00BE2C7D">
              <w:rPr>
                <w:rFonts w:ascii="Times New Roman" w:hAnsi="Times New Roman" w:cs="Times New Roman"/>
                <w:sz w:val="24"/>
                <w:szCs w:val="24"/>
              </w:rPr>
              <w:t>Прохождение процедуры государственной экспертизы по достоверности определения сметной стоимости объекта с получением положительного заключения государственной экспертизы</w:t>
            </w:r>
          </w:p>
        </w:tc>
        <w:tc>
          <w:tcPr>
            <w:tcW w:w="1837" w:type="dxa"/>
            <w:vAlign w:val="center"/>
          </w:tcPr>
          <w:p w14:paraId="049BA7E5" w14:textId="77777777" w:rsidR="00BE2C7D" w:rsidRPr="00BE2C7D" w:rsidRDefault="00BE2C7D" w:rsidP="00F93C41">
            <w:pPr>
              <w:spacing w:line="276" w:lineRule="auto"/>
              <w:jc w:val="center"/>
              <w:rPr>
                <w:rFonts w:ascii="Times New Roman" w:hAnsi="Times New Roman" w:cs="Times New Roman"/>
                <w:sz w:val="24"/>
                <w:szCs w:val="24"/>
              </w:rPr>
            </w:pPr>
          </w:p>
        </w:tc>
      </w:tr>
      <w:tr w:rsidR="00B120ED" w14:paraId="70FC314C" w14:textId="77777777" w:rsidTr="009575E2">
        <w:trPr>
          <w:trHeight w:val="567"/>
          <w:jc w:val="center"/>
        </w:trPr>
        <w:tc>
          <w:tcPr>
            <w:tcW w:w="704" w:type="dxa"/>
            <w:vAlign w:val="center"/>
          </w:tcPr>
          <w:p w14:paraId="184579EF" w14:textId="77777777" w:rsidR="00B120ED" w:rsidRPr="00BE2C7D" w:rsidRDefault="00BE2C7D" w:rsidP="00F93C41">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8" w:type="dxa"/>
            <w:vAlign w:val="center"/>
          </w:tcPr>
          <w:p w14:paraId="3C6377F4" w14:textId="77777777" w:rsidR="00B120ED" w:rsidRPr="00BE2C7D" w:rsidRDefault="00BE2C7D" w:rsidP="00F93C41">
            <w:pPr>
              <w:spacing w:line="276" w:lineRule="auto"/>
              <w:jc w:val="center"/>
              <w:rPr>
                <w:rFonts w:ascii="Times New Roman" w:hAnsi="Times New Roman" w:cs="Times New Roman"/>
                <w:sz w:val="24"/>
                <w:szCs w:val="24"/>
              </w:rPr>
            </w:pPr>
            <w:r w:rsidRPr="00BE2C7D">
              <w:rPr>
                <w:rFonts w:ascii="Times New Roman" w:hAnsi="Times New Roman" w:cs="Times New Roman"/>
                <w:sz w:val="24"/>
                <w:szCs w:val="24"/>
              </w:rPr>
              <w:t>Разработка рабочей документации</w:t>
            </w:r>
          </w:p>
        </w:tc>
        <w:tc>
          <w:tcPr>
            <w:tcW w:w="1837" w:type="dxa"/>
            <w:vAlign w:val="center"/>
          </w:tcPr>
          <w:p w14:paraId="4EFD92F9" w14:textId="77777777" w:rsidR="00B120ED" w:rsidRPr="00BE2C7D" w:rsidRDefault="00B120ED" w:rsidP="00F93C41">
            <w:pPr>
              <w:spacing w:line="276" w:lineRule="auto"/>
              <w:jc w:val="center"/>
              <w:rPr>
                <w:rFonts w:ascii="Times New Roman" w:hAnsi="Times New Roman" w:cs="Times New Roman"/>
                <w:sz w:val="24"/>
                <w:szCs w:val="24"/>
              </w:rPr>
            </w:pPr>
          </w:p>
        </w:tc>
      </w:tr>
      <w:tr w:rsidR="00B120ED" w14:paraId="3AB2D8B7" w14:textId="77777777" w:rsidTr="00BE2C7D">
        <w:trPr>
          <w:trHeight w:val="560"/>
          <w:jc w:val="center"/>
        </w:trPr>
        <w:tc>
          <w:tcPr>
            <w:tcW w:w="7792" w:type="dxa"/>
            <w:gridSpan w:val="2"/>
            <w:vAlign w:val="center"/>
          </w:tcPr>
          <w:p w14:paraId="15FC1E75" w14:textId="77777777" w:rsidR="00B120ED" w:rsidRPr="00BE2C7D" w:rsidRDefault="00B120ED" w:rsidP="00F93C41">
            <w:pPr>
              <w:spacing w:line="276" w:lineRule="auto"/>
              <w:jc w:val="center"/>
              <w:rPr>
                <w:rFonts w:ascii="Times New Roman" w:hAnsi="Times New Roman" w:cs="Times New Roman"/>
                <w:b/>
                <w:sz w:val="24"/>
                <w:szCs w:val="24"/>
              </w:rPr>
            </w:pPr>
            <w:r w:rsidRPr="00BE2C7D">
              <w:rPr>
                <w:rFonts w:ascii="Times New Roman" w:hAnsi="Times New Roman" w:cs="Times New Roman"/>
                <w:b/>
                <w:sz w:val="24"/>
                <w:szCs w:val="24"/>
              </w:rPr>
              <w:t>Итого</w:t>
            </w:r>
          </w:p>
        </w:tc>
        <w:tc>
          <w:tcPr>
            <w:tcW w:w="1837" w:type="dxa"/>
            <w:vAlign w:val="center"/>
          </w:tcPr>
          <w:p w14:paraId="04292D13" w14:textId="77777777" w:rsidR="00B120ED" w:rsidRPr="00BE2C7D" w:rsidRDefault="00B120ED" w:rsidP="00F93C41">
            <w:pPr>
              <w:spacing w:line="276" w:lineRule="auto"/>
              <w:jc w:val="center"/>
              <w:rPr>
                <w:rFonts w:ascii="Times New Roman" w:hAnsi="Times New Roman" w:cs="Times New Roman"/>
                <w:sz w:val="24"/>
                <w:szCs w:val="24"/>
              </w:rPr>
            </w:pPr>
          </w:p>
        </w:tc>
      </w:tr>
    </w:tbl>
    <w:p w14:paraId="7A30C1C3" w14:textId="77777777" w:rsidR="00B120ED" w:rsidRDefault="00B120ED" w:rsidP="00F93C41">
      <w:pPr>
        <w:spacing w:after="0" w:line="276" w:lineRule="auto"/>
        <w:rPr>
          <w:rFonts w:ascii="Times New Roman" w:hAnsi="Times New Roman" w:cs="Times New Roman"/>
          <w:b/>
          <w:sz w:val="26"/>
          <w:szCs w:val="26"/>
        </w:rPr>
      </w:pPr>
    </w:p>
    <w:p w14:paraId="3B865B83" w14:textId="77777777" w:rsidR="00B120ED" w:rsidRDefault="00B120ED" w:rsidP="00F93C41">
      <w:pPr>
        <w:spacing w:after="0" w:line="276" w:lineRule="auto"/>
        <w:rPr>
          <w:rFonts w:ascii="Times New Roman" w:hAnsi="Times New Roman" w:cs="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1"/>
        <w:gridCol w:w="4808"/>
      </w:tblGrid>
      <w:tr w:rsidR="00B120ED" w:rsidRPr="00A9452A" w14:paraId="0BF38C1D" w14:textId="77777777" w:rsidTr="00B946F3">
        <w:tc>
          <w:tcPr>
            <w:tcW w:w="4831" w:type="dxa"/>
            <w:tcBorders>
              <w:top w:val="nil"/>
              <w:left w:val="nil"/>
              <w:bottom w:val="nil"/>
              <w:right w:val="nil"/>
            </w:tcBorders>
            <w:shd w:val="clear" w:color="auto" w:fill="auto"/>
          </w:tcPr>
          <w:p w14:paraId="2C718C3B" w14:textId="77777777" w:rsidR="00B120ED" w:rsidRPr="00A9452A" w:rsidRDefault="00B120ED" w:rsidP="00F93C41">
            <w:pPr>
              <w:spacing w:after="0" w:line="276" w:lineRule="auto"/>
              <w:rPr>
                <w:rFonts w:ascii="Times New Roman" w:hAnsi="Times New Roman" w:cs="Times New Roman"/>
                <w:b/>
                <w:sz w:val="24"/>
                <w:szCs w:val="24"/>
              </w:rPr>
            </w:pPr>
            <w:r w:rsidRPr="00A9452A">
              <w:rPr>
                <w:rFonts w:ascii="Times New Roman" w:hAnsi="Times New Roman" w:cs="Times New Roman"/>
                <w:b/>
                <w:bCs/>
                <w:sz w:val="24"/>
                <w:szCs w:val="24"/>
              </w:rPr>
              <w:t>ЗАКАЗЧИК:</w:t>
            </w:r>
          </w:p>
          <w:p w14:paraId="1B1D6C88" w14:textId="77777777" w:rsidR="00B120ED"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z w:val="24"/>
                <w:szCs w:val="24"/>
              </w:rPr>
            </w:pPr>
            <w:r w:rsidRPr="00A9452A">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52D9609E"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785C649D"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0B8CC55D"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14:paraId="327C2AAC" w14:textId="77777777" w:rsidR="00B120ED" w:rsidRPr="00480896" w:rsidRDefault="00B120ED" w:rsidP="00F93C41">
            <w:pPr>
              <w:spacing w:after="0" w:line="276" w:lineRule="auto"/>
              <w:rPr>
                <w:rFonts w:ascii="Times New Roman" w:hAnsi="Times New Roman" w:cs="Times New Roman"/>
                <w:bCs/>
                <w:sz w:val="24"/>
                <w:szCs w:val="24"/>
              </w:rPr>
            </w:pPr>
            <w:proofErr w:type="spellStart"/>
            <w:r w:rsidRPr="00480896">
              <w:rPr>
                <w:rFonts w:ascii="Times New Roman" w:hAnsi="Times New Roman" w:cs="Times New Roman"/>
                <w:bCs/>
                <w:sz w:val="24"/>
                <w:szCs w:val="24"/>
              </w:rPr>
              <w:t>М.П</w:t>
            </w:r>
            <w:proofErr w:type="spellEnd"/>
            <w:r w:rsidRPr="00480896">
              <w:rPr>
                <w:rFonts w:ascii="Times New Roman" w:hAnsi="Times New Roman" w:cs="Times New Roman"/>
                <w:bCs/>
                <w:sz w:val="24"/>
                <w:szCs w:val="24"/>
              </w:rPr>
              <w:t>.</w:t>
            </w:r>
          </w:p>
        </w:tc>
        <w:tc>
          <w:tcPr>
            <w:tcW w:w="4808" w:type="dxa"/>
            <w:tcBorders>
              <w:top w:val="nil"/>
              <w:left w:val="nil"/>
              <w:bottom w:val="nil"/>
              <w:right w:val="nil"/>
            </w:tcBorders>
            <w:shd w:val="clear" w:color="auto" w:fill="auto"/>
          </w:tcPr>
          <w:p w14:paraId="607DD090" w14:textId="77777777" w:rsidR="00B120ED" w:rsidRPr="00A9452A" w:rsidRDefault="00B120ED" w:rsidP="00F93C41">
            <w:pPr>
              <w:spacing w:after="0" w:line="276" w:lineRule="auto"/>
              <w:rPr>
                <w:rFonts w:ascii="Times New Roman" w:hAnsi="Times New Roman" w:cs="Times New Roman"/>
                <w:b/>
                <w:spacing w:val="-6"/>
                <w:sz w:val="24"/>
                <w:szCs w:val="24"/>
              </w:rPr>
            </w:pPr>
            <w:r w:rsidRPr="00A9452A">
              <w:rPr>
                <w:rFonts w:ascii="Times New Roman" w:hAnsi="Times New Roman" w:cs="Times New Roman"/>
                <w:b/>
                <w:bCs/>
                <w:sz w:val="24"/>
                <w:szCs w:val="24"/>
              </w:rPr>
              <w:t>ПОДРЯДЧИК:</w:t>
            </w:r>
          </w:p>
          <w:p w14:paraId="55B71A79"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6C7F7EF4" w14:textId="77777777" w:rsidR="00B120ED"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72363F2A"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26221716"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4DC5EF8"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1533F782" w14:textId="77777777" w:rsidR="00B120ED" w:rsidRPr="00A9452A" w:rsidRDefault="00B120ED" w:rsidP="00F93C4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14:paraId="05AAFE89" w14:textId="77777777" w:rsidR="00B120ED" w:rsidRPr="00A9452A" w:rsidRDefault="00B120ED" w:rsidP="00F93C41">
            <w:pPr>
              <w:spacing w:after="0" w:line="276" w:lineRule="auto"/>
              <w:rPr>
                <w:rFonts w:ascii="Times New Roman" w:hAnsi="Times New Roman" w:cs="Times New Roman"/>
                <w:b/>
                <w:bCs/>
                <w:sz w:val="24"/>
                <w:szCs w:val="24"/>
              </w:rPr>
            </w:pPr>
            <w:proofErr w:type="spellStart"/>
            <w:r w:rsidRPr="00480896">
              <w:rPr>
                <w:rFonts w:ascii="Times New Roman" w:hAnsi="Times New Roman" w:cs="Times New Roman"/>
                <w:bCs/>
                <w:sz w:val="24"/>
                <w:szCs w:val="24"/>
              </w:rPr>
              <w:t>М.П</w:t>
            </w:r>
            <w:proofErr w:type="spellEnd"/>
            <w:r w:rsidRPr="00480896">
              <w:rPr>
                <w:rFonts w:ascii="Times New Roman" w:hAnsi="Times New Roman" w:cs="Times New Roman"/>
                <w:bCs/>
                <w:sz w:val="24"/>
                <w:szCs w:val="24"/>
              </w:rPr>
              <w:t>.</w:t>
            </w:r>
          </w:p>
        </w:tc>
      </w:tr>
    </w:tbl>
    <w:p w14:paraId="1952ECCF" w14:textId="77777777" w:rsidR="00B120ED" w:rsidRPr="006B549B" w:rsidRDefault="00B120ED" w:rsidP="00F93C41">
      <w:pPr>
        <w:spacing w:after="0" w:line="276" w:lineRule="auto"/>
        <w:rPr>
          <w:rFonts w:ascii="Times New Roman" w:hAnsi="Times New Roman" w:cs="Times New Roman"/>
          <w:b/>
          <w:sz w:val="26"/>
          <w:szCs w:val="26"/>
        </w:rPr>
      </w:pPr>
    </w:p>
    <w:p w14:paraId="1D53847D" w14:textId="77777777" w:rsidR="006858D3" w:rsidRDefault="006858D3" w:rsidP="00F93C41">
      <w:pPr>
        <w:spacing w:after="0" w:line="276" w:lineRule="auto"/>
      </w:pPr>
    </w:p>
    <w:sectPr w:rsidR="006858D3" w:rsidSect="00B946F3">
      <w:pgSz w:w="11906" w:h="16838"/>
      <w:pgMar w:top="993" w:right="566"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2A6D" w14:textId="77777777" w:rsidR="00B946F3" w:rsidRDefault="00B946F3" w:rsidP="00B120ED">
      <w:pPr>
        <w:spacing w:after="0" w:line="240" w:lineRule="auto"/>
      </w:pPr>
      <w:r>
        <w:separator/>
      </w:r>
    </w:p>
  </w:endnote>
  <w:endnote w:type="continuationSeparator" w:id="0">
    <w:p w14:paraId="6C35A95F" w14:textId="77777777" w:rsidR="00B946F3" w:rsidRDefault="00B946F3" w:rsidP="00B12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4297574"/>
      <w:docPartObj>
        <w:docPartGallery w:val="Page Numbers (Bottom of Page)"/>
        <w:docPartUnique/>
      </w:docPartObj>
    </w:sdtPr>
    <w:sdtEndPr/>
    <w:sdtContent>
      <w:p w14:paraId="257D8D9D" w14:textId="77777777" w:rsidR="00B946F3" w:rsidRDefault="00B946F3">
        <w:pPr>
          <w:pStyle w:val="ab"/>
          <w:jc w:val="right"/>
        </w:pPr>
        <w:r>
          <w:fldChar w:fldCharType="begin"/>
        </w:r>
        <w:r>
          <w:instrText>PAGE   \* MERGEFORMAT</w:instrText>
        </w:r>
        <w:r>
          <w:fldChar w:fldCharType="separate"/>
        </w:r>
        <w:r w:rsidR="009575E2">
          <w:rPr>
            <w:noProof/>
          </w:rPr>
          <w:t>29</w:t>
        </w:r>
        <w:r>
          <w:fldChar w:fldCharType="end"/>
        </w:r>
      </w:p>
    </w:sdtContent>
  </w:sdt>
  <w:p w14:paraId="5CAE78D4" w14:textId="77777777" w:rsidR="00B946F3" w:rsidRDefault="00B946F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E673C" w14:textId="77777777" w:rsidR="00B946F3" w:rsidRDefault="00B946F3" w:rsidP="00B120ED">
      <w:pPr>
        <w:spacing w:after="0" w:line="240" w:lineRule="auto"/>
      </w:pPr>
      <w:r>
        <w:separator/>
      </w:r>
    </w:p>
  </w:footnote>
  <w:footnote w:type="continuationSeparator" w:id="0">
    <w:p w14:paraId="1A72C5C4" w14:textId="77777777" w:rsidR="00B946F3" w:rsidRDefault="00B946F3" w:rsidP="00B120ED">
      <w:pPr>
        <w:spacing w:after="0" w:line="240" w:lineRule="auto"/>
      </w:pPr>
      <w:r>
        <w:continuationSeparator/>
      </w:r>
    </w:p>
  </w:footnote>
  <w:footnote w:id="1">
    <w:p w14:paraId="32F7138E" w14:textId="77777777" w:rsidR="00B946F3" w:rsidRPr="00592633" w:rsidRDefault="00B946F3" w:rsidP="0057651A">
      <w:pPr>
        <w:pStyle w:val="a6"/>
        <w:ind w:firstLine="709"/>
        <w:jc w:val="both"/>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Указывается фамилия, имя и отчество (при наличии), а также должность должностного лица Заказчика, уполномоченного на подписание договора</w:t>
      </w:r>
    </w:p>
  </w:footnote>
  <w:footnote w:id="2">
    <w:p w14:paraId="4BB60CD8" w14:textId="77777777" w:rsidR="00B946F3" w:rsidRPr="00592633" w:rsidRDefault="00B946F3" w:rsidP="0057651A">
      <w:pPr>
        <w:pStyle w:val="a6"/>
        <w:ind w:firstLine="709"/>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3">
    <w:p w14:paraId="2217A7A4" w14:textId="77777777" w:rsidR="00B946F3" w:rsidRPr="00592633" w:rsidRDefault="00B946F3" w:rsidP="0057651A">
      <w:pPr>
        <w:pStyle w:val="a6"/>
        <w:ind w:firstLine="709"/>
        <w:jc w:val="both"/>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w:t>
      </w:r>
      <w:proofErr w:type="spellStart"/>
      <w:r w:rsidRPr="00592633">
        <w:rPr>
          <w:rFonts w:ascii="Times New Roman" w:hAnsi="Times New Roman" w:cs="Times New Roman"/>
        </w:rPr>
        <w:t>ОГРНИП</w:t>
      </w:r>
      <w:proofErr w:type="spellEnd"/>
      <w:r w:rsidRPr="00592633">
        <w:rPr>
          <w:rFonts w:ascii="Times New Roman" w:hAnsi="Times New Roman" w:cs="Times New Roman"/>
        </w:rPr>
        <w:t>); для физических лиц - фамилия, имя, отчество, реквизиты документа, удостоверяющего личность, место жительства</w:t>
      </w:r>
    </w:p>
  </w:footnote>
  <w:footnote w:id="4">
    <w:p w14:paraId="00870B02" w14:textId="77777777" w:rsidR="00B946F3" w:rsidRPr="00592633" w:rsidRDefault="00B946F3" w:rsidP="0057651A">
      <w:pPr>
        <w:pStyle w:val="a6"/>
        <w:ind w:firstLine="709"/>
        <w:jc w:val="both"/>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5">
    <w:p w14:paraId="57BE09B1" w14:textId="77777777" w:rsidR="00B946F3" w:rsidRPr="00FE1E93" w:rsidRDefault="00B946F3" w:rsidP="0057651A">
      <w:pPr>
        <w:pStyle w:val="a6"/>
        <w:ind w:firstLine="709"/>
        <w:jc w:val="both"/>
      </w:pPr>
      <w:r w:rsidRPr="00592633">
        <w:rPr>
          <w:rStyle w:val="a8"/>
          <w:rFonts w:ascii="Times New Roman" w:hAnsi="Times New Roman"/>
        </w:rPr>
        <w:footnoteRef/>
      </w:r>
      <w:r w:rsidRPr="00592633">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6">
    <w:p w14:paraId="3086AD76" w14:textId="77777777" w:rsidR="00B946F3" w:rsidRPr="00F93C41" w:rsidRDefault="00B946F3" w:rsidP="00B120ED">
      <w:pPr>
        <w:pStyle w:val="a6"/>
        <w:ind w:firstLine="709"/>
        <w:jc w:val="both"/>
        <w:rPr>
          <w:rFonts w:ascii="Times New Roman" w:hAnsi="Times New Roman" w:cs="Times New Roman"/>
        </w:rPr>
      </w:pPr>
      <w:r w:rsidRPr="00F93C41">
        <w:rPr>
          <w:rStyle w:val="a8"/>
          <w:rFonts w:ascii="Times New Roman" w:hAnsi="Times New Roman" w:cs="Times New Roman"/>
        </w:rPr>
        <w:footnoteRef/>
      </w:r>
      <w:r w:rsidRPr="00F93C41">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7">
    <w:p w14:paraId="39B944DC" w14:textId="77777777" w:rsidR="00B946F3" w:rsidRPr="00F93C41" w:rsidRDefault="00B946F3" w:rsidP="00B120ED">
      <w:pPr>
        <w:pStyle w:val="a6"/>
        <w:ind w:firstLine="709"/>
        <w:jc w:val="both"/>
        <w:rPr>
          <w:rFonts w:ascii="Times New Roman" w:hAnsi="Times New Roman" w:cs="Times New Roman"/>
        </w:rPr>
      </w:pPr>
      <w:r w:rsidRPr="00F93C41">
        <w:rPr>
          <w:rStyle w:val="a8"/>
          <w:rFonts w:ascii="Times New Roman" w:hAnsi="Times New Roman" w:cs="Times New Roman"/>
        </w:rPr>
        <w:footnoteRef/>
      </w:r>
      <w:r w:rsidRPr="00F93C41">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8">
    <w:p w14:paraId="13938038" w14:textId="77777777" w:rsidR="00B946F3" w:rsidRPr="00F93C41" w:rsidRDefault="00B946F3" w:rsidP="00B120ED">
      <w:pPr>
        <w:pStyle w:val="a6"/>
        <w:ind w:firstLine="709"/>
        <w:jc w:val="both"/>
        <w:rPr>
          <w:rFonts w:ascii="Times New Roman" w:hAnsi="Times New Roman" w:cs="Times New Roman"/>
        </w:rPr>
      </w:pPr>
      <w:r w:rsidRPr="00F93C41">
        <w:rPr>
          <w:rStyle w:val="a8"/>
          <w:rFonts w:ascii="Times New Roman" w:hAnsi="Times New Roman" w:cs="Times New Roman"/>
        </w:rPr>
        <w:footnoteRef/>
      </w:r>
      <w:r w:rsidRPr="00F93C41">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9">
    <w:p w14:paraId="37AA11CF" w14:textId="77777777" w:rsidR="00E804D3" w:rsidRPr="00E804D3" w:rsidRDefault="00E804D3" w:rsidP="00E804D3">
      <w:pPr>
        <w:pStyle w:val="a6"/>
        <w:ind w:firstLine="709"/>
        <w:jc w:val="both"/>
        <w:rPr>
          <w:rFonts w:ascii="Times New Roman" w:hAnsi="Times New Roman" w:cs="Times New Roman"/>
        </w:rPr>
      </w:pPr>
      <w:r w:rsidRPr="00E804D3">
        <w:rPr>
          <w:rStyle w:val="a8"/>
          <w:rFonts w:ascii="Times New Roman" w:hAnsi="Times New Roman" w:cs="Times New Roman"/>
        </w:rPr>
        <w:footnoteRef/>
      </w:r>
      <w:r w:rsidRPr="00E804D3">
        <w:rPr>
          <w:rFonts w:ascii="Times New Roman" w:hAnsi="Times New Roman" w:cs="Times New Roman"/>
        </w:rPr>
        <w:t xml:space="preserve"> Уровень ответственности члена саморегулируемой организации по обязательствам по договору на выполнение инженерных изысканий, в соответствии с которым указанным членом внесен взнос в компенсационный фонд возмещения вреда, соответствует требованиям части 10 статьи 55.16 Градостроительного кодекса Российской Федерации;</w:t>
      </w:r>
    </w:p>
    <w:p w14:paraId="1279F530" w14:textId="77777777" w:rsidR="00E804D3" w:rsidRPr="00E804D3" w:rsidRDefault="00E804D3" w:rsidP="00E804D3">
      <w:pPr>
        <w:pStyle w:val="a6"/>
        <w:ind w:firstLine="709"/>
        <w:jc w:val="both"/>
        <w:rPr>
          <w:rFonts w:ascii="Times New Roman" w:hAnsi="Times New Roman" w:cs="Times New Roman"/>
        </w:rPr>
      </w:pPr>
      <w:r w:rsidRPr="00E804D3">
        <w:rPr>
          <w:rFonts w:ascii="Times New Roman" w:hAnsi="Times New Roman" w:cs="Times New Roman"/>
        </w:rPr>
        <w:t>уровень ответственности члена саморегулируемой организации по обязательствам по договорам на выполнение инженерных изысканий,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в обеспечения договорных обязательств, соответствует требованиям пункта 2 части 3 статьи 55.8 и части 11 статьи 55.16 Градостроительного кодекса Российской Федерации.</w:t>
      </w:r>
    </w:p>
    <w:p w14:paraId="49B86B8C" w14:textId="6BBFF4BF" w:rsidR="00E804D3" w:rsidRDefault="00E804D3">
      <w:pPr>
        <w:pStyle w:val="a6"/>
      </w:pPr>
    </w:p>
  </w:footnote>
  <w:footnote w:id="10">
    <w:p w14:paraId="5324A774" w14:textId="77777777" w:rsidR="00B946F3" w:rsidRPr="00604943" w:rsidRDefault="00B946F3" w:rsidP="00B120ED">
      <w:pPr>
        <w:pStyle w:val="a6"/>
        <w:rPr>
          <w:rFonts w:ascii="Times New Roman" w:hAnsi="Times New Roman" w:cs="Times New Roman"/>
        </w:rPr>
      </w:pPr>
      <w:r w:rsidRPr="00604943">
        <w:rPr>
          <w:rStyle w:val="a8"/>
          <w:rFonts w:ascii="Times New Roman" w:hAnsi="Times New Roman" w:cs="Times New Roman"/>
        </w:rPr>
        <w:footnoteRef/>
      </w:r>
      <w:r w:rsidRPr="00604943">
        <w:rPr>
          <w:rFonts w:ascii="Times New Roman" w:hAnsi="Times New Roman" w:cs="Times New Roman"/>
        </w:rPr>
        <w:t xml:space="preserve"> Подрядчик указывает наименование этапа, в рамках которого выполнялись работы</w:t>
      </w:r>
    </w:p>
  </w:footnote>
  <w:footnote w:id="11">
    <w:p w14:paraId="4038FCDC" w14:textId="77777777" w:rsidR="00B946F3" w:rsidRPr="00604943" w:rsidRDefault="00B946F3" w:rsidP="00B120ED">
      <w:pPr>
        <w:pStyle w:val="a6"/>
        <w:rPr>
          <w:rFonts w:ascii="Times New Roman" w:hAnsi="Times New Roman" w:cs="Times New Roman"/>
        </w:rPr>
      </w:pPr>
      <w:r w:rsidRPr="00604943">
        <w:rPr>
          <w:rStyle w:val="a8"/>
          <w:rFonts w:ascii="Times New Roman" w:hAnsi="Times New Roman" w:cs="Times New Roman"/>
        </w:rPr>
        <w:footnoteRef/>
      </w:r>
      <w:r w:rsidRPr="00604943">
        <w:rPr>
          <w:rFonts w:ascii="Times New Roman" w:hAnsi="Times New Roman" w:cs="Times New Roman"/>
        </w:rPr>
        <w:t xml:space="preserve"> Подрядчик указывает стоимость этапа, указанную в Спецификации (Приложение № 5 к договору)</w:t>
      </w:r>
    </w:p>
  </w:footnote>
  <w:footnote w:id="12">
    <w:p w14:paraId="65495717" w14:textId="77777777" w:rsidR="00B946F3" w:rsidRDefault="00B946F3" w:rsidP="00B120ED">
      <w:pPr>
        <w:pStyle w:val="a6"/>
      </w:pPr>
      <w:r w:rsidRPr="00604943">
        <w:rPr>
          <w:rStyle w:val="a8"/>
          <w:rFonts w:ascii="Times New Roman" w:hAnsi="Times New Roman" w:cs="Times New Roman"/>
        </w:rPr>
        <w:footnoteRef/>
      </w:r>
      <w:r w:rsidRPr="00604943">
        <w:rPr>
          <w:rFonts w:ascii="Times New Roman" w:hAnsi="Times New Roman" w:cs="Times New Roman"/>
        </w:rPr>
        <w:t xml:space="preserve"> Подрядчик указывает сумму, подлежащую оплате, рассчитанную в соответствии со Спецификацией (Приложение № 5 к договору), учитывая сумму произведенного аванса (при наличии)</w:t>
      </w:r>
    </w:p>
  </w:footnote>
  <w:footnote w:id="13">
    <w:p w14:paraId="499EFF05" w14:textId="77777777" w:rsidR="00B946F3" w:rsidRPr="006B549B" w:rsidRDefault="00B946F3" w:rsidP="00B120ED">
      <w:pPr>
        <w:pStyle w:val="a6"/>
        <w:rPr>
          <w:rFonts w:ascii="Times New Roman" w:hAnsi="Times New Roman" w:cs="Times New Roman"/>
        </w:rPr>
      </w:pPr>
      <w:r w:rsidRPr="006B549B">
        <w:rPr>
          <w:rStyle w:val="a8"/>
          <w:rFonts w:ascii="Times New Roman" w:hAnsi="Times New Roman" w:cs="Times New Roman"/>
        </w:rPr>
        <w:footnoteRef/>
      </w:r>
      <w:r w:rsidRPr="006B549B">
        <w:rPr>
          <w:rFonts w:ascii="Times New Roman" w:hAnsi="Times New Roman" w:cs="Times New Roman"/>
        </w:rPr>
        <w:t xml:space="preserve"> Заполняется участником закупочной процедуры в соответствии с ценовым предложением в день заключения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8215DF8"/>
    <w:multiLevelType w:val="hybridMultilevel"/>
    <w:tmpl w:val="B0EA7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3" w15:restartNumberingAfterBreak="0">
    <w:nsid w:val="271E5B3C"/>
    <w:multiLevelType w:val="hybridMultilevel"/>
    <w:tmpl w:val="63A06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995127"/>
    <w:multiLevelType w:val="multilevel"/>
    <w:tmpl w:val="0AA0D91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F34A52"/>
    <w:multiLevelType w:val="hybridMultilevel"/>
    <w:tmpl w:val="40C069D8"/>
    <w:lvl w:ilvl="0" w:tplc="8AB000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5CE1A00"/>
    <w:multiLevelType w:val="multilevel"/>
    <w:tmpl w:val="04E87B9C"/>
    <w:lvl w:ilvl="0">
      <w:start w:val="10"/>
      <w:numFmt w:val="decimal"/>
      <w:lvlText w:val="%1."/>
      <w:lvlJc w:val="left"/>
      <w:pPr>
        <w:ind w:left="1440" w:hanging="360"/>
      </w:pPr>
      <w:rPr>
        <w:rFonts w:hint="default"/>
      </w:rPr>
    </w:lvl>
    <w:lvl w:ilvl="1">
      <w:start w:val="3"/>
      <w:numFmt w:val="decimal"/>
      <w:isLgl/>
      <w:lvlText w:val="%1.%2."/>
      <w:lvlJc w:val="left"/>
      <w:pPr>
        <w:ind w:left="168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8" w15:restartNumberingAfterBreak="0">
    <w:nsid w:val="5EFC4534"/>
    <w:multiLevelType w:val="hybridMultilevel"/>
    <w:tmpl w:val="C832B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6EE22137"/>
    <w:multiLevelType w:val="multilevel"/>
    <w:tmpl w:val="07687004"/>
    <w:lvl w:ilvl="0">
      <w:start w:val="1"/>
      <w:numFmt w:val="bullet"/>
      <w:lvlText w:val="-"/>
      <w:lvlJc w:val="left"/>
      <w:pPr>
        <w:ind w:left="720" w:hanging="360"/>
      </w:pPr>
      <w:rPr>
        <w:rFonts w:ascii="Times New Roman" w:hAnsi="Times New Roman"/>
        <w:b w:val="0"/>
        <w:color w:val="000000"/>
        <w:sz w:val="28"/>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51420223">
    <w:abstractNumId w:val="0"/>
  </w:num>
  <w:num w:numId="2" w16cid:durableId="1508716139">
    <w:abstractNumId w:val="9"/>
  </w:num>
  <w:num w:numId="3" w16cid:durableId="644506889">
    <w:abstractNumId w:val="10"/>
  </w:num>
  <w:num w:numId="4" w16cid:durableId="147090685">
    <w:abstractNumId w:val="11"/>
  </w:num>
  <w:num w:numId="5" w16cid:durableId="413162185">
    <w:abstractNumId w:val="6"/>
  </w:num>
  <w:num w:numId="6" w16cid:durableId="2131506791">
    <w:abstractNumId w:val="8"/>
  </w:num>
  <w:num w:numId="7" w16cid:durableId="53704236">
    <w:abstractNumId w:val="13"/>
  </w:num>
  <w:num w:numId="8" w16cid:durableId="2129658711">
    <w:abstractNumId w:val="7"/>
  </w:num>
  <w:num w:numId="9" w16cid:durableId="1421096744">
    <w:abstractNumId w:val="2"/>
  </w:num>
  <w:num w:numId="10" w16cid:durableId="839124625">
    <w:abstractNumId w:val="4"/>
  </w:num>
  <w:num w:numId="11" w16cid:durableId="440228784">
    <w:abstractNumId w:val="1"/>
  </w:num>
  <w:num w:numId="12" w16cid:durableId="1727989137">
    <w:abstractNumId w:val="12"/>
  </w:num>
  <w:num w:numId="13" w16cid:durableId="520969522">
    <w:abstractNumId w:val="5"/>
  </w:num>
  <w:num w:numId="14" w16cid:durableId="17486464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0ED"/>
    <w:rsid w:val="000004AC"/>
    <w:rsid w:val="00002160"/>
    <w:rsid w:val="000040A2"/>
    <w:rsid w:val="00167568"/>
    <w:rsid w:val="00283004"/>
    <w:rsid w:val="002C370B"/>
    <w:rsid w:val="00364C0C"/>
    <w:rsid w:val="003A0EF6"/>
    <w:rsid w:val="003A1EED"/>
    <w:rsid w:val="00413778"/>
    <w:rsid w:val="00426A67"/>
    <w:rsid w:val="004328AC"/>
    <w:rsid w:val="004932A1"/>
    <w:rsid w:val="004B318C"/>
    <w:rsid w:val="004B7CB8"/>
    <w:rsid w:val="004F1113"/>
    <w:rsid w:val="00562856"/>
    <w:rsid w:val="0057651A"/>
    <w:rsid w:val="00611CD4"/>
    <w:rsid w:val="006658D6"/>
    <w:rsid w:val="006858D3"/>
    <w:rsid w:val="00720EE2"/>
    <w:rsid w:val="007713C7"/>
    <w:rsid w:val="007962E9"/>
    <w:rsid w:val="00797F56"/>
    <w:rsid w:val="007F230D"/>
    <w:rsid w:val="0081083A"/>
    <w:rsid w:val="008314AA"/>
    <w:rsid w:val="00875818"/>
    <w:rsid w:val="00955235"/>
    <w:rsid w:val="009575E2"/>
    <w:rsid w:val="00981D4E"/>
    <w:rsid w:val="009F00E6"/>
    <w:rsid w:val="009F3D9F"/>
    <w:rsid w:val="00A161E6"/>
    <w:rsid w:val="00A33805"/>
    <w:rsid w:val="00AA2BE6"/>
    <w:rsid w:val="00B120ED"/>
    <w:rsid w:val="00B919E5"/>
    <w:rsid w:val="00B946F3"/>
    <w:rsid w:val="00BE2C7D"/>
    <w:rsid w:val="00C35B78"/>
    <w:rsid w:val="00C96F78"/>
    <w:rsid w:val="00E804D3"/>
    <w:rsid w:val="00EB152E"/>
    <w:rsid w:val="00EB372C"/>
    <w:rsid w:val="00ED6D0E"/>
    <w:rsid w:val="00F574AA"/>
    <w:rsid w:val="00F84C6A"/>
    <w:rsid w:val="00F93C41"/>
    <w:rsid w:val="00FA2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87021"/>
  <w15:chartTrackingRefBased/>
  <w15:docId w15:val="{A0305C94-9AAE-4A72-95D7-4382DA899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20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Заговок Марина,ПАРАГРАФ,Выделеный,Текст с номером,Абзац списка для документа,Абзац списка основной,Ненумерованный список,основной диплом"/>
    <w:basedOn w:val="a"/>
    <w:link w:val="a4"/>
    <w:uiPriority w:val="34"/>
    <w:qFormat/>
    <w:rsid w:val="00B120ED"/>
    <w:pPr>
      <w:ind w:left="720"/>
      <w:contextualSpacing/>
    </w:pPr>
  </w:style>
  <w:style w:type="character" w:customStyle="1" w:styleId="a4">
    <w:name w:val="Абзац списка Знак"/>
    <w:aliases w:val="ТЗ список Знак,Абзац списка литеральный Знак,Булет1 Знак,1Булет Знак,it_List1 Знак,Заговок Марина Знак,ПАРАГРАФ Знак,Выделеный Знак,Текст с номером Знак,Абзац списка для документа Знак,Абзац списка основной Знак,основной диплом Знак"/>
    <w:link w:val="a3"/>
    <w:uiPriority w:val="34"/>
    <w:rsid w:val="00B120ED"/>
  </w:style>
  <w:style w:type="table" w:styleId="a5">
    <w:name w:val="Table Grid"/>
    <w:basedOn w:val="a1"/>
    <w:uiPriority w:val="39"/>
    <w:rsid w:val="00B1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B120ED"/>
    <w:pPr>
      <w:spacing w:after="0" w:line="240" w:lineRule="auto"/>
    </w:pPr>
    <w:rPr>
      <w:sz w:val="20"/>
      <w:szCs w:val="20"/>
    </w:rPr>
  </w:style>
  <w:style w:type="character" w:customStyle="1" w:styleId="a7">
    <w:name w:val="Текст сноски Знак"/>
    <w:basedOn w:val="a0"/>
    <w:link w:val="a6"/>
    <w:uiPriority w:val="99"/>
    <w:semiHidden/>
    <w:rsid w:val="00B120ED"/>
    <w:rPr>
      <w:sz w:val="20"/>
      <w:szCs w:val="20"/>
    </w:rPr>
  </w:style>
  <w:style w:type="character" w:styleId="a8">
    <w:name w:val="footnote reference"/>
    <w:basedOn w:val="a0"/>
    <w:uiPriority w:val="99"/>
    <w:semiHidden/>
    <w:unhideWhenUsed/>
    <w:rsid w:val="00B120ED"/>
    <w:rPr>
      <w:vertAlign w:val="superscript"/>
    </w:rPr>
  </w:style>
  <w:style w:type="paragraph" w:styleId="a9">
    <w:name w:val="header"/>
    <w:basedOn w:val="a"/>
    <w:link w:val="aa"/>
    <w:uiPriority w:val="99"/>
    <w:unhideWhenUsed/>
    <w:rsid w:val="00B120E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120ED"/>
  </w:style>
  <w:style w:type="paragraph" w:styleId="ab">
    <w:name w:val="footer"/>
    <w:basedOn w:val="a"/>
    <w:link w:val="ac"/>
    <w:uiPriority w:val="99"/>
    <w:unhideWhenUsed/>
    <w:rsid w:val="00B120E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120ED"/>
  </w:style>
  <w:style w:type="character" w:customStyle="1" w:styleId="1">
    <w:name w:val="Обычный1"/>
    <w:rsid w:val="00B120ED"/>
  </w:style>
  <w:style w:type="character" w:styleId="ad">
    <w:name w:val="annotation reference"/>
    <w:basedOn w:val="a0"/>
    <w:uiPriority w:val="99"/>
    <w:semiHidden/>
    <w:unhideWhenUsed/>
    <w:rsid w:val="00C35B78"/>
    <w:rPr>
      <w:sz w:val="16"/>
      <w:szCs w:val="16"/>
    </w:rPr>
  </w:style>
  <w:style w:type="paragraph" w:styleId="ae">
    <w:name w:val="annotation text"/>
    <w:basedOn w:val="a"/>
    <w:link w:val="af"/>
    <w:uiPriority w:val="99"/>
    <w:semiHidden/>
    <w:unhideWhenUsed/>
    <w:rsid w:val="00C35B78"/>
    <w:pPr>
      <w:spacing w:line="240" w:lineRule="auto"/>
    </w:pPr>
    <w:rPr>
      <w:sz w:val="20"/>
      <w:szCs w:val="20"/>
    </w:rPr>
  </w:style>
  <w:style w:type="character" w:customStyle="1" w:styleId="af">
    <w:name w:val="Текст примечания Знак"/>
    <w:basedOn w:val="a0"/>
    <w:link w:val="ae"/>
    <w:uiPriority w:val="99"/>
    <w:semiHidden/>
    <w:rsid w:val="00C35B78"/>
    <w:rPr>
      <w:sz w:val="20"/>
      <w:szCs w:val="20"/>
    </w:rPr>
  </w:style>
  <w:style w:type="paragraph" w:styleId="af0">
    <w:name w:val="annotation subject"/>
    <w:basedOn w:val="ae"/>
    <w:next w:val="ae"/>
    <w:link w:val="af1"/>
    <w:uiPriority w:val="99"/>
    <w:semiHidden/>
    <w:unhideWhenUsed/>
    <w:rsid w:val="00C35B78"/>
    <w:rPr>
      <w:b/>
      <w:bCs/>
    </w:rPr>
  </w:style>
  <w:style w:type="character" w:customStyle="1" w:styleId="af1">
    <w:name w:val="Тема примечания Знак"/>
    <w:basedOn w:val="af"/>
    <w:link w:val="af0"/>
    <w:uiPriority w:val="99"/>
    <w:semiHidden/>
    <w:rsid w:val="00C35B7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64D35-3533-4E4F-9D86-3549E8A74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31</Pages>
  <Words>11282</Words>
  <Characters>64314</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43</cp:revision>
  <dcterms:created xsi:type="dcterms:W3CDTF">2023-06-01T11:08:00Z</dcterms:created>
  <dcterms:modified xsi:type="dcterms:W3CDTF">2023-06-28T08:43:00Z</dcterms:modified>
</cp:coreProperties>
</file>