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71A" w:rsidRDefault="00575288">
      <w:pPr>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 ДОГОВОРА ПОДРЯДА №____</w:t>
      </w:r>
    </w:p>
    <w:p w:rsidR="0067771A" w:rsidRDefault="00575288">
      <w:pPr>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 выполнение работ по построению оригинальных визуальных решений в г. Мурманске</w:t>
      </w:r>
    </w:p>
    <w:p w:rsidR="0067771A" w:rsidRDefault="0067771A">
      <w:pPr>
        <w:spacing w:after="0" w:line="276" w:lineRule="auto"/>
        <w:jc w:val="center"/>
        <w:rPr>
          <w:rFonts w:ascii="Times New Roman" w:eastAsia="Times New Roman" w:hAnsi="Times New Roman" w:cs="Times New Roman"/>
          <w:b/>
          <w:color w:val="000000"/>
          <w:sz w:val="24"/>
          <w:szCs w:val="24"/>
        </w:rPr>
      </w:pPr>
    </w:p>
    <w:tbl>
      <w:tblPr>
        <w:tblStyle w:val="a5"/>
        <w:tblW w:w="10173" w:type="dxa"/>
        <w:tblInd w:w="0" w:type="dxa"/>
        <w:tblLayout w:type="fixed"/>
        <w:tblLook w:val="0400" w:firstRow="0" w:lastRow="0" w:firstColumn="0" w:lastColumn="0" w:noHBand="0" w:noVBand="1"/>
      </w:tblPr>
      <w:tblGrid>
        <w:gridCol w:w="4586"/>
        <w:gridCol w:w="5587"/>
      </w:tblGrid>
      <w:tr w:rsidR="0067771A">
        <w:tc>
          <w:tcPr>
            <w:tcW w:w="4586" w:type="dxa"/>
          </w:tcPr>
          <w:p w:rsidR="0067771A" w:rsidRDefault="00575288">
            <w:pPr>
              <w:widowControl w:val="0"/>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 Мурманск</w:t>
            </w:r>
          </w:p>
        </w:tc>
        <w:tc>
          <w:tcPr>
            <w:tcW w:w="5587" w:type="dxa"/>
          </w:tcPr>
          <w:p w:rsidR="0067771A" w:rsidRDefault="00575288">
            <w:pPr>
              <w:widowControl w:val="0"/>
              <w:spacing w:after="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w:t>
            </w:r>
            <w:r>
              <w:rPr>
                <w:rFonts w:ascii="Times New Roman" w:eastAsia="Times New Roman" w:hAnsi="Times New Roman" w:cs="Times New Roman"/>
                <w:sz w:val="24"/>
                <w:szCs w:val="24"/>
              </w:rPr>
              <w:t xml:space="preserve">___________ </w:t>
            </w:r>
            <w:r>
              <w:rPr>
                <w:rFonts w:ascii="Times New Roman" w:eastAsia="Times New Roman" w:hAnsi="Times New Roman" w:cs="Times New Roman"/>
                <w:color w:val="000000"/>
                <w:sz w:val="24"/>
                <w:szCs w:val="24"/>
              </w:rPr>
              <w:t>20____г.</w:t>
            </w:r>
          </w:p>
        </w:tc>
      </w:tr>
    </w:tbl>
    <w:p w:rsidR="0067771A" w:rsidRDefault="0067771A">
      <w:pPr>
        <w:spacing w:after="0" w:line="276" w:lineRule="auto"/>
        <w:ind w:firstLine="708"/>
        <w:jc w:val="both"/>
        <w:rPr>
          <w:rFonts w:ascii="Times New Roman" w:eastAsia="Times New Roman" w:hAnsi="Times New Roman" w:cs="Times New Roman"/>
          <w:b/>
          <w:color w:val="000000"/>
          <w:sz w:val="24"/>
          <w:szCs w:val="24"/>
        </w:rPr>
      </w:pPr>
    </w:p>
    <w:p w:rsidR="0067771A" w:rsidRDefault="00575288">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67771A" w:rsidRDefault="00575288">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(в ред. на 25 мая 2022 года, согласно протоколу Наблюдательного совета автономной некоммерческой организации «Центр городского развития Мурманской области» от 25 мая 2022  № 15),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rsidR="0067771A" w:rsidRDefault="0067771A">
      <w:pPr>
        <w:spacing w:after="0" w:line="276" w:lineRule="auto"/>
      </w:pPr>
    </w:p>
    <w:p w:rsidR="0067771A" w:rsidRDefault="00575288">
      <w:pPr>
        <w:numPr>
          <w:ilvl w:val="0"/>
          <w:numId w:val="5"/>
        </w:numPr>
        <w:tabs>
          <w:tab w:val="left" w:pos="426"/>
          <w:tab w:val="left" w:pos="3544"/>
        </w:tabs>
        <w:spacing w:after="0" w:line="276"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Предмет Договора</w:t>
      </w:r>
    </w:p>
    <w:p w:rsidR="0067771A" w:rsidRDefault="0067771A">
      <w:pPr>
        <w:spacing w:after="0" w:line="276" w:lineRule="auto"/>
        <w:ind w:firstLine="708"/>
        <w:jc w:val="both"/>
        <w:rPr>
          <w:rFonts w:ascii="Times New Roman" w:eastAsia="Times New Roman" w:hAnsi="Times New Roman" w:cs="Times New Roman"/>
          <w:b/>
          <w:color w:val="000000"/>
          <w:sz w:val="24"/>
          <w:szCs w:val="24"/>
        </w:rPr>
      </w:pPr>
    </w:p>
    <w:p w:rsidR="0067771A" w:rsidRDefault="00575288">
      <w:pPr>
        <w:numPr>
          <w:ilvl w:val="1"/>
          <w:numId w:val="5"/>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Заказчик поручает, а Подрядчик обязуется выполнить в установленные настоящим Договором сроки согласно Техническому заданию (Приложение №1 к настоящему Договору) работы по построению оригинальных визуальных решений в г. Мурманске (поставка и установка изделий для тросовых систем) (далее – работы) и сдать результат выполненных работ Заказчику.</w:t>
      </w:r>
    </w:p>
    <w:p w:rsidR="00575288" w:rsidRDefault="00575288" w:rsidP="00575288">
      <w:pPr>
        <w:numPr>
          <w:ilvl w:val="1"/>
          <w:numId w:val="5"/>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176D51" w:rsidRPr="00176D51" w:rsidRDefault="00176D51" w:rsidP="00176D51">
      <w:pPr>
        <w:numPr>
          <w:ilvl w:val="1"/>
          <w:numId w:val="5"/>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Место выполнения работ определено пунктом 1.4 Технического задания, являющегося неотъемлемой частью настоящего Договора.</w:t>
      </w:r>
    </w:p>
    <w:p w:rsidR="0067771A" w:rsidRPr="00176D51" w:rsidRDefault="00575288">
      <w:pPr>
        <w:numPr>
          <w:ilvl w:val="1"/>
          <w:numId w:val="5"/>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sidRPr="00176D51">
        <w:rPr>
          <w:rFonts w:ascii="Times New Roman" w:eastAsia="Times New Roman" w:hAnsi="Times New Roman" w:cs="Times New Roman"/>
          <w:color w:val="000000"/>
          <w:sz w:val="24"/>
          <w:szCs w:val="24"/>
        </w:rPr>
        <w:t>Изделия для тросовых систем представляют собой прямоугольные конструкции в рабочем состоянии с возможностью для воспроизведения динамичных изображений, содержание которых утверждается Заказчиком (далее – изделия).</w:t>
      </w:r>
    </w:p>
    <w:p w:rsidR="0067771A" w:rsidRDefault="00575288">
      <w:pPr>
        <w:numPr>
          <w:ilvl w:val="1"/>
          <w:numId w:val="5"/>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рамках настоящего Договора планируется установка изделий в количестве 17 штук согласно характеристикам, указанным в Техническом задании (Приложение №1 к настоящему Договору).</w:t>
      </w:r>
    </w:p>
    <w:p w:rsidR="0067771A" w:rsidRDefault="00575288" w:rsidP="00273523">
      <w:pPr>
        <w:numPr>
          <w:ilvl w:val="1"/>
          <w:numId w:val="5"/>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Существенными условиями настоящего Договора являются: срок выполнения работ (началь</w:t>
      </w:r>
      <w:r w:rsidR="00273523">
        <w:rPr>
          <w:rFonts w:ascii="Times New Roman" w:eastAsia="Times New Roman" w:hAnsi="Times New Roman" w:cs="Times New Roman"/>
          <w:color w:val="000000"/>
          <w:sz w:val="24"/>
          <w:szCs w:val="24"/>
        </w:rPr>
        <w:t>ный и конечный), качество работ.</w:t>
      </w:r>
    </w:p>
    <w:p w:rsidR="00176D51" w:rsidRPr="00273523" w:rsidRDefault="00176D51" w:rsidP="00176D51">
      <w:pPr>
        <w:tabs>
          <w:tab w:val="left" w:pos="1134"/>
        </w:tabs>
        <w:spacing w:after="0" w:line="276" w:lineRule="auto"/>
        <w:ind w:left="709"/>
        <w:jc w:val="both"/>
        <w:rPr>
          <w:rFonts w:ascii="Times New Roman" w:eastAsia="Times New Roman" w:hAnsi="Times New Roman" w:cs="Times New Roman"/>
          <w:color w:val="000000"/>
          <w:sz w:val="24"/>
          <w:szCs w:val="24"/>
        </w:rPr>
      </w:pPr>
    </w:p>
    <w:p w:rsidR="0067771A" w:rsidRDefault="00575288">
      <w:pPr>
        <w:numPr>
          <w:ilvl w:val="0"/>
          <w:numId w:val="5"/>
        </w:numPr>
        <w:spacing w:after="0" w:line="276" w:lineRule="auto"/>
        <w:ind w:left="85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Цена Договора и порядок расчетов</w:t>
      </w:r>
    </w:p>
    <w:p w:rsidR="0067771A" w:rsidRDefault="0067771A">
      <w:pPr>
        <w:spacing w:after="0" w:line="276" w:lineRule="auto"/>
        <w:ind w:left="851"/>
        <w:rPr>
          <w:rFonts w:ascii="Times New Roman" w:eastAsia="Times New Roman" w:hAnsi="Times New Roman" w:cs="Times New Roman"/>
          <w:b/>
          <w:color w:val="000000"/>
          <w:sz w:val="24"/>
          <w:szCs w:val="24"/>
        </w:rPr>
      </w:pP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Цена настоящего Договора составляет _____________________ рублей ______ копеек, в том числе налог на добавленную стоимость (далее – НДС) по налоговой ставке ____ (_____) процентов, или НДС не облагается на основании ____________ Налогового кодекса Российской Федерации.</w:t>
      </w: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Заказчик не производит оплату работ, не предусмотренных настоящим Договором и Техническим заданием (Приложение №1 к настоящему Договору).</w:t>
      </w: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 Заказчик в течение 15 (пятнадцати) рабочих дней с даты подписания Сторонами настоящего Договора выплачивает аванс на расчетный счет Подрядчика, указанный в разделе 17 настоящего Договора, в размере 30% от Цены настоящего Договора.</w:t>
      </w:r>
    </w:p>
    <w:p w:rsidR="0067771A" w:rsidRDefault="00575288" w:rsidP="00176D51">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2.5. Итоговая оплата выполненных работ производится Заказчиком в течение 15 (пятнадцати) рабочих дней с даты подписания Сторонами акта сдачи-приемки выполненных работ, </w:t>
      </w:r>
      <w:r w:rsidR="00176D51">
        <w:rPr>
          <w:rFonts w:ascii="Times New Roman" w:eastAsia="Times New Roman" w:hAnsi="Times New Roman" w:cs="Times New Roman"/>
          <w:color w:val="000000"/>
          <w:sz w:val="24"/>
          <w:szCs w:val="24"/>
        </w:rPr>
        <w:t xml:space="preserve">товарной накладной на поставленный товар, </w:t>
      </w:r>
      <w:r>
        <w:rPr>
          <w:rFonts w:ascii="Times New Roman" w:eastAsia="Times New Roman" w:hAnsi="Times New Roman" w:cs="Times New Roman"/>
          <w:color w:val="000000"/>
          <w:sz w:val="24"/>
          <w:szCs w:val="24"/>
        </w:rPr>
        <w:t>на основании выставленного Подрядчиком счета на оплату (счет-фактуры) на расчетный счет Подрядчика, указанный в разделе 17 настоящего Договора.</w:t>
      </w: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2.6.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7771A" w:rsidRDefault="00575288">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67771A" w:rsidRDefault="00176D51">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2.10</w:t>
      </w:r>
      <w:r w:rsidR="00575288">
        <w:rPr>
          <w:rFonts w:ascii="Times New Roman" w:eastAsia="Times New Roman" w:hAnsi="Times New Roman" w:cs="Times New Roman"/>
          <w:color w:val="000000"/>
          <w:sz w:val="24"/>
          <w:szCs w:val="24"/>
        </w:rPr>
        <w:t>. Заказчик вправе задержать оплату выполненных Подрядчиком работ в случае:</w:t>
      </w:r>
    </w:p>
    <w:p w:rsidR="0067771A" w:rsidRDefault="00176D51">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w:t>
      </w:r>
      <w:r w:rsidR="00575288">
        <w:rPr>
          <w:rFonts w:ascii="Times New Roman" w:eastAsia="Times New Roman" w:hAnsi="Times New Roman" w:cs="Times New Roman"/>
          <w:color w:val="000000"/>
          <w:sz w:val="24"/>
          <w:szCs w:val="24"/>
        </w:rPr>
        <w:t>.1. непредставления Заказчику акта сдачи-приемки выполненных работ и иных документов, предусмотренных настоящим Договором и Техническим заданием (Приложение №1 к настоящему Договору) в сроки, установленные настоящим Договором;</w:t>
      </w:r>
    </w:p>
    <w:p w:rsidR="0067771A" w:rsidRDefault="00176D51">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w:t>
      </w:r>
      <w:r w:rsidR="00575288">
        <w:rPr>
          <w:rFonts w:ascii="Times New Roman" w:eastAsia="Times New Roman" w:hAnsi="Times New Roman" w:cs="Times New Roman"/>
          <w:color w:val="000000"/>
          <w:sz w:val="24"/>
          <w:szCs w:val="24"/>
        </w:rPr>
        <w:t>.2. наличия выявленных дефектов, а также наличия не устранённых Подрядчиком замечаний до их устранения.</w:t>
      </w:r>
    </w:p>
    <w:p w:rsidR="0067771A" w:rsidRDefault="00176D51">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w:t>
      </w:r>
      <w:r w:rsidR="00575288">
        <w:rPr>
          <w:rFonts w:ascii="Times New Roman" w:eastAsia="Times New Roman" w:hAnsi="Times New Roman" w:cs="Times New Roman"/>
          <w:color w:val="000000"/>
          <w:sz w:val="24"/>
          <w:szCs w:val="24"/>
        </w:rPr>
        <w:t>. Подрядчик не вправе требовать от Заказчика оплаты дополнительных работ, которые были выполнены им без письменного согласования с Заказчиком.</w:t>
      </w:r>
    </w:p>
    <w:p w:rsidR="0067771A" w:rsidRDefault="00176D51">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2.12</w:t>
      </w:r>
      <w:r w:rsidR="00575288">
        <w:rPr>
          <w:rFonts w:ascii="Times New Roman" w:eastAsia="Times New Roman" w:hAnsi="Times New Roman" w:cs="Times New Roman"/>
          <w:color w:val="000000"/>
          <w:sz w:val="24"/>
          <w:szCs w:val="24"/>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 </w:t>
      </w:r>
    </w:p>
    <w:p w:rsidR="0067771A" w:rsidRDefault="0067771A">
      <w:pPr>
        <w:tabs>
          <w:tab w:val="left" w:pos="1134"/>
        </w:tabs>
        <w:spacing w:after="0" w:line="276" w:lineRule="auto"/>
        <w:jc w:val="both"/>
        <w:rPr>
          <w:rFonts w:ascii="Times New Roman" w:eastAsia="Times New Roman" w:hAnsi="Times New Roman" w:cs="Times New Roman"/>
          <w:color w:val="000000"/>
          <w:sz w:val="24"/>
          <w:szCs w:val="24"/>
        </w:rPr>
      </w:pPr>
    </w:p>
    <w:p w:rsidR="0067771A" w:rsidRDefault="00575288">
      <w:pPr>
        <w:widowControl w:val="0"/>
        <w:numPr>
          <w:ilvl w:val="0"/>
          <w:numId w:val="5"/>
        </w:numPr>
        <w:tabs>
          <w:tab w:val="left" w:pos="284"/>
          <w:tab w:val="left" w:pos="426"/>
        </w:tabs>
        <w:spacing w:after="0" w:line="276"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Сроки выполнения работ</w:t>
      </w:r>
    </w:p>
    <w:p w:rsidR="0067771A" w:rsidRDefault="0067771A">
      <w:pPr>
        <w:spacing w:after="0" w:line="276" w:lineRule="auto"/>
        <w:ind w:firstLine="709"/>
        <w:jc w:val="both"/>
        <w:rPr>
          <w:rFonts w:ascii="Times New Roman" w:eastAsia="Times New Roman" w:hAnsi="Times New Roman" w:cs="Times New Roman"/>
          <w:sz w:val="24"/>
          <w:szCs w:val="24"/>
        </w:rPr>
      </w:pP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Начало выполнения работ – с даты подписания настоящего Договора. </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Срок выполнения работ – не позднее 15 ноября 2022 года, при этом Подрядчик обязан обеспечить поставку изделий в г. Мурманск до 15 августа 2022 года.</w:t>
      </w:r>
    </w:p>
    <w:p w:rsidR="0067771A" w:rsidRDefault="00575288">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3.3. Датой окончания работ считается дата подписания </w:t>
      </w:r>
      <w:r>
        <w:rPr>
          <w:rFonts w:ascii="Times New Roman" w:eastAsia="Times New Roman" w:hAnsi="Times New Roman" w:cs="Times New Roman"/>
          <w:color w:val="000000"/>
          <w:sz w:val="24"/>
          <w:szCs w:val="24"/>
        </w:rPr>
        <w:t>акта сдачи-приемки выполненных работ Заказчиком в рамках настоящего Договора</w:t>
      </w:r>
      <w:r w:rsidR="00176D51">
        <w:rPr>
          <w:rFonts w:ascii="Times New Roman" w:eastAsia="Times New Roman" w:hAnsi="Times New Roman" w:cs="Times New Roman"/>
          <w:color w:val="000000"/>
          <w:sz w:val="24"/>
          <w:szCs w:val="24"/>
        </w:rPr>
        <w:t>.</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67771A" w:rsidRDefault="0067771A">
      <w:pPr>
        <w:tabs>
          <w:tab w:val="left" w:pos="1134"/>
        </w:tabs>
        <w:spacing w:after="0" w:line="276" w:lineRule="auto"/>
        <w:jc w:val="both"/>
        <w:rPr>
          <w:rFonts w:ascii="Times New Roman" w:eastAsia="Times New Roman" w:hAnsi="Times New Roman" w:cs="Times New Roman"/>
          <w:color w:val="000000"/>
          <w:sz w:val="24"/>
          <w:szCs w:val="24"/>
        </w:rPr>
      </w:pPr>
    </w:p>
    <w:p w:rsidR="0067771A" w:rsidRDefault="00575288">
      <w:pPr>
        <w:numPr>
          <w:ilvl w:val="0"/>
          <w:numId w:val="5"/>
        </w:numPr>
        <w:shd w:val="clear" w:color="auto" w:fill="FFFFFF"/>
        <w:tabs>
          <w:tab w:val="left" w:pos="284"/>
          <w:tab w:val="left" w:pos="709"/>
        </w:tabs>
        <w:spacing w:after="0" w:line="276"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Порядок сдачи-приемки выполненных работ</w:t>
      </w:r>
    </w:p>
    <w:p w:rsidR="0067771A" w:rsidRDefault="0067771A">
      <w:pPr>
        <w:spacing w:after="0" w:line="276" w:lineRule="auto"/>
        <w:ind w:firstLine="708"/>
        <w:jc w:val="both"/>
        <w:rPr>
          <w:rFonts w:ascii="Times New Roman" w:eastAsia="Times New Roman" w:hAnsi="Times New Roman" w:cs="Times New Roman"/>
          <w:color w:val="000000"/>
          <w:sz w:val="24"/>
          <w:szCs w:val="24"/>
        </w:rPr>
      </w:pPr>
    </w:p>
    <w:p w:rsidR="0067771A" w:rsidRDefault="00575288">
      <w:pPr>
        <w:numPr>
          <w:ilvl w:val="1"/>
          <w:numId w:val="5"/>
        </w:numPr>
        <w:shd w:val="clear" w:color="auto" w:fill="FFFFFF"/>
        <w:tabs>
          <w:tab w:val="left" w:pos="993"/>
          <w:tab w:val="left" w:pos="1276"/>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окончании выполнения работ Подрядчик информирует об этом Заказчика путем отправки соответствующего уведомления о готовности к сдаче работ на электронную почту Заказчика </w:t>
      </w:r>
      <w:hyperlink r:id="rId7">
        <w:r>
          <w:rPr>
            <w:rFonts w:ascii="Times New Roman" w:eastAsia="Times New Roman" w:hAnsi="Times New Roman" w:cs="Times New Roman"/>
            <w:color w:val="0563C1"/>
            <w:sz w:val="24"/>
            <w:szCs w:val="24"/>
            <w:u w:val="single"/>
          </w:rPr>
          <w:t>info@gorod51.com</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и представляет Заказчику сопроводительным письмом комплект документации, а именно:</w:t>
      </w:r>
    </w:p>
    <w:p w:rsidR="00176D51" w:rsidRDefault="00176D51" w:rsidP="00176D51">
      <w:pPr>
        <w:shd w:val="clear" w:color="auto" w:fill="FFFFFF"/>
        <w:tabs>
          <w:tab w:val="left" w:pos="993"/>
          <w:tab w:val="left" w:pos="1276"/>
        </w:tabs>
        <w:spacing w:after="0" w:line="276"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товарную (-ые) накладную (-ые) на поставленный товар в 2 экземплярах;</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акт сдачи-приемки выполненных работ в 2 экземплярах;</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счет на оплату (счет-фактуру);</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паспорта на применяемые материалы и оборудование;</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инструкции по сборке и разборке изделий;</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правила по хранению и утилизации изделий;</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электрические схемы;</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документы, подтверждающие качество устанавливаемых изделий (сертификаты соответствия или декларации о соответствии); </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- 3-х стадийную цветную фотофиксацию (до начала работ, в процессе работ и после производства работ).</w:t>
      </w:r>
    </w:p>
    <w:p w:rsidR="0067771A" w:rsidRDefault="00575288">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4.2. Заказчик в течение 3 (трех) рабочих дней с даты получения приглашения на приемку выполненных работ согласовывает с Подрядчиком время приемки результата выполненных работ посредством электронной почты/факсимильной связи или посредством </w:t>
      </w:r>
      <w:r>
        <w:rPr>
          <w:rFonts w:ascii="Times New Roman" w:eastAsia="Times New Roman" w:hAnsi="Times New Roman" w:cs="Times New Roman"/>
          <w:color w:val="000000"/>
          <w:sz w:val="24"/>
          <w:szCs w:val="24"/>
        </w:rPr>
        <w:lastRenderedPageBreak/>
        <w:t>телефонограммы, а также сообщает Подрядчику об уполномоченном лице Заказчика, который будет осуществлять приемку.</w:t>
      </w:r>
    </w:p>
    <w:p w:rsidR="0067771A" w:rsidRDefault="00575288">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 После согласования даты и времени приемки результата выполненных работ Заказчик совместно с Подрядчиком осматривает результат выполненных работ, после чего осуществляет проверку представленной Подрядчиком документации на соответствие Техническому заданию (Приложение № 1 к настоящему Договору).</w:t>
      </w:r>
    </w:p>
    <w:p w:rsidR="0067771A" w:rsidRDefault="00575288">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 Заказчик в течение 5 (пяти) рабочих дней с момента проверки результата выполненных работ направляет в адрес Подрядчика подписанный акт сдачи-приемки выполненных работ или мотивированный отказ с перечнем замечаний к результату выполненных работ и/или переданной документации.</w:t>
      </w:r>
    </w:p>
    <w:p w:rsidR="0067771A" w:rsidRDefault="00575288">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rsidR="0067771A" w:rsidRDefault="00575288">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 Подрядчик в течение 7 (семи) рабочих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в котором Подрядчик указывает дату и время приемки, а также акт сдачи-приемки выполненных работ.</w:t>
      </w:r>
    </w:p>
    <w:p w:rsidR="0067771A" w:rsidRDefault="00575288">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 После устранения Подрядчиком всех замечаний, недостатков, допущенных в ходе выполнения работ, Заказчик в течение 5 (пяти) рабочих дней повторно проводит приемку результата выполненных работ, руководствуясь пунктом 4.2 настоящего Договора.</w:t>
      </w:r>
    </w:p>
    <w:p w:rsidR="0067771A" w:rsidRDefault="00575288">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4.7.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67771A" w:rsidRDefault="00575288">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67771A" w:rsidRDefault="00575288">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 В случае обнаружения недостатков в выполненных работах Заказчик вправе потребовать от Подрядчика:</w:t>
      </w:r>
    </w:p>
    <w:p w:rsidR="0067771A" w:rsidRDefault="00575288">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безвозмездно устранить недостатки в срок, установленный Заказчиком;</w:t>
      </w:r>
    </w:p>
    <w:p w:rsidR="0067771A" w:rsidRDefault="00575288">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возместить понесенные Заказчиком расходы по исправлению недостатков своими силами или силами третьих лиц.</w:t>
      </w:r>
    </w:p>
    <w:p w:rsidR="0067771A" w:rsidRDefault="00575288">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67771A" w:rsidRDefault="00575288">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4.10. Риск случайной гибели и повреждения результата работ до момента подписания Заказчиком акта сдачи-приемки выполненных работ несет Подрядчик.</w:t>
      </w:r>
    </w:p>
    <w:p w:rsidR="0067771A" w:rsidRDefault="0067771A">
      <w:pPr>
        <w:shd w:val="clear" w:color="auto" w:fill="FFFFFF"/>
        <w:tabs>
          <w:tab w:val="left" w:pos="993"/>
        </w:tabs>
        <w:spacing w:after="0" w:line="276" w:lineRule="auto"/>
        <w:jc w:val="both"/>
        <w:rPr>
          <w:rFonts w:ascii="Times New Roman" w:eastAsia="Times New Roman" w:hAnsi="Times New Roman" w:cs="Times New Roman"/>
          <w:color w:val="000000"/>
          <w:sz w:val="24"/>
          <w:szCs w:val="24"/>
        </w:rPr>
      </w:pPr>
    </w:p>
    <w:p w:rsidR="0067771A" w:rsidRDefault="00575288">
      <w:pPr>
        <w:numPr>
          <w:ilvl w:val="0"/>
          <w:numId w:val="6"/>
        </w:numPr>
        <w:shd w:val="clear" w:color="auto" w:fill="FFFFFF"/>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Права и обязанности Сторон</w:t>
      </w:r>
    </w:p>
    <w:p w:rsidR="0067771A" w:rsidRDefault="0067771A">
      <w:pPr>
        <w:shd w:val="clear" w:color="auto" w:fill="FFFFFF"/>
        <w:spacing w:after="0" w:line="276" w:lineRule="auto"/>
        <w:jc w:val="both"/>
        <w:rPr>
          <w:rFonts w:ascii="Times New Roman" w:eastAsia="Times New Roman" w:hAnsi="Times New Roman" w:cs="Times New Roman"/>
          <w:b/>
          <w:color w:val="000000"/>
          <w:sz w:val="24"/>
          <w:szCs w:val="24"/>
        </w:rPr>
      </w:pPr>
    </w:p>
    <w:p w:rsidR="0067771A" w:rsidRDefault="00575288">
      <w:pPr>
        <w:shd w:val="clear" w:color="auto" w:fill="FFFFFF"/>
        <w:spacing w:after="0" w:line="276" w:lineRule="auto"/>
        <w:ind w:firstLine="85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5.1.</w:t>
      </w:r>
      <w:r>
        <w:rPr>
          <w:rFonts w:ascii="Times New Roman" w:eastAsia="Times New Roman" w:hAnsi="Times New Roman" w:cs="Times New Roman"/>
          <w:b/>
          <w:color w:val="000000"/>
          <w:sz w:val="24"/>
          <w:szCs w:val="24"/>
        </w:rPr>
        <w:tab/>
        <w:t>Заказчик вправе:</w:t>
      </w:r>
    </w:p>
    <w:p w:rsidR="0067771A" w:rsidRDefault="00575288">
      <w:pPr>
        <w:numPr>
          <w:ilvl w:val="2"/>
          <w:numId w:val="7"/>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67771A" w:rsidRDefault="00575288">
      <w:pPr>
        <w:numPr>
          <w:ilvl w:val="2"/>
          <w:numId w:val="7"/>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№1 к настоящему Договору).</w:t>
      </w:r>
    </w:p>
    <w:p w:rsidR="0067771A" w:rsidRDefault="00575288">
      <w:pPr>
        <w:numPr>
          <w:ilvl w:val="2"/>
          <w:numId w:val="7"/>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Запрашивать у Подрядчика информацию об исполнении обязательств по настоящему Договору.</w:t>
      </w:r>
    </w:p>
    <w:p w:rsidR="0067771A" w:rsidRDefault="00575288">
      <w:pPr>
        <w:numPr>
          <w:ilvl w:val="2"/>
          <w:numId w:val="7"/>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Осуществлять контроль за объемом и сроками выполнения работ.</w:t>
      </w:r>
    </w:p>
    <w:p w:rsidR="0067771A" w:rsidRDefault="00575288">
      <w:pPr>
        <w:numPr>
          <w:ilvl w:val="2"/>
          <w:numId w:val="7"/>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67771A" w:rsidRDefault="00575288">
      <w:pPr>
        <w:numPr>
          <w:ilvl w:val="2"/>
          <w:numId w:val="7"/>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Ссылаться на недостатки выполненных работ, в том числе в части объема и стоимости работ.</w:t>
      </w:r>
    </w:p>
    <w:p w:rsidR="0067771A" w:rsidRDefault="00575288">
      <w:pPr>
        <w:numPr>
          <w:ilvl w:val="2"/>
          <w:numId w:val="7"/>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67771A" w:rsidRDefault="00575288">
      <w:pPr>
        <w:numPr>
          <w:ilvl w:val="2"/>
          <w:numId w:val="7"/>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Принять решение об одностороннем отказе от исполнения настоящего Договора по основаниям, предусмотренным разделом 8 настоящего Договора.</w:t>
      </w:r>
    </w:p>
    <w:p w:rsidR="0067771A" w:rsidRDefault="00575288">
      <w:pPr>
        <w:numPr>
          <w:ilvl w:val="2"/>
          <w:numId w:val="7"/>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w:t>
      </w:r>
    </w:p>
    <w:p w:rsidR="0067771A" w:rsidRDefault="00575288">
      <w:pPr>
        <w:numPr>
          <w:ilvl w:val="2"/>
          <w:numId w:val="7"/>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67771A" w:rsidRDefault="00575288">
      <w:pPr>
        <w:numPr>
          <w:ilvl w:val="2"/>
          <w:numId w:val="7"/>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0067771A" w:rsidRDefault="00575288">
      <w:pPr>
        <w:numPr>
          <w:ilvl w:val="2"/>
          <w:numId w:val="7"/>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Устанавливать прямые контакты с субподрядными организациями.</w:t>
      </w:r>
    </w:p>
    <w:p w:rsidR="0067771A" w:rsidRDefault="00575288">
      <w:pPr>
        <w:numPr>
          <w:ilvl w:val="2"/>
          <w:numId w:val="7"/>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0067771A" w:rsidRDefault="00575288">
      <w:pPr>
        <w:numPr>
          <w:ilvl w:val="2"/>
          <w:numId w:val="7"/>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rsidR="0067771A" w:rsidRDefault="00575288">
      <w:pPr>
        <w:shd w:val="clear" w:color="auto" w:fill="FFFFFF"/>
        <w:tabs>
          <w:tab w:val="left" w:pos="1418"/>
          <w:tab w:val="left" w:pos="1560"/>
        </w:tabs>
        <w:spacing w:after="0" w:line="27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5.2. Заказчик обязан:</w:t>
      </w:r>
    </w:p>
    <w:p w:rsidR="0067771A" w:rsidRDefault="00575288">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5.2.1.</w:t>
      </w:r>
      <w:r>
        <w:rPr>
          <w:rFonts w:ascii="Times New Roman" w:eastAsia="Times New Roman" w:hAnsi="Times New Roman" w:cs="Times New Roman"/>
          <w:color w:val="000000"/>
          <w:sz w:val="24"/>
          <w:szCs w:val="24"/>
        </w:rPr>
        <w:tab/>
        <w:t>Сообщать в письменной форме Подрядчику о недостатках, обнаруженных в ходе выполнения работ.</w:t>
      </w:r>
    </w:p>
    <w:p w:rsidR="0067771A" w:rsidRDefault="00575288">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5.2.2.</w:t>
      </w:r>
      <w:r>
        <w:rPr>
          <w:rFonts w:ascii="Times New Roman" w:eastAsia="Times New Roman" w:hAnsi="Times New Roman" w:cs="Times New Roman"/>
          <w:color w:val="000000"/>
          <w:sz w:val="24"/>
          <w:szCs w:val="24"/>
        </w:rPr>
        <w:tab/>
        <w:t>Своевременно принять и оплатить надлежащим образом выполненные работы в соответствии с условиями настоящего Договора.</w:t>
      </w:r>
    </w:p>
    <w:p w:rsidR="0067771A" w:rsidRDefault="00575288">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5.2.3.</w:t>
      </w:r>
      <w:r>
        <w:rPr>
          <w:rFonts w:ascii="Times New Roman" w:eastAsia="Times New Roman" w:hAnsi="Times New Roman" w:cs="Times New Roman"/>
          <w:color w:val="000000"/>
          <w:sz w:val="24"/>
          <w:szCs w:val="24"/>
        </w:rPr>
        <w:tab/>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67771A" w:rsidRDefault="00575288">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5.2.4.</w:t>
      </w:r>
      <w:r>
        <w:rPr>
          <w:rFonts w:ascii="Times New Roman" w:eastAsia="Times New Roman" w:hAnsi="Times New Roman" w:cs="Times New Roman"/>
          <w:color w:val="000000"/>
          <w:sz w:val="24"/>
          <w:szCs w:val="24"/>
        </w:rPr>
        <w:tab/>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rsidR="0067771A" w:rsidRDefault="00575288">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5.2.5.</w:t>
      </w:r>
      <w:r>
        <w:rPr>
          <w:rFonts w:ascii="Times New Roman" w:eastAsia="Times New Roman" w:hAnsi="Times New Roman" w:cs="Times New Roman"/>
          <w:color w:val="000000"/>
          <w:sz w:val="24"/>
          <w:szCs w:val="24"/>
        </w:rPr>
        <w:tab/>
        <w:t>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5.3. Подрядчик вправе:</w:t>
      </w:r>
    </w:p>
    <w:p w:rsidR="0067771A" w:rsidRDefault="00575288">
      <w:pPr>
        <w:numPr>
          <w:ilvl w:val="2"/>
          <w:numId w:val="1"/>
        </w:numPr>
        <w:shd w:val="clear" w:color="auto" w:fill="FFFFFF"/>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Требовать своевременного подписания Заказчиком акта сдачи-приемки выполненных работ по настоящему Договору на основании представленных Подрядчиком документов.</w:t>
      </w:r>
    </w:p>
    <w:p w:rsidR="0067771A" w:rsidRDefault="00575288">
      <w:pPr>
        <w:numPr>
          <w:ilvl w:val="2"/>
          <w:numId w:val="1"/>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Требовать своевременной оплаты выполненных работ в соответствии с условиями настоящего Договора. </w:t>
      </w:r>
    </w:p>
    <w:p w:rsidR="0067771A" w:rsidRDefault="00575288">
      <w:pPr>
        <w:numPr>
          <w:ilvl w:val="2"/>
          <w:numId w:val="1"/>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Привлечь к исполнению своих обязательств по настоящему Договору других лиц – субподрядчиков. </w:t>
      </w:r>
    </w:p>
    <w:p w:rsidR="0067771A" w:rsidRDefault="00575288">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67771A" w:rsidRDefault="00575288">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67771A" w:rsidRDefault="00575288">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5.3.4. Запрашивать у Заказчика разъяснения и уточнения относительно выполнения работ в рамках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5.3.5.</w:t>
      </w:r>
      <w:r>
        <w:rPr>
          <w:rFonts w:ascii="Times New Roman" w:eastAsia="Times New Roman" w:hAnsi="Times New Roman" w:cs="Times New Roman"/>
          <w:color w:val="000000"/>
          <w:sz w:val="24"/>
          <w:szCs w:val="24"/>
        </w:rPr>
        <w:tab/>
        <w:t>Получать от Заказчика содействие при выполнении работ в соответствии с условиями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5.4.</w:t>
      </w:r>
      <w:r>
        <w:rPr>
          <w:rFonts w:ascii="Times New Roman" w:eastAsia="Times New Roman" w:hAnsi="Times New Roman" w:cs="Times New Roman"/>
          <w:b/>
          <w:color w:val="000000"/>
          <w:sz w:val="24"/>
          <w:szCs w:val="24"/>
        </w:rPr>
        <w:tab/>
        <w:t>Подрядчик обязан:</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5.4.1.</w:t>
      </w:r>
      <w:r>
        <w:rPr>
          <w:rFonts w:ascii="Times New Roman" w:eastAsia="Times New Roman" w:hAnsi="Times New Roman" w:cs="Times New Roman"/>
          <w:color w:val="000000"/>
          <w:sz w:val="24"/>
          <w:szCs w:val="24"/>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5.4.3. Сдать полный комплект документации Заказчику, в соответствии с условиями Технического задания (Приложение №1 к настоящему Договору).</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5.4.8. При выполнении работ обеспечить выполнение мероприятий по охране труда, технике безопасности.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5.4.9.</w:t>
      </w:r>
      <w:r>
        <w:t xml:space="preserve"> </w:t>
      </w:r>
      <w:r>
        <w:rPr>
          <w:rFonts w:ascii="Times New Roman" w:eastAsia="Times New Roman" w:hAnsi="Times New Roman" w:cs="Times New Roman"/>
          <w:color w:val="000000"/>
          <w:sz w:val="24"/>
          <w:szCs w:val="24"/>
        </w:rPr>
        <w:t>Устранять за свой счет все недочеты и ошибки в документации,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5.4.10. Выполнить монтаж и подключение изделий в соответствии с нормируемыми требованиями и правилами в целях обеспечения длительной безопасной и безаварийной эксплуатации уличных световых изделий.</w:t>
      </w:r>
    </w:p>
    <w:p w:rsidR="0067771A" w:rsidRDefault="00575288">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5.4.11. </w:t>
      </w:r>
      <w:r>
        <w:rPr>
          <w:rFonts w:ascii="Times New Roman" w:eastAsia="Times New Roman" w:hAnsi="Times New Roman" w:cs="Times New Roman"/>
          <w:sz w:val="24"/>
          <w:szCs w:val="24"/>
        </w:rPr>
        <w:t>Производить устройство и монтаж изделий, при котором изделия не будут в течение всего срока эксплуатации иметь подвижность.</w:t>
      </w:r>
    </w:p>
    <w:p w:rsidR="0067771A" w:rsidRDefault="00575288">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5.4.12. Производить за счет средств Подрядчика техническое обслуживание изделий, в рамках настоящего Договора, с даты подписания Заказчиком акта сдачи-приемки выполненных работ по </w:t>
      </w:r>
      <w:r w:rsidR="00744B2B">
        <w:rPr>
          <w:rFonts w:ascii="Times New Roman" w:eastAsia="Times New Roman" w:hAnsi="Times New Roman" w:cs="Times New Roman"/>
          <w:sz w:val="24"/>
          <w:szCs w:val="24"/>
        </w:rPr>
        <w:t>1 мая 2023</w:t>
      </w:r>
      <w:r>
        <w:rPr>
          <w:rFonts w:ascii="Times New Roman" w:eastAsia="Times New Roman" w:hAnsi="Times New Roman" w:cs="Times New Roman"/>
          <w:sz w:val="24"/>
          <w:szCs w:val="24"/>
        </w:rPr>
        <w:t xml:space="preserve"> года.</w:t>
      </w:r>
    </w:p>
    <w:p w:rsidR="0067771A" w:rsidRDefault="00575288">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5.4.13. Обеспечить бесперебойную работу смонтированных изделий (круглосуточно или в соответствии с графиком включения-отключения наружного освещения в г. Мурманске на 2022-2023 годы).</w:t>
      </w:r>
    </w:p>
    <w:p w:rsidR="0067771A" w:rsidRDefault="00575288">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5.4.14. Устранять повреждения изделий в течение 24 (двадцать четыре) часов, с момента получения заявки от Заказчика.</w:t>
      </w:r>
    </w:p>
    <w:p w:rsidR="0067771A" w:rsidRDefault="00575288">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5.4.15. В срок не позднее 15 августа 2022 года произвести поставку изделий в город Мурманск, известив об этом Заказчика. При этом, хранение до момента начала и окончания выполнения установки изделий, осуществляется силами и средствами Подрядчика.</w:t>
      </w:r>
    </w:p>
    <w:p w:rsidR="0067771A" w:rsidRDefault="00575288">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5.4.16. В течение 3 (трех) рабочих дней с даты заключения настоящего Договора предоставить Заказчику проектную документацию на изделия, а именно расчёт ветровой нагрузки и определение нагрузок на узлы крепления.</w:t>
      </w:r>
    </w:p>
    <w:p w:rsidR="0067771A" w:rsidRDefault="00575288">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5.4.17. В случае если Заказчик отклонил использование поставленного товара из-за его несоответствия Техническому заданию (Приложение № 1 к настоящему Договору), Подрядчик обязан за свой счет, в согласованные сроки и своими силами произвести его замену.</w:t>
      </w:r>
    </w:p>
    <w:p w:rsidR="0067771A" w:rsidRDefault="00575288">
      <w:pPr>
        <w:shd w:val="clear" w:color="auto" w:fill="FFFFFF"/>
        <w:spacing w:after="0" w:line="276" w:lineRule="auto"/>
        <w:ind w:firstLine="709"/>
        <w:jc w:val="both"/>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5.4.18.</w:t>
      </w:r>
      <w:r>
        <w:rPr>
          <w:rFonts w:ascii="Times New Roman" w:eastAsia="Times New Roman" w:hAnsi="Times New Roman" w:cs="Times New Roman"/>
          <w:sz w:val="24"/>
          <w:szCs w:val="24"/>
        </w:rPr>
        <w:tab/>
        <w:t>В случае если в течение месяца после установки изделий Заказчиком будет выявлено их ненадлежащее качество, то Заказчик вправе вернуть или обменять товар на аналогичный. При этом, расходы на поставку изделий и изделия Подрядчик несет самостоятельно.</w:t>
      </w:r>
    </w:p>
    <w:p w:rsidR="0067771A" w:rsidRDefault="0067771A">
      <w:pPr>
        <w:shd w:val="clear" w:color="auto" w:fill="FFFFFF"/>
        <w:spacing w:after="0" w:line="276" w:lineRule="auto"/>
        <w:ind w:firstLine="709"/>
        <w:jc w:val="both"/>
        <w:rPr>
          <w:rFonts w:ascii="Times New Roman" w:eastAsia="Times New Roman" w:hAnsi="Times New Roman" w:cs="Times New Roman"/>
          <w:sz w:val="24"/>
          <w:szCs w:val="24"/>
        </w:rPr>
      </w:pPr>
    </w:p>
    <w:p w:rsidR="0067771A" w:rsidRDefault="00575288">
      <w:pPr>
        <w:numPr>
          <w:ilvl w:val="0"/>
          <w:numId w:val="1"/>
        </w:numPr>
        <w:pBdr>
          <w:top w:val="nil"/>
          <w:left w:val="nil"/>
          <w:bottom w:val="nil"/>
          <w:right w:val="nil"/>
          <w:between w:val="nil"/>
        </w:pBdr>
        <w:tabs>
          <w:tab w:val="left" w:pos="284"/>
        </w:tabs>
        <w:spacing w:after="0" w:line="276"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Гарантии</w:t>
      </w:r>
    </w:p>
    <w:p w:rsidR="0067771A" w:rsidRDefault="0067771A">
      <w:pPr>
        <w:spacing w:after="0" w:line="276" w:lineRule="auto"/>
        <w:ind w:firstLine="709"/>
        <w:rPr>
          <w:rFonts w:ascii="Times New Roman" w:eastAsia="Times New Roman" w:hAnsi="Times New Roman" w:cs="Times New Roman"/>
          <w:b/>
          <w:sz w:val="24"/>
          <w:szCs w:val="24"/>
        </w:rPr>
      </w:pP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r>
        <w:rPr>
          <w:rFonts w:ascii="Times New Roman" w:eastAsia="Times New Roman" w:hAnsi="Times New Roman" w:cs="Times New Roman"/>
          <w:sz w:val="24"/>
          <w:szCs w:val="24"/>
        </w:rPr>
        <w:tab/>
        <w:t>Подрядчик гарантирует качество выполненных работ в соответствии с требованиями, указанными в Техническом задании (Приложение № 1 к настоящему Договору).</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 Гарантийный срок на выполненные работы составляет 24 (двадцать четыре) месяца с даты подписания акта сдачи-приёмки выполненных работ. </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6.2.1. Гарантийный срок на устанавливаемые изделия составляет 36 (тридцать шесть) месяцев с даты подписания </w:t>
      </w:r>
      <w:r w:rsidR="00744B2B">
        <w:rPr>
          <w:rFonts w:ascii="Times New Roman" w:eastAsia="Times New Roman" w:hAnsi="Times New Roman" w:cs="Times New Roman"/>
          <w:sz w:val="24"/>
          <w:szCs w:val="24"/>
        </w:rPr>
        <w:t>товарной (-ых) накладной (-ых) на поставленный товар.</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6.3. 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6.4. При обнаружении недостатков (дефектов, ошибок) в документации, в выполненных работах Подрядчик по требованию Заказчика обязан безвозмездно переделать документацию и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 При выявлении недостатков (дефекта, ошибок) Подрядчик должен:</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обеспечить Заказчика необходимым техническими консультациями не позднее 1 (одного) рабочего дня со дня обращения Заказчика к Подрядчику с использованием любых доступных видов связи;</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5 (пяти) рабочих дней.</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Заказчика. </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Гарантийный срок в этом случае продлевается соответственно на период устранения ошибок. </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6.7. При отказе Подрядчика от составления или подписания акта обнаруженных ошибок/ 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если экспертизой установлено, что ошибки возникли по вине Подрядчика, Подрядчик компенсирует стоимость экспертизы Заказчику.</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6.9. Гарантийный срок увеличивается на период устранения недостатков (дефектов).</w:t>
      </w:r>
    </w:p>
    <w:p w:rsidR="0067771A" w:rsidRDefault="0067771A">
      <w:pPr>
        <w:shd w:val="clear" w:color="auto" w:fill="FFFFFF"/>
        <w:spacing w:after="0" w:line="276" w:lineRule="auto"/>
        <w:ind w:firstLine="709"/>
        <w:jc w:val="both"/>
        <w:rPr>
          <w:rFonts w:ascii="Times New Roman" w:eastAsia="Times New Roman" w:hAnsi="Times New Roman" w:cs="Times New Roman"/>
          <w:sz w:val="24"/>
          <w:szCs w:val="24"/>
          <w:highlight w:val="yellow"/>
        </w:rPr>
      </w:pPr>
    </w:p>
    <w:p w:rsidR="0067771A" w:rsidRDefault="00575288">
      <w:pPr>
        <w:numPr>
          <w:ilvl w:val="0"/>
          <w:numId w:val="1"/>
        </w:numPr>
        <w:spacing w:after="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Ответственность Сторон</w:t>
      </w:r>
    </w:p>
    <w:p w:rsidR="0067771A" w:rsidRDefault="0067771A">
      <w:pPr>
        <w:spacing w:after="0" w:line="276" w:lineRule="auto"/>
        <w:jc w:val="center"/>
        <w:rPr>
          <w:rFonts w:ascii="Times New Roman" w:eastAsia="Times New Roman" w:hAnsi="Times New Roman" w:cs="Times New Roman"/>
          <w:b/>
          <w:color w:val="000000"/>
          <w:sz w:val="24"/>
          <w:szCs w:val="24"/>
        </w:rPr>
      </w:pPr>
    </w:p>
    <w:p w:rsidR="0067771A" w:rsidRDefault="00575288">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w:t>
      </w:r>
      <w:r>
        <w:rPr>
          <w:rFonts w:ascii="Times New Roman" w:eastAsia="Times New Roman" w:hAnsi="Times New Roman" w:cs="Times New Roman"/>
          <w:color w:val="000000"/>
          <w:sz w:val="24"/>
          <w:szCs w:val="24"/>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67771A" w:rsidRDefault="00575288">
      <w:pPr>
        <w:spacing w:after="0" w:line="276" w:lineRule="auto"/>
        <w:ind w:firstLine="85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7.2. Ответственность Подрядчика:</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7.2.1. За нарушение срока выполнения работ, предусмотренного пунктом 3.2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7.2.2. За нарушение срока устранения недостатков, предусмотренных пунктом 4.5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5.3.3 пункта 5.3 настоящего Договора, Подрядчик обязан уплатить штраф в размере 50 000 (пятидесяти тысяч) рублей 00 копеек за каждого привлеченного субподрядчика.</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7.2.5. Расчет неустойки (штрафов, пени), указанных в подпунктах 7.2.1-7.2.4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7.2.5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0067771A" w:rsidRDefault="00575288">
      <w:pPr>
        <w:spacing w:after="0" w:line="276" w:lineRule="auto"/>
        <w:ind w:firstLine="85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7.3. Ответственность Заказчика:</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7.3.2. Расчет неустойки оформляется Подрядчиком уведомлением и направляется Заказчику для ознакомления.   </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w:t>
      </w:r>
      <w:r>
        <w:rPr>
          <w:rFonts w:ascii="Times New Roman" w:eastAsia="Times New Roman" w:hAnsi="Times New Roman" w:cs="Times New Roman"/>
          <w:color w:val="000000"/>
          <w:sz w:val="24"/>
          <w:szCs w:val="24"/>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67771A" w:rsidRDefault="00575288">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7.7.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установка изделий не в полном объеме, предусмотренном Техническим заданием (Приложение №1 к настоящему Договору).</w:t>
      </w:r>
    </w:p>
    <w:p w:rsidR="0067771A" w:rsidRDefault="00575288">
      <w:pPr>
        <w:spacing w:after="0" w:line="276"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Под неисполнением </w:t>
      </w:r>
      <w:r>
        <w:rPr>
          <w:rFonts w:ascii="Times New Roman" w:eastAsia="Times New Roman" w:hAnsi="Times New Roman" w:cs="Times New Roman"/>
          <w:sz w:val="24"/>
          <w:szCs w:val="24"/>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w:t>
      </w:r>
      <w:r>
        <w:rPr>
          <w:rFonts w:ascii="Times New Roman" w:eastAsia="Times New Roman" w:hAnsi="Times New Roman" w:cs="Times New Roman"/>
        </w:rPr>
        <w:t xml:space="preserve"> </w:t>
      </w:r>
      <w:r>
        <w:rPr>
          <w:rFonts w:ascii="Times New Roman" w:eastAsia="Times New Roman" w:hAnsi="Times New Roman" w:cs="Times New Roman"/>
          <w:sz w:val="24"/>
          <w:szCs w:val="24"/>
        </w:rPr>
        <w:t>неисполнение гарантийных обязательств; не уведомление Заказчика об изменении своего места нахождения, телефона, факса, адреса электронной почты, банковских реквизитов; непредставление Заказчику полного комплекта документации.</w:t>
      </w:r>
    </w:p>
    <w:p w:rsidR="0067771A" w:rsidRDefault="0067771A">
      <w:pPr>
        <w:spacing w:after="0" w:line="276" w:lineRule="auto"/>
        <w:ind w:firstLine="851"/>
        <w:jc w:val="both"/>
        <w:rPr>
          <w:rFonts w:ascii="Times New Roman" w:eastAsia="Times New Roman" w:hAnsi="Times New Roman" w:cs="Times New Roman"/>
          <w:sz w:val="24"/>
          <w:szCs w:val="24"/>
        </w:rPr>
      </w:pPr>
    </w:p>
    <w:p w:rsidR="0067771A" w:rsidRDefault="00575288">
      <w:pPr>
        <w:numPr>
          <w:ilvl w:val="0"/>
          <w:numId w:val="1"/>
        </w:numPr>
        <w:pBdr>
          <w:top w:val="nil"/>
          <w:left w:val="nil"/>
          <w:bottom w:val="nil"/>
          <w:right w:val="nil"/>
          <w:between w:val="nil"/>
        </w:pBdr>
        <w:shd w:val="clear" w:color="auto" w:fill="FFFFFF"/>
        <w:spacing w:after="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Порядок расторжения Договора</w:t>
      </w:r>
    </w:p>
    <w:p w:rsidR="0067771A" w:rsidRDefault="0067771A">
      <w:pPr>
        <w:shd w:val="clear" w:color="auto" w:fill="FFFFFF"/>
        <w:spacing w:after="0" w:line="276" w:lineRule="auto"/>
        <w:ind w:firstLine="709"/>
        <w:jc w:val="both"/>
        <w:rPr>
          <w:rFonts w:ascii="Times New Roman" w:eastAsia="Times New Roman" w:hAnsi="Times New Roman" w:cs="Times New Roman"/>
          <w:b/>
          <w:color w:val="000000"/>
          <w:sz w:val="24"/>
          <w:szCs w:val="24"/>
        </w:rPr>
      </w:pP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8.2.4. В случае нарушения Подрядчиком срока выполнения работ, установленного пунктом 3.2 настоящего Договора, более чем на 10 (десять) календарных дней по причинам, не зависящим от Заказчика.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 Подрядчик вправе отказаться от настоящего Договора по основаниям, предусмотренным гражданским законодательством Российской Федерации.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 Расторжение настоящего Договора по соглашению сторон производится Сторонами путем подписания соответствующего соглашения о расторжении.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строительный мусор, строительный материал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0067771A" w:rsidRDefault="0067771A">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67771A" w:rsidRDefault="00575288">
      <w:pPr>
        <w:numPr>
          <w:ilvl w:val="0"/>
          <w:numId w:val="1"/>
        </w:numPr>
        <w:shd w:val="clear" w:color="auto" w:fill="FFFFFF"/>
        <w:tabs>
          <w:tab w:val="left" w:pos="567"/>
        </w:tabs>
        <w:spacing w:after="0" w:line="276"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Обстоятельства непреодолимой силы</w:t>
      </w:r>
    </w:p>
    <w:p w:rsidR="0067771A" w:rsidRDefault="0067771A">
      <w:pPr>
        <w:shd w:val="clear" w:color="auto" w:fill="FFFFFF"/>
        <w:tabs>
          <w:tab w:val="left" w:pos="567"/>
        </w:tabs>
        <w:spacing w:after="0" w:line="276" w:lineRule="auto"/>
        <w:rPr>
          <w:rFonts w:ascii="Times New Roman" w:eastAsia="Times New Roman" w:hAnsi="Times New Roman" w:cs="Times New Roman"/>
          <w:b/>
          <w:color w:val="000000"/>
          <w:sz w:val="24"/>
          <w:szCs w:val="24"/>
        </w:rPr>
      </w:pP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67771A" w:rsidRDefault="0067771A">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67771A" w:rsidRDefault="00575288">
      <w:pPr>
        <w:numPr>
          <w:ilvl w:val="0"/>
          <w:numId w:val="1"/>
        </w:numPr>
        <w:pBdr>
          <w:top w:val="nil"/>
          <w:left w:val="nil"/>
          <w:bottom w:val="nil"/>
          <w:right w:val="nil"/>
          <w:between w:val="nil"/>
        </w:pBdr>
        <w:shd w:val="clear" w:color="auto" w:fill="FFFFFF"/>
        <w:tabs>
          <w:tab w:val="left" w:pos="426"/>
          <w:tab w:val="left" w:pos="1276"/>
          <w:tab w:val="left" w:pos="2268"/>
        </w:tabs>
        <w:spacing w:after="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Обеспечение исполнения Договора</w:t>
      </w:r>
    </w:p>
    <w:p w:rsidR="0067771A" w:rsidRDefault="0067771A">
      <w:pPr>
        <w:shd w:val="clear" w:color="auto" w:fill="FFFFFF"/>
        <w:spacing w:after="0" w:line="276" w:lineRule="auto"/>
        <w:ind w:firstLine="709"/>
        <w:jc w:val="center"/>
        <w:rPr>
          <w:rFonts w:ascii="Times New Roman" w:eastAsia="Times New Roman" w:hAnsi="Times New Roman" w:cs="Times New Roman"/>
          <w:b/>
          <w:color w:val="000000"/>
          <w:sz w:val="24"/>
          <w:szCs w:val="24"/>
        </w:rPr>
      </w:pP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bookmarkStart w:id="1" w:name="30j0zll" w:colFirst="0" w:colLast="0"/>
      <w:bookmarkEnd w:id="1"/>
      <w:r>
        <w:rPr>
          <w:rFonts w:ascii="Times New Roman" w:eastAsia="Times New Roman" w:hAnsi="Times New Roman" w:cs="Times New Roman"/>
          <w:color w:val="000000"/>
          <w:sz w:val="24"/>
          <w:szCs w:val="24"/>
        </w:rPr>
        <w:t>10.1. Исполнение настоящего Договора может обеспечиваться безотзывной банковской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10.3. Размер обеспечения исполнения настоящего Договора составляет -  30 % процентов начальной (максимальной) цены настоящего Договора, что составляет </w:t>
      </w:r>
      <w:r w:rsidR="00FA1DE5">
        <w:rPr>
          <w:rFonts w:ascii="Times New Roman" w:eastAsia="Times New Roman" w:hAnsi="Times New Roman" w:cs="Times New Roman"/>
          <w:color w:val="000000"/>
          <w:sz w:val="24"/>
          <w:szCs w:val="24"/>
        </w:rPr>
        <w:t>10 026 300 (десять миллионов двадцать шесть тысяч триста) рублей 00 копеек.</w:t>
      </w:r>
      <w:bookmarkStart w:id="2" w:name="_GoBack"/>
      <w:bookmarkEnd w:id="2"/>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 Обеспечение исполнения настоящего Договора банковской гарантией.</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10.4.1. В случае обеспечения исполнения настоящего Договора банковской гарантией в виде безотзывной банковской гарантией она должна содержать:</w:t>
      </w:r>
    </w:p>
    <w:p w:rsidR="0067771A" w:rsidRDefault="00575288">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ab/>
        <w:t>дату выдачи;</w:t>
      </w:r>
    </w:p>
    <w:p w:rsidR="0067771A" w:rsidRDefault="00575288">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7771A" w:rsidRDefault="00575288">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ab/>
        <w:t>сумму банковской гарантии, подлежащую уплате гарантом Заказчику;</w:t>
      </w:r>
    </w:p>
    <w:p w:rsidR="0067771A" w:rsidRDefault="00575288">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ab/>
        <w:t>обязательства принципала, надлежащее исполнение которых обеспечивается банковской гарантией;</w:t>
      </w:r>
    </w:p>
    <w:p w:rsidR="0067771A" w:rsidRDefault="00575288">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ab/>
        <w:t>обязанность гаранта уплатить заказчику неустойку в размере 0,1 процента денежной суммы, подлежащей уплате, за каждый день просрочки;</w:t>
      </w:r>
    </w:p>
    <w:p w:rsidR="0067771A" w:rsidRDefault="00575288">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67771A" w:rsidRDefault="00575288">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67771A" w:rsidRDefault="00575288">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67771A" w:rsidRDefault="00575288">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Действие указанного пункта не распространяется на случаи, если Подрядчиком предоставлена банковская гарантия, не соответствующая требованиям законодательства Российской Федерации.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Получатель: автономная некоммерческая организация «Центр городского развития Мурманской области»</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ab/>
        <w:t>место нахождения: 183038, г. Мурманск, пр. Ленина, д. 82, оф. 1109</w:t>
      </w:r>
    </w:p>
    <w:p w:rsidR="0067771A" w:rsidRDefault="0057528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b/>
        <w:t xml:space="preserve">реквизиты: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ИНН 5190080554</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КПП 519001001</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ОГРН 1195190002633</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ОКПО 93598125</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ОКАТО 47401000000</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ОКТМО 47701000001</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р/с.: 40703810141000000395</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Банк: Мурманское отделение № 8627 Северо-Западный Банк ПАО Сбербанк</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к/с.: 30101810300000000615</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БИК 044705615</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ИНН 7707083893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КПП 519002001</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Обязательным условием является указание назначения платежа: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для обеспечения исполнения Договора: обеспечение исполнения обязательств по Договору на выполнение работ по построению оригинальных визуальных решений в г. Мурманске от «___» __________ 202__ № _________.</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67771A" w:rsidRDefault="00575288">
      <w:pPr>
        <w:shd w:val="clear" w:color="auto" w:fill="FFFFFF"/>
        <w:spacing w:after="0" w:line="276" w:lineRule="auto"/>
        <w:ind w:firstLine="709"/>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10.5.3.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10.7. 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10.10. Антидемпинговые меры:</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10.10.1. Заказчик применяет 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10.10.3. 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10.11. Заказчик рассматривает поступившую банковскую гарантию в срок, не превышающий 3 (трех) рабочих дней с даты ее поступления.</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10.11.1. Основанием для отказа в принятии банковской гарантии Заказчиком является:</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несоответствие банковской гарантии условиям, указанным в пункте 10.4 настоящего Договора;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несоответствие банковской гарантии требованиям, содержащимся в настоящем разделе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10.11.2. В случае отказа в принятии банковской гарантии Заказчик в срок, указанный пунктом 10.11 настоящего Договора, информирует об этом лицо, предоставившее банковскую гарантию, с указанием причин, послуживших основанием для отказа.</w:t>
      </w:r>
    </w:p>
    <w:p w:rsidR="0067771A" w:rsidRDefault="0067771A">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67771A" w:rsidRDefault="00575288">
      <w:pPr>
        <w:numPr>
          <w:ilvl w:val="0"/>
          <w:numId w:val="3"/>
        </w:numPr>
        <w:shd w:val="clear" w:color="auto" w:fill="FFFFFF"/>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Порядок урегулирования споров</w:t>
      </w:r>
    </w:p>
    <w:p w:rsidR="0067771A" w:rsidRDefault="0067771A">
      <w:pPr>
        <w:shd w:val="clear" w:color="auto" w:fill="FFFFFF"/>
        <w:spacing w:after="0" w:line="276" w:lineRule="auto"/>
        <w:ind w:firstLine="709"/>
        <w:jc w:val="both"/>
        <w:rPr>
          <w:rFonts w:ascii="Times New Roman" w:eastAsia="Times New Roman" w:hAnsi="Times New Roman" w:cs="Times New Roman"/>
          <w:b/>
          <w:color w:val="000000"/>
          <w:sz w:val="24"/>
          <w:szCs w:val="24"/>
        </w:rPr>
      </w:pP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w:t>
      </w:r>
      <w:r>
        <w:rPr>
          <w:rFonts w:ascii="Times New Roman" w:eastAsia="Times New Roman" w:hAnsi="Times New Roman" w:cs="Times New Roman"/>
          <w:color w:val="000000"/>
          <w:sz w:val="24"/>
          <w:szCs w:val="24"/>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w:t>
      </w:r>
      <w:r>
        <w:rPr>
          <w:rFonts w:ascii="Times New Roman" w:eastAsia="Times New Roman" w:hAnsi="Times New Roman" w:cs="Times New Roman"/>
          <w:color w:val="000000"/>
          <w:sz w:val="24"/>
          <w:szCs w:val="24"/>
        </w:rPr>
        <w:tab/>
        <w:t>До передачи спора на разрешение арбитражного суда Стороны принимают меры к его урегулированию в претензионном порядке.</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11.2.1.</w:t>
      </w:r>
      <w:r>
        <w:rPr>
          <w:rFonts w:ascii="Times New Roman" w:eastAsia="Times New Roman" w:hAnsi="Times New Roman" w:cs="Times New Roman"/>
          <w:color w:val="000000"/>
          <w:sz w:val="24"/>
          <w:szCs w:val="24"/>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11.2.2.</w:t>
      </w:r>
      <w:r>
        <w:rPr>
          <w:rFonts w:ascii="Times New Roman" w:eastAsia="Times New Roman" w:hAnsi="Times New Roman" w:cs="Times New Roman"/>
          <w:color w:val="000000"/>
          <w:sz w:val="24"/>
          <w:szCs w:val="24"/>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11.2.3.</w:t>
      </w:r>
      <w:r>
        <w:rPr>
          <w:rFonts w:ascii="Times New Roman" w:eastAsia="Times New Roman" w:hAnsi="Times New Roman" w:cs="Times New Roman"/>
          <w:color w:val="000000"/>
          <w:sz w:val="24"/>
          <w:szCs w:val="24"/>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11.3.</w:t>
      </w:r>
      <w:r>
        <w:rPr>
          <w:rFonts w:ascii="Times New Roman" w:eastAsia="Times New Roman" w:hAnsi="Times New Roman" w:cs="Times New Roman"/>
          <w:color w:val="000000"/>
          <w:sz w:val="24"/>
          <w:szCs w:val="24"/>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rsidR="0067771A" w:rsidRDefault="0067771A">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67771A" w:rsidRDefault="00575288">
      <w:pPr>
        <w:numPr>
          <w:ilvl w:val="0"/>
          <w:numId w:val="3"/>
        </w:numPr>
        <w:tabs>
          <w:tab w:val="left" w:pos="42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Существенные условия Договора</w:t>
      </w:r>
    </w:p>
    <w:p w:rsidR="0067771A" w:rsidRDefault="0067771A">
      <w:pPr>
        <w:tabs>
          <w:tab w:val="left" w:pos="426"/>
        </w:tabs>
        <w:spacing w:after="0" w:line="276" w:lineRule="auto"/>
        <w:rPr>
          <w:rFonts w:ascii="Times New Roman" w:eastAsia="Times New Roman" w:hAnsi="Times New Roman" w:cs="Times New Roman"/>
          <w:b/>
          <w:sz w:val="24"/>
          <w:szCs w:val="24"/>
        </w:rPr>
      </w:pPr>
    </w:p>
    <w:p w:rsidR="0067771A" w:rsidRDefault="00575288">
      <w:pPr>
        <w:widowControl w:val="0"/>
        <w:numPr>
          <w:ilvl w:val="1"/>
          <w:numId w:val="4"/>
        </w:numPr>
        <w:tabs>
          <w:tab w:val="left" w:pos="0"/>
          <w:tab w:val="left" w:pos="993"/>
          <w:tab w:val="left" w:pos="141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67771A" w:rsidRDefault="00575288">
      <w:pPr>
        <w:widowControl w:val="0"/>
        <w:numPr>
          <w:ilvl w:val="0"/>
          <w:numId w:val="2"/>
        </w:numPr>
        <w:tabs>
          <w:tab w:val="left" w:pos="993"/>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67771A" w:rsidRDefault="00575288">
      <w:pPr>
        <w:numPr>
          <w:ilvl w:val="0"/>
          <w:numId w:val="2"/>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67771A" w:rsidRDefault="00575288">
      <w:pPr>
        <w:numPr>
          <w:ilvl w:val="0"/>
          <w:numId w:val="2"/>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67771A" w:rsidRDefault="00575288">
      <w:pPr>
        <w:widowControl w:val="0"/>
        <w:numPr>
          <w:ilvl w:val="0"/>
          <w:numId w:val="2"/>
        </w:numPr>
        <w:tabs>
          <w:tab w:val="left" w:pos="993"/>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67771A" w:rsidRDefault="00575288">
      <w:pPr>
        <w:widowControl w:val="0"/>
        <w:numPr>
          <w:ilvl w:val="0"/>
          <w:numId w:val="2"/>
        </w:numPr>
        <w:tabs>
          <w:tab w:val="left" w:pos="993"/>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изменении в соответствии с законодательством регулируемых государством цен (тарифов) на товары, работы, услуги;</w:t>
      </w:r>
    </w:p>
    <w:p w:rsidR="0067771A" w:rsidRDefault="00575288">
      <w:pPr>
        <w:widowControl w:val="0"/>
        <w:numPr>
          <w:ilvl w:val="0"/>
          <w:numId w:val="2"/>
        </w:numPr>
        <w:tabs>
          <w:tab w:val="left" w:pos="993"/>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67771A" w:rsidRDefault="00575288">
      <w:pPr>
        <w:widowControl w:val="0"/>
        <w:numPr>
          <w:ilvl w:val="0"/>
          <w:numId w:val="2"/>
        </w:numPr>
        <w:tabs>
          <w:tab w:val="left" w:pos="993"/>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67771A" w:rsidRDefault="00575288">
      <w:pPr>
        <w:widowControl w:val="0"/>
        <w:numPr>
          <w:ilvl w:val="0"/>
          <w:numId w:val="2"/>
        </w:numPr>
        <w:tabs>
          <w:tab w:val="left" w:pos="993"/>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67771A" w:rsidRDefault="00575288">
      <w:pPr>
        <w:widowControl w:val="0"/>
        <w:numPr>
          <w:ilvl w:val="0"/>
          <w:numId w:val="2"/>
        </w:numPr>
        <w:tabs>
          <w:tab w:val="left" w:pos="993"/>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соглашению сторон допускается изменение существенных условий договора, заключенного до 01.01.2023,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государственной власти Мурманской области, выступающим от имени Мурманской области учредителем Заказчика.</w:t>
      </w:r>
    </w:p>
    <w:p w:rsidR="0067771A" w:rsidRDefault="0067771A">
      <w:pPr>
        <w:widowControl w:val="0"/>
        <w:tabs>
          <w:tab w:val="left" w:pos="0"/>
          <w:tab w:val="left" w:pos="710"/>
        </w:tabs>
        <w:spacing w:after="0" w:line="276" w:lineRule="auto"/>
        <w:jc w:val="both"/>
        <w:rPr>
          <w:rFonts w:ascii="Times New Roman" w:eastAsia="Times New Roman" w:hAnsi="Times New Roman" w:cs="Times New Roman"/>
          <w:sz w:val="24"/>
          <w:szCs w:val="24"/>
        </w:rPr>
      </w:pPr>
    </w:p>
    <w:p w:rsidR="0067771A" w:rsidRDefault="00575288">
      <w:pPr>
        <w:numPr>
          <w:ilvl w:val="0"/>
          <w:numId w:val="3"/>
        </w:numPr>
        <w:shd w:val="clear" w:color="auto" w:fill="FFFFFF"/>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Срок действия, порядок изменения Договора</w:t>
      </w:r>
    </w:p>
    <w:p w:rsidR="0067771A" w:rsidRDefault="0067771A">
      <w:pPr>
        <w:shd w:val="clear" w:color="auto" w:fill="FFFFFF"/>
        <w:spacing w:after="0" w:line="276" w:lineRule="auto"/>
        <w:jc w:val="both"/>
        <w:rPr>
          <w:rFonts w:ascii="Times New Roman" w:eastAsia="Times New Roman" w:hAnsi="Times New Roman" w:cs="Times New Roman"/>
          <w:b/>
          <w:color w:val="000000"/>
          <w:sz w:val="24"/>
          <w:szCs w:val="24"/>
        </w:rPr>
      </w:pPr>
    </w:p>
    <w:p w:rsidR="0067771A" w:rsidRDefault="00575288">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 Настоящий Договор вступает в силу с даты его подписания Сторонами и действует до полного исполнения сторонами своих обязательств.</w:t>
      </w:r>
    </w:p>
    <w:p w:rsidR="0067771A" w:rsidRDefault="00575288">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13.2. Окончание срока действия настоящего Договора не влечет прекращение:</w:t>
      </w:r>
    </w:p>
    <w:p w:rsidR="0067771A" w:rsidRDefault="00575288">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гарантийных обязательств по настоящему Договору (раздел 6);</w:t>
      </w:r>
    </w:p>
    <w:p w:rsidR="0067771A" w:rsidRDefault="00575288">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ответственности сторон по настоящему Договору (раздел 7);</w:t>
      </w:r>
    </w:p>
    <w:p w:rsidR="0067771A" w:rsidRDefault="00575288">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других обязательств Сторон по настоящему Договору.</w:t>
      </w:r>
    </w:p>
    <w:p w:rsidR="0067771A" w:rsidRDefault="00575288">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Окончание срока действия настоящего Договора не освобождает стороны от ответственности за его нарушение.</w:t>
      </w:r>
    </w:p>
    <w:p w:rsidR="0067771A" w:rsidRDefault="00575288">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67771A" w:rsidRDefault="0067771A">
      <w:pPr>
        <w:shd w:val="clear" w:color="auto" w:fill="FFFFFF"/>
        <w:spacing w:after="0" w:line="276" w:lineRule="auto"/>
        <w:jc w:val="both"/>
        <w:rPr>
          <w:rFonts w:ascii="Times New Roman" w:eastAsia="Times New Roman" w:hAnsi="Times New Roman" w:cs="Times New Roman"/>
          <w:color w:val="000000"/>
          <w:sz w:val="24"/>
          <w:szCs w:val="24"/>
        </w:rPr>
      </w:pPr>
    </w:p>
    <w:p w:rsidR="0067771A" w:rsidRDefault="00575288">
      <w:pPr>
        <w:numPr>
          <w:ilvl w:val="0"/>
          <w:numId w:val="3"/>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Распределение рисков</w:t>
      </w:r>
    </w:p>
    <w:p w:rsidR="0067771A" w:rsidRDefault="0067771A">
      <w:pPr>
        <w:shd w:val="clear" w:color="auto" w:fill="FFFFFF"/>
        <w:spacing w:after="0" w:line="276" w:lineRule="auto"/>
        <w:ind w:left="1080"/>
        <w:rPr>
          <w:rFonts w:ascii="Times New Roman" w:eastAsia="Times New Roman" w:hAnsi="Times New Roman" w:cs="Times New Roman"/>
          <w:b/>
          <w:color w:val="000000"/>
          <w:sz w:val="24"/>
          <w:szCs w:val="24"/>
        </w:rPr>
      </w:pP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67771A" w:rsidRDefault="0067771A">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67771A" w:rsidRDefault="00575288">
      <w:pPr>
        <w:numPr>
          <w:ilvl w:val="0"/>
          <w:numId w:val="3"/>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Антикоррупционная оговорка</w:t>
      </w:r>
    </w:p>
    <w:p w:rsidR="0067771A" w:rsidRDefault="0067771A">
      <w:pPr>
        <w:shd w:val="clear" w:color="auto" w:fill="FFFFFF"/>
        <w:spacing w:after="0" w:line="276" w:lineRule="auto"/>
        <w:jc w:val="both"/>
        <w:rPr>
          <w:rFonts w:ascii="Times New Roman" w:eastAsia="Times New Roman" w:hAnsi="Times New Roman" w:cs="Times New Roman"/>
          <w:color w:val="000000"/>
          <w:sz w:val="24"/>
          <w:szCs w:val="24"/>
        </w:rPr>
      </w:pP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67771A" w:rsidRDefault="0067771A">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67771A" w:rsidRDefault="00575288">
      <w:pPr>
        <w:numPr>
          <w:ilvl w:val="0"/>
          <w:numId w:val="3"/>
        </w:numPr>
        <w:shd w:val="clear" w:color="auto" w:fill="FFFFFF"/>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Прочие условия. Порядок взаимодействия Сторон</w:t>
      </w:r>
    </w:p>
    <w:p w:rsidR="0067771A" w:rsidRDefault="0067771A">
      <w:pPr>
        <w:shd w:val="clear" w:color="auto" w:fill="FFFFFF"/>
        <w:spacing w:after="0" w:line="276" w:lineRule="auto"/>
        <w:jc w:val="both"/>
        <w:rPr>
          <w:rFonts w:ascii="Times New Roman" w:eastAsia="Times New Roman" w:hAnsi="Times New Roman" w:cs="Times New Roman"/>
          <w:b/>
          <w:color w:val="000000"/>
          <w:sz w:val="24"/>
          <w:szCs w:val="24"/>
        </w:rPr>
      </w:pP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bookmarkStart w:id="3" w:name="_1fob9te" w:colFirst="0" w:colLast="0"/>
      <w:bookmarkEnd w:id="3"/>
      <w:r>
        <w:rPr>
          <w:rFonts w:ascii="Times New Roman" w:eastAsia="Times New Roman" w:hAnsi="Times New Roman" w:cs="Times New Roman"/>
          <w:color w:val="000000"/>
          <w:sz w:val="24"/>
          <w:szCs w:val="24"/>
        </w:rPr>
        <w:t>16.1.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16.2. 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16.3.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16.4. Корреспонденция (направление писем, претензий, уведомлений, требований и т.д.) направляются по следующим электронным адресам:</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16.4.1.</w:t>
      </w:r>
      <w:r>
        <w:rPr>
          <w:rFonts w:ascii="Times New Roman" w:eastAsia="Times New Roman" w:hAnsi="Times New Roman" w:cs="Times New Roman"/>
          <w:color w:val="000000"/>
          <w:sz w:val="24"/>
          <w:szCs w:val="24"/>
        </w:rPr>
        <w:tab/>
        <w:t xml:space="preserve">В адрес Заказчика: E-mail: </w:t>
      </w:r>
      <w:hyperlink r:id="rId8">
        <w:r>
          <w:rPr>
            <w:rFonts w:ascii="Times New Roman" w:eastAsia="Times New Roman" w:hAnsi="Times New Roman" w:cs="Times New Roman"/>
            <w:color w:val="0563C1"/>
            <w:sz w:val="24"/>
            <w:szCs w:val="24"/>
            <w:u w:val="single"/>
          </w:rPr>
          <w:t>info@gorod51.com</w:t>
        </w:r>
      </w:hyperlink>
      <w:r>
        <w:rPr>
          <w:rFonts w:ascii="Times New Roman" w:eastAsia="Times New Roman" w:hAnsi="Times New Roman" w:cs="Times New Roman"/>
          <w:color w:val="000000"/>
          <w:sz w:val="24"/>
          <w:szCs w:val="24"/>
        </w:rPr>
        <w:t xml:space="preserve">;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16.4.2. Для Подрядчика: E-mail: _______________</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Вся корреспонденция, направленная сторонами друг другу по адресам электронной почты, указанным в пункте 16.4 настоящего Договора, признаются Сторонами официальной перепиской.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16.5.</w:t>
      </w:r>
      <w:r>
        <w:rPr>
          <w:rFonts w:ascii="Times New Roman" w:eastAsia="Times New Roman" w:hAnsi="Times New Roman" w:cs="Times New Roman"/>
          <w:color w:val="000000"/>
          <w:sz w:val="24"/>
          <w:szCs w:val="24"/>
        </w:rPr>
        <w:tab/>
        <w:t>Во всем, что не предусмотрено настоящим Договором, Стороны руководствуются законодательством Российской Федерации.</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16.7. Неотъемлемыми частями настоящего Договора являются: </w:t>
      </w:r>
    </w:p>
    <w:p w:rsidR="0067771A" w:rsidRDefault="00575288">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приложение №1 «Техническое задание на выполнение работ по построению оригинальных визуальных решений в г. Мурманске»;</w:t>
      </w:r>
    </w:p>
    <w:p w:rsidR="0067771A" w:rsidRDefault="00575288" w:rsidP="00744B2B">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приложение №2 «Форма. Акт с</w:t>
      </w:r>
      <w:r w:rsidR="00744B2B">
        <w:rPr>
          <w:rFonts w:ascii="Times New Roman" w:eastAsia="Times New Roman" w:hAnsi="Times New Roman" w:cs="Times New Roman"/>
          <w:color w:val="000000"/>
          <w:sz w:val="24"/>
          <w:szCs w:val="24"/>
        </w:rPr>
        <w:t>дачи-приемки выполненных работ».</w:t>
      </w:r>
    </w:p>
    <w:p w:rsidR="00744B2B" w:rsidRDefault="00744B2B" w:rsidP="00744B2B">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67771A" w:rsidRDefault="00575288">
      <w:pPr>
        <w:numPr>
          <w:ilvl w:val="0"/>
          <w:numId w:val="3"/>
        </w:numPr>
        <w:shd w:val="clear" w:color="auto" w:fill="FFFFFF"/>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Адреса, реквизиты и подписи Сторон</w:t>
      </w:r>
    </w:p>
    <w:p w:rsidR="0067771A" w:rsidRDefault="0067771A">
      <w:pPr>
        <w:shd w:val="clear" w:color="auto" w:fill="FFFFFF"/>
        <w:spacing w:after="0" w:line="276" w:lineRule="auto"/>
        <w:jc w:val="both"/>
        <w:rPr>
          <w:rFonts w:ascii="Times New Roman" w:eastAsia="Times New Roman" w:hAnsi="Times New Roman" w:cs="Times New Roman"/>
          <w:b/>
          <w:color w:val="000000"/>
          <w:sz w:val="24"/>
          <w:szCs w:val="24"/>
        </w:rPr>
      </w:pPr>
    </w:p>
    <w:tbl>
      <w:tblPr>
        <w:tblStyle w:val="a6"/>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6"/>
        <w:gridCol w:w="4651"/>
      </w:tblGrid>
      <w:tr w:rsidR="0067771A">
        <w:trPr>
          <w:trHeight w:val="324"/>
        </w:trPr>
        <w:tc>
          <w:tcPr>
            <w:tcW w:w="5096" w:type="dxa"/>
          </w:tcPr>
          <w:p w:rsidR="0067771A" w:rsidRDefault="00575288">
            <w:pPr>
              <w:shd w:val="clear" w:color="auto" w:fill="FFFFFF"/>
              <w:spacing w:after="0" w:line="276" w:lineRule="auto"/>
              <w:jc w:val="both"/>
              <w:rPr>
                <w:rFonts w:ascii="Times New Roman" w:eastAsia="Times New Roman" w:hAnsi="Times New Roman" w:cs="Times New Roman"/>
                <w:b/>
                <w:color w:val="000000"/>
                <w:sz w:val="24"/>
                <w:szCs w:val="24"/>
              </w:rPr>
            </w:pPr>
            <w:bookmarkStart w:id="4" w:name="_3znysh7" w:colFirst="0" w:colLast="0"/>
            <w:bookmarkEnd w:id="4"/>
            <w:r>
              <w:rPr>
                <w:rFonts w:ascii="Times New Roman" w:eastAsia="Times New Roman" w:hAnsi="Times New Roman" w:cs="Times New Roman"/>
                <w:b/>
                <w:color w:val="000000"/>
                <w:sz w:val="24"/>
                <w:szCs w:val="24"/>
              </w:rPr>
              <w:t>ЗАКАЗЧИК:</w:t>
            </w:r>
          </w:p>
        </w:tc>
        <w:tc>
          <w:tcPr>
            <w:tcW w:w="4651" w:type="dxa"/>
          </w:tcPr>
          <w:p w:rsidR="0067771A" w:rsidRDefault="00575288">
            <w:pPr>
              <w:shd w:val="clear" w:color="auto" w:fill="FFFFFF"/>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ПОДРЯДЧИК:</w:t>
            </w:r>
          </w:p>
        </w:tc>
      </w:tr>
      <w:tr w:rsidR="0067771A">
        <w:tc>
          <w:tcPr>
            <w:tcW w:w="5096" w:type="dxa"/>
          </w:tcPr>
          <w:p w:rsidR="0067771A" w:rsidRDefault="00575288">
            <w:pPr>
              <w:shd w:val="clear" w:color="auto" w:fill="FFFFFF"/>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Автономная некоммерческая организация «Центр городского развития Мурманской области»</w:t>
            </w:r>
          </w:p>
        </w:tc>
        <w:tc>
          <w:tcPr>
            <w:tcW w:w="4651" w:type="dxa"/>
          </w:tcPr>
          <w:p w:rsidR="0067771A" w:rsidRDefault="0067771A">
            <w:pPr>
              <w:shd w:val="clear" w:color="auto" w:fill="FFFFFF"/>
              <w:spacing w:after="0" w:line="276" w:lineRule="auto"/>
              <w:jc w:val="both"/>
              <w:rPr>
                <w:rFonts w:ascii="Times New Roman" w:eastAsia="Times New Roman" w:hAnsi="Times New Roman" w:cs="Times New Roman"/>
                <w:color w:val="000000"/>
                <w:sz w:val="24"/>
                <w:szCs w:val="24"/>
              </w:rPr>
            </w:pPr>
          </w:p>
        </w:tc>
      </w:tr>
      <w:tr w:rsidR="0067771A">
        <w:tc>
          <w:tcPr>
            <w:tcW w:w="5096" w:type="dxa"/>
          </w:tcPr>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Юр. адрес: 183016, г. Мурманск, ул. Софьи Перовской, д. 2, каб. 225</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Фактический адрес: 183038, г. Мурманск, пр. Ленина, д. 82, оф. 1109</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ИНН 5190080554</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КПП 519001001</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ОГРН 1195190002633</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р/с 40703810141000000395</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Мурманское отделение № 8627 Северо-Западный Банк ПАО Сбербанк</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БИК 044705615</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к/с 30101810300000000615</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эл. почта: info@gorod51.com </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тел.: +7-921-174-70-14</w:t>
            </w:r>
          </w:p>
        </w:tc>
        <w:tc>
          <w:tcPr>
            <w:tcW w:w="4651" w:type="dxa"/>
          </w:tcPr>
          <w:p w:rsidR="0067771A" w:rsidRDefault="0067771A">
            <w:pPr>
              <w:shd w:val="clear" w:color="auto" w:fill="FFFFFF"/>
              <w:spacing w:after="0" w:line="276" w:lineRule="auto"/>
              <w:jc w:val="both"/>
              <w:rPr>
                <w:rFonts w:ascii="Times New Roman" w:eastAsia="Times New Roman" w:hAnsi="Times New Roman" w:cs="Times New Roman"/>
                <w:color w:val="000000"/>
                <w:sz w:val="24"/>
                <w:szCs w:val="24"/>
              </w:rPr>
            </w:pPr>
          </w:p>
        </w:tc>
      </w:tr>
      <w:tr w:rsidR="0067771A">
        <w:trPr>
          <w:trHeight w:val="1310"/>
        </w:trPr>
        <w:tc>
          <w:tcPr>
            <w:tcW w:w="5096" w:type="dxa"/>
          </w:tcPr>
          <w:p w:rsidR="0067771A" w:rsidRDefault="0067771A">
            <w:pPr>
              <w:shd w:val="clear" w:color="auto" w:fill="FFFFFF"/>
              <w:spacing w:after="0" w:line="276" w:lineRule="auto"/>
              <w:jc w:val="both"/>
              <w:rPr>
                <w:rFonts w:ascii="Times New Roman" w:eastAsia="Times New Roman" w:hAnsi="Times New Roman" w:cs="Times New Roman"/>
                <w:color w:val="000000"/>
                <w:sz w:val="24"/>
                <w:szCs w:val="24"/>
              </w:rPr>
            </w:pP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 (                           )</w:t>
            </w:r>
          </w:p>
          <w:p w:rsidR="0067771A" w:rsidRDefault="0067771A">
            <w:pPr>
              <w:shd w:val="clear" w:color="auto" w:fill="FFFFFF"/>
              <w:spacing w:after="0" w:line="276" w:lineRule="auto"/>
              <w:jc w:val="both"/>
              <w:rPr>
                <w:rFonts w:ascii="Times New Roman" w:eastAsia="Times New Roman" w:hAnsi="Times New Roman" w:cs="Times New Roman"/>
                <w:color w:val="000000"/>
                <w:sz w:val="24"/>
                <w:szCs w:val="24"/>
              </w:rPr>
            </w:pP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М.П.</w:t>
            </w:r>
          </w:p>
        </w:tc>
        <w:tc>
          <w:tcPr>
            <w:tcW w:w="4651" w:type="dxa"/>
          </w:tcPr>
          <w:p w:rsidR="0067771A" w:rsidRDefault="0067771A">
            <w:pPr>
              <w:shd w:val="clear" w:color="auto" w:fill="FFFFFF"/>
              <w:spacing w:after="0" w:line="276" w:lineRule="auto"/>
              <w:jc w:val="both"/>
              <w:rPr>
                <w:rFonts w:ascii="Times New Roman" w:eastAsia="Times New Roman" w:hAnsi="Times New Roman" w:cs="Times New Roman"/>
                <w:color w:val="000000"/>
                <w:sz w:val="24"/>
                <w:szCs w:val="24"/>
              </w:rPr>
            </w:pP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 (                          )</w:t>
            </w:r>
          </w:p>
          <w:p w:rsidR="0067771A" w:rsidRDefault="00575288">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М.П.</w:t>
            </w:r>
          </w:p>
        </w:tc>
      </w:tr>
    </w:tbl>
    <w:p w:rsidR="0067771A" w:rsidRDefault="0067771A">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p>
    <w:p w:rsidR="0067771A" w:rsidRDefault="0067771A">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p>
    <w:p w:rsidR="0067771A" w:rsidRDefault="0067771A">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p>
    <w:p w:rsidR="0067771A" w:rsidRDefault="00575288">
      <w:pPr>
        <w:spacing w:after="0" w:line="276" w:lineRule="auto"/>
      </w:pPr>
      <w:r>
        <w:br w:type="page"/>
      </w:r>
    </w:p>
    <w:p w:rsidR="0067771A" w:rsidRDefault="00575288">
      <w:pPr>
        <w:tabs>
          <w:tab w:val="left" w:pos="1800"/>
        </w:tabs>
        <w:spacing w:after="0" w:line="276" w:lineRule="auto"/>
        <w:ind w:left="6379"/>
        <w:rPr>
          <w:rFonts w:ascii="Times New Roman" w:eastAsia="Times New Roman" w:hAnsi="Times New Roman" w:cs="Times New Roman"/>
          <w:b/>
          <w:sz w:val="24"/>
          <w:szCs w:val="24"/>
        </w:rPr>
      </w:pPr>
      <w:bookmarkStart w:id="5" w:name="_2et92p0" w:colFirst="0" w:colLast="0"/>
      <w:bookmarkEnd w:id="5"/>
      <w:r>
        <w:rPr>
          <w:rFonts w:ascii="Times New Roman" w:eastAsia="Times New Roman" w:hAnsi="Times New Roman" w:cs="Times New Roman"/>
          <w:b/>
          <w:sz w:val="24"/>
          <w:szCs w:val="24"/>
        </w:rPr>
        <w:t>Приложение №1</w:t>
      </w:r>
    </w:p>
    <w:p w:rsidR="0067771A" w:rsidRDefault="00575288">
      <w:pPr>
        <w:tabs>
          <w:tab w:val="left" w:pos="1800"/>
        </w:tabs>
        <w:spacing w:after="0" w:line="276" w:lineRule="auto"/>
        <w:ind w:left="6379"/>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Договору подряда №__</w:t>
      </w:r>
    </w:p>
    <w:p w:rsidR="0067771A" w:rsidRDefault="00575288">
      <w:pPr>
        <w:tabs>
          <w:tab w:val="left" w:pos="1800"/>
        </w:tabs>
        <w:spacing w:after="0" w:line="276" w:lineRule="auto"/>
        <w:ind w:left="6379"/>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 «__» ________ 2022 г.</w:t>
      </w:r>
    </w:p>
    <w:p w:rsidR="0067771A" w:rsidRDefault="0067771A">
      <w:pPr>
        <w:tabs>
          <w:tab w:val="left" w:pos="1800"/>
        </w:tabs>
        <w:spacing w:after="0" w:line="276" w:lineRule="auto"/>
        <w:ind w:firstLine="709"/>
        <w:jc w:val="right"/>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i/>
          <w:sz w:val="24"/>
          <w:szCs w:val="24"/>
          <w:highlight w:val="white"/>
        </w:rPr>
      </w:pPr>
    </w:p>
    <w:p w:rsidR="0067771A" w:rsidRDefault="0067771A">
      <w:pPr>
        <w:shd w:val="clear" w:color="auto" w:fill="FFFFFF"/>
        <w:spacing w:after="0" w:line="276" w:lineRule="auto"/>
        <w:jc w:val="center"/>
        <w:rPr>
          <w:rFonts w:ascii="Times New Roman" w:eastAsia="Times New Roman" w:hAnsi="Times New Roman" w:cs="Times New Roman"/>
          <w:b/>
          <w:i/>
          <w:sz w:val="28"/>
          <w:szCs w:val="28"/>
          <w:highlight w:val="white"/>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Pr="00744B2B" w:rsidRDefault="00575288">
      <w:pPr>
        <w:shd w:val="clear" w:color="auto" w:fill="FFFFFF"/>
        <w:spacing w:after="0" w:line="276" w:lineRule="auto"/>
        <w:jc w:val="center"/>
        <w:rPr>
          <w:rFonts w:ascii="Times New Roman" w:eastAsia="Times New Roman" w:hAnsi="Times New Roman" w:cs="Times New Roman"/>
          <w:b/>
          <w:sz w:val="24"/>
          <w:szCs w:val="24"/>
        </w:rPr>
      </w:pPr>
      <w:r w:rsidRPr="00744B2B">
        <w:rPr>
          <w:rFonts w:ascii="Times New Roman" w:eastAsia="Times New Roman" w:hAnsi="Times New Roman" w:cs="Times New Roman"/>
          <w:b/>
          <w:sz w:val="24"/>
          <w:szCs w:val="24"/>
        </w:rPr>
        <w:t>ТЕХНИЧЕСКОЕ ЗАДАНИЕ</w:t>
      </w:r>
    </w:p>
    <w:p w:rsidR="0067771A" w:rsidRPr="00744B2B" w:rsidRDefault="00575288">
      <w:pPr>
        <w:shd w:val="clear" w:color="auto" w:fill="FFFFFF"/>
        <w:spacing w:after="0" w:line="276" w:lineRule="auto"/>
        <w:jc w:val="center"/>
        <w:rPr>
          <w:rFonts w:ascii="Times New Roman" w:eastAsia="Times New Roman" w:hAnsi="Times New Roman" w:cs="Times New Roman"/>
          <w:b/>
          <w:color w:val="000000"/>
          <w:sz w:val="24"/>
          <w:szCs w:val="24"/>
        </w:rPr>
      </w:pPr>
      <w:r w:rsidRPr="00744B2B">
        <w:rPr>
          <w:rFonts w:ascii="Times New Roman" w:eastAsia="Times New Roman" w:hAnsi="Times New Roman" w:cs="Times New Roman"/>
          <w:b/>
          <w:color w:val="000000"/>
          <w:sz w:val="24"/>
          <w:szCs w:val="24"/>
        </w:rPr>
        <w:t xml:space="preserve">выполнение работ по построению оригинальных визуальных решений в </w:t>
      </w:r>
    </w:p>
    <w:p w:rsidR="0067771A" w:rsidRPr="00744B2B" w:rsidRDefault="00575288">
      <w:pPr>
        <w:shd w:val="clear" w:color="auto" w:fill="FFFFFF"/>
        <w:spacing w:after="0" w:line="276" w:lineRule="auto"/>
        <w:jc w:val="center"/>
        <w:rPr>
          <w:rFonts w:ascii="Times New Roman" w:eastAsia="Times New Roman" w:hAnsi="Times New Roman" w:cs="Times New Roman"/>
          <w:b/>
          <w:color w:val="000000"/>
          <w:sz w:val="24"/>
          <w:szCs w:val="24"/>
        </w:rPr>
      </w:pPr>
      <w:r w:rsidRPr="00744B2B">
        <w:rPr>
          <w:rFonts w:ascii="Times New Roman" w:eastAsia="Times New Roman" w:hAnsi="Times New Roman" w:cs="Times New Roman"/>
          <w:b/>
          <w:color w:val="000000"/>
          <w:sz w:val="24"/>
          <w:szCs w:val="24"/>
        </w:rPr>
        <w:t>г. Мурманске</w:t>
      </w:r>
    </w:p>
    <w:p w:rsidR="0067771A" w:rsidRPr="00744B2B" w:rsidRDefault="0067771A">
      <w:pPr>
        <w:shd w:val="clear" w:color="auto" w:fill="FFFFFF"/>
        <w:spacing w:after="0" w:line="276" w:lineRule="auto"/>
        <w:jc w:val="center"/>
        <w:rPr>
          <w:rFonts w:ascii="Times New Roman" w:eastAsia="Times New Roman" w:hAnsi="Times New Roman" w:cs="Times New Roman"/>
          <w:sz w:val="24"/>
          <w:szCs w:val="24"/>
        </w:rPr>
      </w:pPr>
    </w:p>
    <w:p w:rsidR="0067771A" w:rsidRPr="00744B2B" w:rsidRDefault="00575288">
      <w:pPr>
        <w:shd w:val="clear" w:color="auto" w:fill="FFFFFF"/>
        <w:spacing w:after="0" w:line="276" w:lineRule="auto"/>
        <w:jc w:val="center"/>
        <w:rPr>
          <w:rFonts w:ascii="Times New Roman" w:eastAsia="Times New Roman" w:hAnsi="Times New Roman" w:cs="Times New Roman"/>
          <w:sz w:val="24"/>
          <w:szCs w:val="24"/>
        </w:rPr>
      </w:pPr>
      <w:r w:rsidRPr="00744B2B">
        <w:rPr>
          <w:rFonts w:ascii="Times New Roman" w:eastAsia="Times New Roman" w:hAnsi="Times New Roman" w:cs="Times New Roman"/>
          <w:sz w:val="24"/>
          <w:szCs w:val="24"/>
        </w:rPr>
        <w:t xml:space="preserve"> (см. отдельный файл)</w:t>
      </w:r>
    </w:p>
    <w:p w:rsidR="0067771A" w:rsidRDefault="0067771A">
      <w:pPr>
        <w:shd w:val="clear" w:color="auto" w:fill="FFFFFF"/>
        <w:spacing w:after="0" w:line="276" w:lineRule="auto"/>
        <w:jc w:val="center"/>
        <w:rPr>
          <w:rFonts w:ascii="Times New Roman" w:eastAsia="Times New Roman" w:hAnsi="Times New Roman" w:cs="Times New Roman"/>
          <w:sz w:val="28"/>
          <w:szCs w:val="28"/>
          <w:highlight w:val="white"/>
        </w:rPr>
      </w:pPr>
    </w:p>
    <w:p w:rsidR="0067771A" w:rsidRDefault="0067771A">
      <w:pPr>
        <w:shd w:val="clear" w:color="auto" w:fill="FFFFFF"/>
        <w:spacing w:after="0" w:line="276" w:lineRule="auto"/>
        <w:jc w:val="center"/>
        <w:rPr>
          <w:rFonts w:ascii="Times New Roman" w:eastAsia="Times New Roman" w:hAnsi="Times New Roman" w:cs="Times New Roman"/>
          <w:b/>
          <w:i/>
          <w:sz w:val="28"/>
          <w:szCs w:val="28"/>
          <w:highlight w:val="white"/>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jc w:val="center"/>
        <w:rPr>
          <w:rFonts w:ascii="Times New Roman" w:eastAsia="Times New Roman" w:hAnsi="Times New Roman" w:cs="Times New Roman"/>
          <w:b/>
          <w:sz w:val="24"/>
          <w:szCs w:val="24"/>
        </w:rPr>
      </w:pPr>
    </w:p>
    <w:p w:rsidR="0067771A" w:rsidRDefault="0067771A">
      <w:pPr>
        <w:shd w:val="clear" w:color="auto" w:fill="FFFFFF"/>
        <w:spacing w:after="0" w:line="276" w:lineRule="auto"/>
        <w:rPr>
          <w:rFonts w:ascii="Times New Roman" w:eastAsia="Times New Roman" w:hAnsi="Times New Roman" w:cs="Times New Roman"/>
          <w:b/>
          <w:sz w:val="24"/>
          <w:szCs w:val="24"/>
        </w:rPr>
      </w:pPr>
    </w:p>
    <w:p w:rsidR="0067771A" w:rsidRDefault="0067771A">
      <w:pPr>
        <w:shd w:val="clear" w:color="auto" w:fill="FFFFFF"/>
        <w:spacing w:after="0" w:line="276" w:lineRule="auto"/>
        <w:rPr>
          <w:rFonts w:ascii="Times New Roman" w:eastAsia="Times New Roman" w:hAnsi="Times New Roman" w:cs="Times New Roman"/>
          <w:b/>
          <w:sz w:val="24"/>
          <w:szCs w:val="24"/>
        </w:rPr>
      </w:pPr>
    </w:p>
    <w:p w:rsidR="0067771A" w:rsidRDefault="0067771A">
      <w:pPr>
        <w:shd w:val="clear" w:color="auto" w:fill="FFFFFF"/>
        <w:spacing w:after="0" w:line="276" w:lineRule="auto"/>
        <w:rPr>
          <w:rFonts w:ascii="Times New Roman" w:eastAsia="Times New Roman" w:hAnsi="Times New Roman" w:cs="Times New Roman"/>
          <w:b/>
          <w:sz w:val="24"/>
          <w:szCs w:val="24"/>
        </w:rPr>
      </w:pPr>
    </w:p>
    <w:p w:rsidR="0067771A" w:rsidRDefault="0067771A">
      <w:pPr>
        <w:shd w:val="clear" w:color="auto" w:fill="FFFFFF"/>
        <w:spacing w:after="0" w:line="276" w:lineRule="auto"/>
        <w:rPr>
          <w:rFonts w:ascii="Times New Roman" w:eastAsia="Times New Roman" w:hAnsi="Times New Roman" w:cs="Times New Roman"/>
          <w:b/>
          <w:sz w:val="24"/>
          <w:szCs w:val="24"/>
        </w:rPr>
      </w:pPr>
    </w:p>
    <w:p w:rsidR="0067771A" w:rsidRDefault="00575288">
      <w:pPr>
        <w:shd w:val="clear" w:color="auto" w:fill="FFFFFF"/>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 Мурманск 2022 г.</w:t>
      </w:r>
    </w:p>
    <w:p w:rsidR="0067771A" w:rsidRDefault="00575288">
      <w:pPr>
        <w:tabs>
          <w:tab w:val="left" w:pos="2985"/>
          <w:tab w:val="right" w:pos="9355"/>
        </w:tabs>
        <w:spacing w:after="0" w:line="276" w:lineRule="auto"/>
        <w:ind w:left="6663"/>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t xml:space="preserve">Приложение №2 к </w:t>
      </w:r>
    </w:p>
    <w:p w:rsidR="0067771A" w:rsidRDefault="00575288">
      <w:pPr>
        <w:tabs>
          <w:tab w:val="left" w:pos="2985"/>
          <w:tab w:val="right" w:pos="9355"/>
        </w:tabs>
        <w:spacing w:after="0" w:line="276" w:lineRule="auto"/>
        <w:ind w:left="6663"/>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Договору подряда №___</w:t>
      </w:r>
    </w:p>
    <w:p w:rsidR="0067771A" w:rsidRDefault="00575288">
      <w:pPr>
        <w:tabs>
          <w:tab w:val="left" w:pos="2985"/>
          <w:tab w:val="right" w:pos="9355"/>
        </w:tabs>
        <w:spacing w:after="0" w:line="276" w:lineRule="auto"/>
        <w:ind w:left="6663"/>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 «___» ________20__ г.</w:t>
      </w:r>
    </w:p>
    <w:p w:rsidR="0067771A" w:rsidRDefault="0067771A">
      <w:pPr>
        <w:tabs>
          <w:tab w:val="left" w:pos="2985"/>
          <w:tab w:val="right" w:pos="9355"/>
        </w:tabs>
        <w:spacing w:after="0" w:line="276" w:lineRule="auto"/>
        <w:ind w:firstLine="708"/>
        <w:jc w:val="right"/>
        <w:rPr>
          <w:rFonts w:ascii="Times New Roman" w:eastAsia="Times New Roman" w:hAnsi="Times New Roman" w:cs="Times New Roman"/>
          <w:b/>
          <w:sz w:val="24"/>
          <w:szCs w:val="24"/>
        </w:rPr>
      </w:pPr>
    </w:p>
    <w:p w:rsidR="0067771A" w:rsidRDefault="00575288">
      <w:pPr>
        <w:spacing w:after="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ФОРМА</w:t>
      </w:r>
    </w:p>
    <w:p w:rsidR="0067771A" w:rsidRDefault="00575288">
      <w:pPr>
        <w:spacing w:after="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АКТА СДАЧИ-ПРИЕМКИ ВЫПОЛНЕННЫХ РАБОТ</w:t>
      </w:r>
    </w:p>
    <w:p w:rsidR="0067771A" w:rsidRDefault="0067771A">
      <w:pPr>
        <w:spacing w:after="0" w:line="276" w:lineRule="auto"/>
        <w:jc w:val="center"/>
        <w:rPr>
          <w:rFonts w:ascii="Times New Roman" w:eastAsia="Times New Roman" w:hAnsi="Times New Roman" w:cs="Times New Roman"/>
          <w:color w:val="000000"/>
          <w:sz w:val="24"/>
          <w:szCs w:val="24"/>
        </w:rPr>
      </w:pPr>
    </w:p>
    <w:p w:rsidR="0067771A" w:rsidRDefault="00575288">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 сдачи-приемки выполненных работ</w:t>
      </w:r>
    </w:p>
    <w:p w:rsidR="0067771A" w:rsidRDefault="0067771A">
      <w:pPr>
        <w:spacing w:after="0" w:line="276" w:lineRule="auto"/>
        <w:rPr>
          <w:rFonts w:ascii="Times New Roman" w:eastAsia="Times New Roman" w:hAnsi="Times New Roman" w:cs="Times New Roman"/>
          <w:sz w:val="24"/>
          <w:szCs w:val="24"/>
        </w:rPr>
      </w:pPr>
    </w:p>
    <w:p w:rsidR="0067771A" w:rsidRDefault="0057528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Мурманск                                                                                    «____» ____________ 2022 г. </w:t>
      </w:r>
    </w:p>
    <w:p w:rsidR="0067771A" w:rsidRDefault="0067771A">
      <w:pPr>
        <w:spacing w:after="0" w:line="276" w:lineRule="auto"/>
        <w:rPr>
          <w:rFonts w:ascii="Times New Roman" w:eastAsia="Times New Roman" w:hAnsi="Times New Roman" w:cs="Times New Roman"/>
          <w:b/>
          <w:sz w:val="24"/>
          <w:szCs w:val="24"/>
        </w:rPr>
      </w:pPr>
    </w:p>
    <w:p w:rsidR="0067771A" w:rsidRDefault="0067771A">
      <w:pPr>
        <w:spacing w:after="0" w:line="276" w:lineRule="auto"/>
        <w:ind w:firstLine="709"/>
        <w:jc w:val="both"/>
        <w:rPr>
          <w:rFonts w:ascii="Times New Roman" w:eastAsia="Times New Roman" w:hAnsi="Times New Roman" w:cs="Times New Roman"/>
          <w:sz w:val="24"/>
          <w:szCs w:val="24"/>
        </w:rPr>
      </w:pPr>
    </w:p>
    <w:p w:rsidR="0067771A" w:rsidRDefault="00575288">
      <w:pPr>
        <w:spacing w:after="0" w:line="276" w:lineRule="auto"/>
        <w:ind w:firstLine="709"/>
        <w:jc w:val="both"/>
        <w:rPr>
          <w:rFonts w:ascii="Times New Roman" w:eastAsia="Times New Roman" w:hAnsi="Times New Roman" w:cs="Times New Roman"/>
          <w:sz w:val="24"/>
          <w:szCs w:val="24"/>
        </w:rPr>
      </w:pPr>
      <w:bookmarkStart w:id="6" w:name="_tyjcwt" w:colFirst="0" w:colLast="0"/>
      <w:bookmarkEnd w:id="6"/>
      <w:r>
        <w:rPr>
          <w:rFonts w:ascii="Times New Roman" w:eastAsia="Times New Roman" w:hAnsi="Times New Roman" w:cs="Times New Roman"/>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67771A" w:rsidRDefault="00575288">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___________________________, именуемое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подряда №___ от «_____» __________ 20___г. (далее – Договор) о нижеследующем: </w:t>
      </w:r>
    </w:p>
    <w:p w:rsidR="0067771A" w:rsidRDefault="00575288">
      <w:pPr>
        <w:widowControl w:val="0"/>
        <w:tabs>
          <w:tab w:val="left" w:pos="0"/>
        </w:tabs>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В соответствии с условиями Договора Подрядчик выполнил: ________________.</w:t>
      </w:r>
    </w:p>
    <w:p w:rsidR="0067771A" w:rsidRDefault="00575288">
      <w:pPr>
        <w:widowControl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67771A" w:rsidRDefault="00575288">
      <w:pPr>
        <w:widowControl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67771A" w:rsidRDefault="00575288">
      <w:pPr>
        <w:widowControl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67771A" w:rsidRDefault="00575288">
      <w:pPr>
        <w:widowControl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Pr>
          <w:rFonts w:ascii="Times New Roman" w:eastAsia="Times New Roman" w:hAnsi="Times New Roman" w:cs="Times New Roman"/>
          <w:sz w:val="24"/>
          <w:szCs w:val="24"/>
          <w:vertAlign w:val="superscript"/>
        </w:rPr>
        <w:footnoteReference w:id="1"/>
      </w:r>
    </w:p>
    <w:p w:rsidR="0067771A" w:rsidRDefault="00575288">
      <w:pPr>
        <w:widowControl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Pr>
          <w:rFonts w:ascii="Times New Roman" w:eastAsia="Times New Roman" w:hAnsi="Times New Roman" w:cs="Times New Roman"/>
          <w:sz w:val="24"/>
          <w:szCs w:val="24"/>
          <w:vertAlign w:val="superscript"/>
        </w:rPr>
        <w:footnoteReference w:id="2"/>
      </w:r>
    </w:p>
    <w:p w:rsidR="0067771A" w:rsidRDefault="00575288">
      <w:pPr>
        <w:widowControl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67771A" w:rsidRDefault="0067771A">
      <w:pPr>
        <w:widowControl w:val="0"/>
        <w:spacing w:after="0" w:line="276" w:lineRule="auto"/>
        <w:ind w:firstLine="709"/>
        <w:jc w:val="both"/>
        <w:rPr>
          <w:rFonts w:ascii="Times New Roman" w:eastAsia="Times New Roman" w:hAnsi="Times New Roman" w:cs="Times New Roman"/>
          <w:sz w:val="24"/>
          <w:szCs w:val="24"/>
        </w:rPr>
      </w:pPr>
    </w:p>
    <w:p w:rsidR="0067771A" w:rsidRDefault="0067771A">
      <w:pPr>
        <w:widowControl w:val="0"/>
        <w:spacing w:after="0" w:line="276" w:lineRule="auto"/>
        <w:jc w:val="both"/>
        <w:rPr>
          <w:rFonts w:ascii="Times New Roman" w:eastAsia="Times New Roman" w:hAnsi="Times New Roman" w:cs="Times New Roman"/>
          <w:sz w:val="24"/>
          <w:szCs w:val="24"/>
        </w:rPr>
      </w:pPr>
    </w:p>
    <w:tbl>
      <w:tblPr>
        <w:tblStyle w:val="a7"/>
        <w:tblW w:w="93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3"/>
        <w:gridCol w:w="4662"/>
      </w:tblGrid>
      <w:tr w:rsidR="0067771A">
        <w:tc>
          <w:tcPr>
            <w:tcW w:w="4693" w:type="dxa"/>
            <w:tcBorders>
              <w:top w:val="nil"/>
              <w:left w:val="nil"/>
              <w:bottom w:val="nil"/>
              <w:right w:val="nil"/>
            </w:tcBorders>
            <w:shd w:val="clear" w:color="auto" w:fill="auto"/>
          </w:tcPr>
          <w:p w:rsidR="0067771A" w:rsidRDefault="00575288">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rsidR="0067771A" w:rsidRDefault="0057528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Автономная некоммерческая организация «Центр городского развития Мурманской области»</w:t>
            </w:r>
          </w:p>
          <w:p w:rsidR="0067771A" w:rsidRDefault="0067771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67771A" w:rsidRDefault="0057528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(______________)</w:t>
            </w:r>
          </w:p>
          <w:p w:rsidR="0067771A" w:rsidRDefault="00575288">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М.П.</w:t>
            </w:r>
          </w:p>
        </w:tc>
        <w:tc>
          <w:tcPr>
            <w:tcW w:w="4662" w:type="dxa"/>
            <w:tcBorders>
              <w:top w:val="nil"/>
              <w:left w:val="nil"/>
              <w:bottom w:val="nil"/>
              <w:right w:val="nil"/>
            </w:tcBorders>
            <w:shd w:val="clear" w:color="auto" w:fill="auto"/>
          </w:tcPr>
          <w:p w:rsidR="0067771A" w:rsidRDefault="00575288">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ПОДРЯДЧИК:</w:t>
            </w:r>
          </w:p>
          <w:p w:rsidR="0067771A" w:rsidRDefault="0067771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b/>
                <w:sz w:val="24"/>
                <w:szCs w:val="24"/>
              </w:rPr>
            </w:pPr>
          </w:p>
          <w:p w:rsidR="0067771A" w:rsidRDefault="0067771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b/>
                <w:sz w:val="24"/>
                <w:szCs w:val="24"/>
              </w:rPr>
            </w:pPr>
          </w:p>
          <w:p w:rsidR="0067771A" w:rsidRDefault="0067771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b/>
                <w:sz w:val="24"/>
                <w:szCs w:val="24"/>
              </w:rPr>
            </w:pPr>
          </w:p>
          <w:p w:rsidR="0067771A" w:rsidRDefault="0067771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67771A" w:rsidRDefault="0057528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 (__________)</w:t>
            </w:r>
          </w:p>
          <w:p w:rsidR="0067771A" w:rsidRDefault="00575288">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М.П.</w:t>
            </w:r>
          </w:p>
        </w:tc>
      </w:tr>
    </w:tbl>
    <w:p w:rsidR="0067771A" w:rsidRDefault="0067771A">
      <w:pPr>
        <w:widowControl w:val="0"/>
        <w:spacing w:after="0" w:line="276" w:lineRule="auto"/>
        <w:jc w:val="both"/>
        <w:rPr>
          <w:rFonts w:ascii="Times New Roman" w:eastAsia="Times New Roman" w:hAnsi="Times New Roman" w:cs="Times New Roman"/>
          <w:sz w:val="24"/>
          <w:szCs w:val="24"/>
        </w:rPr>
      </w:pPr>
    </w:p>
    <w:p w:rsidR="0067771A" w:rsidRDefault="0067771A">
      <w:pPr>
        <w:spacing w:after="0" w:line="276" w:lineRule="auto"/>
        <w:rPr>
          <w:rFonts w:ascii="Times New Roman" w:eastAsia="Times New Roman" w:hAnsi="Times New Roman" w:cs="Times New Roman"/>
          <w:b/>
          <w:color w:val="000000"/>
          <w:sz w:val="24"/>
          <w:szCs w:val="24"/>
        </w:rPr>
      </w:pPr>
    </w:p>
    <w:sectPr w:rsidR="0067771A">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6E9" w:rsidRDefault="00575288">
      <w:pPr>
        <w:spacing w:after="0" w:line="240" w:lineRule="auto"/>
      </w:pPr>
      <w:r>
        <w:separator/>
      </w:r>
    </w:p>
  </w:endnote>
  <w:endnote w:type="continuationSeparator" w:id="0">
    <w:p w:rsidR="006E36E9" w:rsidRDefault="00575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6E9" w:rsidRDefault="00575288">
      <w:pPr>
        <w:spacing w:after="0" w:line="240" w:lineRule="auto"/>
      </w:pPr>
      <w:r>
        <w:separator/>
      </w:r>
    </w:p>
  </w:footnote>
  <w:footnote w:type="continuationSeparator" w:id="0">
    <w:p w:rsidR="006E36E9" w:rsidRDefault="00575288">
      <w:pPr>
        <w:spacing w:after="0" w:line="240" w:lineRule="auto"/>
      </w:pPr>
      <w:r>
        <w:continuationSeparator/>
      </w:r>
    </w:p>
  </w:footnote>
  <w:footnote w:id="1">
    <w:p w:rsidR="0067771A" w:rsidRDefault="0057528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Указывается стоимость фактически выполненных работ. </w:t>
      </w:r>
    </w:p>
  </w:footnote>
  <w:footnote w:id="2">
    <w:p w:rsidR="0067771A" w:rsidRDefault="0057528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D340D"/>
    <w:multiLevelType w:val="multilevel"/>
    <w:tmpl w:val="106C5196"/>
    <w:lvl w:ilvl="0">
      <w:start w:val="1"/>
      <w:numFmt w:val="decimal"/>
      <w:lvlText w:val="%1."/>
      <w:lvlJc w:val="left"/>
      <w:pPr>
        <w:ind w:left="3697" w:hanging="360"/>
      </w:pPr>
    </w:lvl>
    <w:lvl w:ilvl="1">
      <w:start w:val="1"/>
      <w:numFmt w:val="decimal"/>
      <w:lvlText w:val="%1.%2."/>
      <w:lvlJc w:val="left"/>
      <w:pPr>
        <w:ind w:left="3697" w:hanging="360"/>
      </w:pPr>
      <w:rPr>
        <w:b w:val="0"/>
        <w:i w:val="0"/>
      </w:rPr>
    </w:lvl>
    <w:lvl w:ilvl="2">
      <w:start w:val="1"/>
      <w:numFmt w:val="decimal"/>
      <w:lvlText w:val="%1.%2.%3."/>
      <w:lvlJc w:val="left"/>
      <w:pPr>
        <w:ind w:left="4057" w:hanging="720"/>
      </w:pPr>
    </w:lvl>
    <w:lvl w:ilvl="3">
      <w:start w:val="1"/>
      <w:numFmt w:val="decimal"/>
      <w:lvlText w:val="%1.%2.%3.%4."/>
      <w:lvlJc w:val="left"/>
      <w:pPr>
        <w:ind w:left="4057" w:hanging="720"/>
      </w:pPr>
    </w:lvl>
    <w:lvl w:ilvl="4">
      <w:start w:val="1"/>
      <w:numFmt w:val="decimal"/>
      <w:lvlText w:val="%1.%2.%3.%4.%5."/>
      <w:lvlJc w:val="left"/>
      <w:pPr>
        <w:ind w:left="4417" w:hanging="1080"/>
      </w:pPr>
    </w:lvl>
    <w:lvl w:ilvl="5">
      <w:start w:val="1"/>
      <w:numFmt w:val="decimal"/>
      <w:lvlText w:val="%1.%2.%3.%4.%5.%6."/>
      <w:lvlJc w:val="left"/>
      <w:pPr>
        <w:ind w:left="4417" w:hanging="1080"/>
      </w:pPr>
    </w:lvl>
    <w:lvl w:ilvl="6">
      <w:start w:val="1"/>
      <w:numFmt w:val="decimal"/>
      <w:lvlText w:val="%1.%2.%3.%4.%5.%6.%7."/>
      <w:lvlJc w:val="left"/>
      <w:pPr>
        <w:ind w:left="4777" w:hanging="1440"/>
      </w:pPr>
    </w:lvl>
    <w:lvl w:ilvl="7">
      <w:start w:val="1"/>
      <w:numFmt w:val="decimal"/>
      <w:lvlText w:val="%1.%2.%3.%4.%5.%6.%7.%8."/>
      <w:lvlJc w:val="left"/>
      <w:pPr>
        <w:ind w:left="4777" w:hanging="1440"/>
      </w:pPr>
    </w:lvl>
    <w:lvl w:ilvl="8">
      <w:start w:val="1"/>
      <w:numFmt w:val="decimal"/>
      <w:lvlText w:val="%1.%2.%3.%4.%5.%6.%7.%8.%9."/>
      <w:lvlJc w:val="left"/>
      <w:pPr>
        <w:ind w:left="5137" w:hanging="1799"/>
      </w:pPr>
    </w:lvl>
  </w:abstractNum>
  <w:abstractNum w:abstractNumId="1" w15:restartNumberingAfterBreak="0">
    <w:nsid w:val="0CCA4640"/>
    <w:multiLevelType w:val="multilevel"/>
    <w:tmpl w:val="ABE4E196"/>
    <w:lvl w:ilvl="0">
      <w:start w:val="11"/>
      <w:numFmt w:val="decimal"/>
      <w:lvlText w:val="%1."/>
      <w:lvlJc w:val="left"/>
      <w:pPr>
        <w:ind w:left="720" w:hanging="360"/>
      </w:pPr>
    </w:lvl>
    <w:lvl w:ilvl="1">
      <w:start w:val="1"/>
      <w:numFmt w:val="decimal"/>
      <w:lvlText w:val="%1.%2."/>
      <w:lvlJc w:val="left"/>
      <w:pPr>
        <w:ind w:left="1190" w:hanging="480"/>
      </w:pPr>
    </w:lvl>
    <w:lvl w:ilvl="2">
      <w:start w:val="1"/>
      <w:numFmt w:val="decimal"/>
      <w:lvlText w:val="%1.%2.%3."/>
      <w:lvlJc w:val="left"/>
      <w:pPr>
        <w:ind w:left="1780" w:hanging="720"/>
      </w:pPr>
    </w:lvl>
    <w:lvl w:ilvl="3">
      <w:start w:val="1"/>
      <w:numFmt w:val="decimal"/>
      <w:lvlText w:val="%1.%2.%3.%4."/>
      <w:lvlJc w:val="left"/>
      <w:pPr>
        <w:ind w:left="2130" w:hanging="720"/>
      </w:pPr>
    </w:lvl>
    <w:lvl w:ilvl="4">
      <w:start w:val="1"/>
      <w:numFmt w:val="decimal"/>
      <w:lvlText w:val="%1.%2.%3.%4.%5."/>
      <w:lvlJc w:val="left"/>
      <w:pPr>
        <w:ind w:left="2840" w:hanging="1080"/>
      </w:pPr>
    </w:lvl>
    <w:lvl w:ilvl="5">
      <w:start w:val="1"/>
      <w:numFmt w:val="decimal"/>
      <w:lvlText w:val="%1.%2.%3.%4.%5.%6."/>
      <w:lvlJc w:val="left"/>
      <w:pPr>
        <w:ind w:left="3190" w:hanging="1080"/>
      </w:pPr>
    </w:lvl>
    <w:lvl w:ilvl="6">
      <w:start w:val="1"/>
      <w:numFmt w:val="decimal"/>
      <w:lvlText w:val="%1.%2.%3.%4.%5.%6.%7."/>
      <w:lvlJc w:val="left"/>
      <w:pPr>
        <w:ind w:left="3900" w:hanging="1440"/>
      </w:pPr>
    </w:lvl>
    <w:lvl w:ilvl="7">
      <w:start w:val="1"/>
      <w:numFmt w:val="decimal"/>
      <w:lvlText w:val="%1.%2.%3.%4.%5.%6.%7.%8."/>
      <w:lvlJc w:val="left"/>
      <w:pPr>
        <w:ind w:left="4250" w:hanging="1440"/>
      </w:pPr>
    </w:lvl>
    <w:lvl w:ilvl="8">
      <w:start w:val="1"/>
      <w:numFmt w:val="decimal"/>
      <w:lvlText w:val="%1.%2.%3.%4.%5.%6.%7.%8.%9."/>
      <w:lvlJc w:val="left"/>
      <w:pPr>
        <w:ind w:left="4960" w:hanging="1800"/>
      </w:pPr>
    </w:lvl>
  </w:abstractNum>
  <w:abstractNum w:abstractNumId="2" w15:restartNumberingAfterBreak="0">
    <w:nsid w:val="0DC03605"/>
    <w:multiLevelType w:val="multilevel"/>
    <w:tmpl w:val="58BC86F0"/>
    <w:lvl w:ilvl="0">
      <w:start w:val="5"/>
      <w:numFmt w:val="decimal"/>
      <w:lvlText w:val="%1."/>
      <w:lvlJc w:val="left"/>
      <w:pPr>
        <w:ind w:left="540" w:hanging="540"/>
      </w:pPr>
    </w:lvl>
    <w:lvl w:ilvl="1">
      <w:start w:val="1"/>
      <w:numFmt w:val="decimal"/>
      <w:lvlText w:val="%1.%2."/>
      <w:lvlJc w:val="left"/>
      <w:pPr>
        <w:ind w:left="540" w:hanging="54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FCB2F0E"/>
    <w:multiLevelType w:val="multilevel"/>
    <w:tmpl w:val="D526BE0A"/>
    <w:lvl w:ilvl="0">
      <w:start w:val="5"/>
      <w:numFmt w:val="decimal"/>
      <w:lvlText w:val="%1."/>
      <w:lvlJc w:val="left"/>
      <w:pPr>
        <w:ind w:left="720" w:hanging="360"/>
      </w:pPr>
    </w:lvl>
    <w:lvl w:ilvl="1">
      <w:start w:val="4"/>
      <w:numFmt w:val="decimal"/>
      <w:lvlText w:val="%1.%2."/>
      <w:lvlJc w:val="left"/>
      <w:pPr>
        <w:ind w:left="1194" w:hanging="660"/>
      </w:pPr>
    </w:lvl>
    <w:lvl w:ilvl="2">
      <w:start w:val="29"/>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15:restartNumberingAfterBreak="0">
    <w:nsid w:val="378230A4"/>
    <w:multiLevelType w:val="multilevel"/>
    <w:tmpl w:val="81FAEDB0"/>
    <w:lvl w:ilvl="0">
      <w:start w:val="1"/>
      <w:numFmt w:val="decimal"/>
      <w:lvlText w:val="%1)"/>
      <w:lvlJc w:val="left"/>
      <w:pPr>
        <w:ind w:left="0" w:firstLine="70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D0431B"/>
    <w:multiLevelType w:val="multilevel"/>
    <w:tmpl w:val="2F18179E"/>
    <w:lvl w:ilvl="0">
      <w:start w:val="5"/>
      <w:numFmt w:val="decimal"/>
      <w:lvlText w:val="%1."/>
      <w:lvlJc w:val="left"/>
      <w:pPr>
        <w:ind w:left="540" w:hanging="540"/>
      </w:pPr>
      <w:rPr>
        <w:b/>
      </w:rPr>
    </w:lvl>
    <w:lvl w:ilvl="1">
      <w:start w:val="3"/>
      <w:numFmt w:val="decimal"/>
      <w:lvlText w:val="%1.%2."/>
      <w:lvlJc w:val="left"/>
      <w:pPr>
        <w:ind w:left="894" w:hanging="540"/>
      </w:pPr>
    </w:lvl>
    <w:lvl w:ilvl="2">
      <w:start w:val="1"/>
      <w:numFmt w:val="decimal"/>
      <w:lvlText w:val="%1.%2.%3."/>
      <w:lvlJc w:val="left"/>
      <w:pPr>
        <w:ind w:left="1428" w:hanging="719"/>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 w15:restartNumberingAfterBreak="0">
    <w:nsid w:val="689205C9"/>
    <w:multiLevelType w:val="multilevel"/>
    <w:tmpl w:val="6C6AA08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E4F1E5D"/>
    <w:multiLevelType w:val="multilevel"/>
    <w:tmpl w:val="2794D3E8"/>
    <w:lvl w:ilvl="0">
      <w:start w:val="14"/>
      <w:numFmt w:val="decimal"/>
      <w:lvlText w:val="%1."/>
      <w:lvlJc w:val="left"/>
      <w:pPr>
        <w:ind w:left="720" w:hanging="360"/>
      </w:pPr>
    </w:lvl>
    <w:lvl w:ilvl="1">
      <w:start w:val="1"/>
      <w:numFmt w:val="decimal"/>
      <w:lvlText w:val="%1.%2."/>
      <w:lvlJc w:val="left"/>
      <w:pPr>
        <w:ind w:left="1189" w:hanging="48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Zero"/>
      <w:lvlText w:val="%1.%2.%3.%4.%5."/>
      <w:lvlJc w:val="left"/>
      <w:pPr>
        <w:ind w:left="2836" w:hanging="1079"/>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num w:numId="1">
    <w:abstractNumId w:val="5"/>
  </w:num>
  <w:num w:numId="2">
    <w:abstractNumId w:val="4"/>
  </w:num>
  <w:num w:numId="3">
    <w:abstractNumId w:val="1"/>
  </w:num>
  <w:num w:numId="4">
    <w:abstractNumId w:val="7"/>
  </w:num>
  <w:num w:numId="5">
    <w:abstractNumId w:val="0"/>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71A"/>
    <w:rsid w:val="00176D51"/>
    <w:rsid w:val="00273523"/>
    <w:rsid w:val="003F1B80"/>
    <w:rsid w:val="00575288"/>
    <w:rsid w:val="0067771A"/>
    <w:rsid w:val="006E36E9"/>
    <w:rsid w:val="00744B2B"/>
    <w:rsid w:val="00FA1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088F6"/>
  <w15:docId w15:val="{327EE28B-8154-4258-939E-B0062290F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30" w:type="dxa"/>
        <w:right w:w="30" w:type="dxa"/>
      </w:tblCellMar>
    </w:tblPr>
  </w:style>
  <w:style w:type="table" w:customStyle="1" w:styleId="ac">
    <w:basedOn w:val="TableNormal"/>
    <w:tblPr>
      <w:tblStyleRowBandSize w:val="1"/>
      <w:tblStyleColBandSize w:val="1"/>
      <w:tblCellMar>
        <w:left w:w="30" w:type="dxa"/>
        <w:right w:w="3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23</Pages>
  <Words>9317</Words>
  <Characters>53112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2022-06-09T13:48:00Z</dcterms:created>
  <dcterms:modified xsi:type="dcterms:W3CDTF">2022-06-14T11:05:00Z</dcterms:modified>
</cp:coreProperties>
</file>