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5EC291" w14:textId="77777777" w:rsidR="00945265" w:rsidRDefault="00945265" w:rsidP="003147A9">
      <w:pPr>
        <w:spacing w:after="0" w:line="276" w:lineRule="auto"/>
        <w:ind w:left="8222"/>
        <w:rPr>
          <w:rFonts w:ascii="Times New Roman" w:eastAsia="Times New Roman" w:hAnsi="Times New Roman" w:cs="Times New Roman"/>
          <w:b/>
          <w:color w:val="000000"/>
          <w:sz w:val="24"/>
          <w:szCs w:val="24"/>
        </w:rPr>
      </w:pPr>
    </w:p>
    <w:p w14:paraId="0737FA4D" w14:textId="41017E69" w:rsidR="003147A9" w:rsidRPr="007570B8" w:rsidRDefault="003147A9" w:rsidP="003147A9">
      <w:pPr>
        <w:spacing w:after="0" w:line="276" w:lineRule="auto"/>
        <w:ind w:left="8222"/>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 xml:space="preserve">ПРОЕКТ </w:t>
      </w:r>
    </w:p>
    <w:p w14:paraId="098A0AE2" w14:textId="77777777" w:rsidR="003147A9" w:rsidRPr="007570B8" w:rsidRDefault="003147A9" w:rsidP="003147A9">
      <w:pPr>
        <w:spacing w:after="0" w:line="276" w:lineRule="auto"/>
        <w:ind w:left="8222"/>
        <w:rPr>
          <w:rFonts w:ascii="Times New Roman" w:eastAsia="Times New Roman" w:hAnsi="Times New Roman" w:cs="Times New Roman"/>
          <w:b/>
          <w:color w:val="000000"/>
          <w:sz w:val="24"/>
          <w:szCs w:val="24"/>
        </w:rPr>
      </w:pPr>
    </w:p>
    <w:p w14:paraId="0FD02857" w14:textId="77777777" w:rsidR="003147A9" w:rsidRPr="007570B8" w:rsidRDefault="003147A9" w:rsidP="003147A9">
      <w:pPr>
        <w:spacing w:after="0" w:line="276" w:lineRule="auto"/>
        <w:jc w:val="center"/>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ДОГОВОР ПОДРЯДА №____</w:t>
      </w:r>
    </w:p>
    <w:p w14:paraId="3FA859D6" w14:textId="77777777" w:rsidR="003147A9" w:rsidRDefault="003147A9" w:rsidP="003147A9">
      <w:pPr>
        <w:spacing w:after="0" w:line="276"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на </w:t>
      </w:r>
      <w:r w:rsidRPr="003801B5">
        <w:rPr>
          <w:rFonts w:ascii="Times New Roman" w:eastAsia="Times New Roman" w:hAnsi="Times New Roman" w:cs="Times New Roman"/>
          <w:b/>
          <w:bCs/>
          <w:sz w:val="24"/>
          <w:szCs w:val="24"/>
        </w:rPr>
        <w:t>выполнение работ по устройству архитектурно-художественного освещения в рамках комплексного благоустройства г. Мурманска</w:t>
      </w:r>
    </w:p>
    <w:p w14:paraId="388B447A" w14:textId="77777777" w:rsidR="003147A9" w:rsidRPr="007570B8" w:rsidRDefault="003147A9" w:rsidP="003147A9">
      <w:pPr>
        <w:spacing w:after="0" w:line="276" w:lineRule="auto"/>
        <w:jc w:val="center"/>
        <w:rPr>
          <w:rFonts w:ascii="Times New Roman" w:eastAsia="Times New Roman" w:hAnsi="Times New Roman" w:cs="Times New Roman"/>
          <w:b/>
          <w:color w:val="000000"/>
          <w:sz w:val="24"/>
          <w:szCs w:val="24"/>
        </w:rPr>
      </w:pPr>
    </w:p>
    <w:tbl>
      <w:tblPr>
        <w:tblW w:w="10173" w:type="dxa"/>
        <w:tblLayout w:type="fixed"/>
        <w:tblLook w:val="0400" w:firstRow="0" w:lastRow="0" w:firstColumn="0" w:lastColumn="0" w:noHBand="0" w:noVBand="1"/>
      </w:tblPr>
      <w:tblGrid>
        <w:gridCol w:w="4586"/>
        <w:gridCol w:w="5587"/>
      </w:tblGrid>
      <w:tr w:rsidR="003147A9" w:rsidRPr="007570B8" w14:paraId="1DA9310E" w14:textId="77777777" w:rsidTr="00065E8E">
        <w:tc>
          <w:tcPr>
            <w:tcW w:w="4586" w:type="dxa"/>
          </w:tcPr>
          <w:p w14:paraId="51CEDF13" w14:textId="77777777" w:rsidR="003147A9" w:rsidRPr="007570B8" w:rsidRDefault="003147A9" w:rsidP="00065E8E">
            <w:pPr>
              <w:widowControl w:val="0"/>
              <w:spacing w:after="0" w:line="276" w:lineRule="auto"/>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г. Мурманск</w:t>
            </w:r>
          </w:p>
        </w:tc>
        <w:tc>
          <w:tcPr>
            <w:tcW w:w="5587" w:type="dxa"/>
          </w:tcPr>
          <w:p w14:paraId="0850C52E" w14:textId="77777777" w:rsidR="003147A9" w:rsidRPr="007570B8" w:rsidRDefault="003147A9" w:rsidP="00065E8E">
            <w:pPr>
              <w:widowControl w:val="0"/>
              <w:spacing w:after="0" w:line="276" w:lineRule="auto"/>
              <w:jc w:val="center"/>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                 «____»</w:t>
            </w:r>
            <w:r w:rsidRPr="007570B8">
              <w:rPr>
                <w:rFonts w:ascii="Times New Roman" w:eastAsia="Times New Roman" w:hAnsi="Times New Roman" w:cs="Times New Roman"/>
                <w:sz w:val="24"/>
                <w:szCs w:val="24"/>
              </w:rPr>
              <w:t xml:space="preserve">___________ </w:t>
            </w:r>
            <w:r w:rsidRPr="007570B8">
              <w:rPr>
                <w:rFonts w:ascii="Times New Roman" w:eastAsia="Times New Roman" w:hAnsi="Times New Roman" w:cs="Times New Roman"/>
                <w:color w:val="000000"/>
                <w:sz w:val="24"/>
                <w:szCs w:val="24"/>
              </w:rPr>
              <w:t>20____г.</w:t>
            </w:r>
          </w:p>
        </w:tc>
      </w:tr>
    </w:tbl>
    <w:p w14:paraId="7ECBBA87" w14:textId="77777777" w:rsidR="003147A9" w:rsidRPr="007570B8" w:rsidRDefault="003147A9" w:rsidP="003147A9">
      <w:pPr>
        <w:spacing w:after="0" w:line="276" w:lineRule="auto"/>
        <w:ind w:firstLine="708"/>
        <w:jc w:val="both"/>
        <w:rPr>
          <w:rFonts w:ascii="Times New Roman" w:eastAsia="Times New Roman" w:hAnsi="Times New Roman" w:cs="Times New Roman"/>
          <w:b/>
          <w:color w:val="000000"/>
          <w:sz w:val="24"/>
          <w:szCs w:val="24"/>
        </w:rPr>
      </w:pPr>
    </w:p>
    <w:p w14:paraId="68BFC214" w14:textId="77777777" w:rsidR="003147A9" w:rsidRPr="007570B8" w:rsidRDefault="003147A9" w:rsidP="003147A9">
      <w:pPr>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14:paraId="1F856EFB" w14:textId="77777777" w:rsidR="003147A9" w:rsidRPr="007570B8" w:rsidRDefault="003147A9" w:rsidP="003147A9">
      <w:pPr>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и ___________________________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 именуемый в дальнейшем «Подрядчик», в лице ___________________, действующего на основании _____________, с другой стороны, совместно именуемые «Стороны» и каждый в отдельности «Сторона», в соответствии с Гражданским кодексом Российской Федерации, Положением о порядке проведения закупок автономной некоммерческой организации «Центр городского развития Мурманской области», утвержденного протоколом от 12 июля 2021 года № 7 (в ред. на 25 мая 2022 года, согласно протоколу Наблюдательного совета автономной некоммерческой организации «Центр городского развития Мурманской области» от 25 мая 2022  № 15), на основании результатов определения Подрядчика способом закупки в форме _____________, итоговый протокол от ___ ______ (дата) № __________ заключили настоящий Договор о нижеследующем:</w:t>
      </w:r>
    </w:p>
    <w:p w14:paraId="5CFF545F" w14:textId="77777777" w:rsidR="003147A9" w:rsidRPr="007570B8" w:rsidRDefault="003147A9" w:rsidP="003147A9">
      <w:pPr>
        <w:spacing w:after="0" w:line="276" w:lineRule="auto"/>
      </w:pPr>
    </w:p>
    <w:p w14:paraId="4A549B66" w14:textId="77777777" w:rsidR="003147A9" w:rsidRPr="007570B8" w:rsidRDefault="003147A9" w:rsidP="003147A9">
      <w:pPr>
        <w:numPr>
          <w:ilvl w:val="0"/>
          <w:numId w:val="4"/>
        </w:numPr>
        <w:tabs>
          <w:tab w:val="left" w:pos="426"/>
          <w:tab w:val="left" w:pos="3544"/>
        </w:tabs>
        <w:spacing w:after="0" w:line="276" w:lineRule="auto"/>
        <w:ind w:left="0" w:firstLine="0"/>
        <w:jc w:val="center"/>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Предмет Договора</w:t>
      </w:r>
    </w:p>
    <w:p w14:paraId="2ADA7E8F" w14:textId="77777777" w:rsidR="003147A9" w:rsidRPr="007570B8" w:rsidRDefault="003147A9" w:rsidP="003147A9">
      <w:pPr>
        <w:spacing w:after="0" w:line="276" w:lineRule="auto"/>
        <w:ind w:firstLine="708"/>
        <w:jc w:val="both"/>
        <w:rPr>
          <w:rFonts w:ascii="Times New Roman" w:eastAsia="Times New Roman" w:hAnsi="Times New Roman" w:cs="Times New Roman"/>
          <w:b/>
          <w:color w:val="000000"/>
          <w:sz w:val="24"/>
          <w:szCs w:val="24"/>
        </w:rPr>
      </w:pPr>
    </w:p>
    <w:p w14:paraId="1B35FA02" w14:textId="77777777" w:rsidR="003147A9" w:rsidRPr="007570B8" w:rsidRDefault="003147A9" w:rsidP="003147A9">
      <w:pPr>
        <w:numPr>
          <w:ilvl w:val="1"/>
          <w:numId w:val="4"/>
        </w:numPr>
        <w:tabs>
          <w:tab w:val="left" w:pos="1134"/>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Заказчик поручает, а Подрядчик обязуется выполнить в установленные настоящим Договором сроки согласно </w:t>
      </w:r>
      <w:r w:rsidRPr="007570B8">
        <w:rPr>
          <w:rFonts w:ascii="Times New Roman" w:eastAsia="Times New Roman" w:hAnsi="Times New Roman" w:cs="Times New Roman"/>
          <w:sz w:val="24"/>
          <w:szCs w:val="24"/>
        </w:rPr>
        <w:t>Техническому заданию (</w:t>
      </w:r>
      <w:r w:rsidRPr="007570B8">
        <w:rPr>
          <w:rFonts w:ascii="Times New Roman" w:eastAsia="Times New Roman" w:hAnsi="Times New Roman" w:cs="Times New Roman"/>
          <w:color w:val="000000"/>
          <w:sz w:val="24"/>
          <w:szCs w:val="24"/>
        </w:rPr>
        <w:t>Приложение №</w:t>
      </w:r>
      <w:r>
        <w:rPr>
          <w:rFonts w:ascii="Times New Roman" w:eastAsia="Times New Roman" w:hAnsi="Times New Roman" w:cs="Times New Roman"/>
          <w:color w:val="000000"/>
          <w:sz w:val="24"/>
          <w:szCs w:val="24"/>
        </w:rPr>
        <w:t xml:space="preserve"> </w:t>
      </w:r>
      <w:r w:rsidRPr="007570B8">
        <w:rPr>
          <w:rFonts w:ascii="Times New Roman" w:eastAsia="Times New Roman" w:hAnsi="Times New Roman" w:cs="Times New Roman"/>
          <w:color w:val="000000"/>
          <w:sz w:val="24"/>
          <w:szCs w:val="24"/>
        </w:rPr>
        <w:t>1 к настоящему Договору) и проектной документации</w:t>
      </w:r>
      <w:r>
        <w:rPr>
          <w:rFonts w:ascii="Times New Roman" w:eastAsia="Times New Roman" w:hAnsi="Times New Roman" w:cs="Times New Roman"/>
          <w:color w:val="000000"/>
          <w:sz w:val="24"/>
          <w:szCs w:val="24"/>
        </w:rPr>
        <w:t xml:space="preserve"> (приложение № 1 к Техническому заданию) </w:t>
      </w:r>
      <w:r w:rsidRPr="007570B8">
        <w:rPr>
          <w:rFonts w:ascii="Times New Roman" w:eastAsia="Times New Roman" w:hAnsi="Times New Roman" w:cs="Times New Roman"/>
          <w:color w:val="000000"/>
          <w:sz w:val="24"/>
          <w:szCs w:val="24"/>
        </w:rPr>
        <w:t xml:space="preserve">работы </w:t>
      </w:r>
      <w:r w:rsidRPr="007570B8">
        <w:rPr>
          <w:rFonts w:ascii="Times New Roman" w:eastAsia="Times New Roman" w:hAnsi="Times New Roman" w:cs="Times New Roman"/>
          <w:bCs/>
          <w:color w:val="000000"/>
          <w:sz w:val="24"/>
          <w:szCs w:val="24"/>
        </w:rPr>
        <w:t xml:space="preserve">по </w:t>
      </w:r>
      <w:r w:rsidRPr="00EA3750">
        <w:rPr>
          <w:rFonts w:ascii="Times New Roman" w:eastAsia="Times New Roman" w:hAnsi="Times New Roman" w:cs="Times New Roman"/>
          <w:bCs/>
          <w:color w:val="000000"/>
          <w:sz w:val="24"/>
          <w:szCs w:val="24"/>
        </w:rPr>
        <w:t>устройству архитектурно-художественного освещения в рамках комплексного благоустройства г. Мурманска</w:t>
      </w:r>
      <w:r w:rsidRPr="007570B8">
        <w:rPr>
          <w:rFonts w:ascii="Times New Roman" w:eastAsia="Times New Roman" w:hAnsi="Times New Roman" w:cs="Times New Roman"/>
          <w:color w:val="000000"/>
          <w:sz w:val="24"/>
          <w:szCs w:val="24"/>
        </w:rPr>
        <w:t xml:space="preserve"> (далее – работы) и сдать результат выполненных работ Заказчику.</w:t>
      </w:r>
    </w:p>
    <w:p w14:paraId="00C4F233" w14:textId="77777777" w:rsidR="003147A9" w:rsidRPr="007570B8" w:rsidRDefault="003147A9" w:rsidP="003147A9">
      <w:pPr>
        <w:numPr>
          <w:ilvl w:val="1"/>
          <w:numId w:val="4"/>
        </w:numPr>
        <w:tabs>
          <w:tab w:val="left" w:pos="1134"/>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Заказчик обязуется принять результат надлежащим образом выполненных работ и оплатить его Подрядчику в порядке и на условиях, предусмотренных настоящим Договором.</w:t>
      </w:r>
    </w:p>
    <w:p w14:paraId="1E8C4F58" w14:textId="5F563F95" w:rsidR="003147A9" w:rsidRDefault="003147A9" w:rsidP="003147A9">
      <w:pPr>
        <w:numPr>
          <w:ilvl w:val="1"/>
          <w:numId w:val="4"/>
        </w:numPr>
        <w:tabs>
          <w:tab w:val="left" w:pos="1134"/>
        </w:tabs>
        <w:spacing w:after="0" w:line="276"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Место выполнения работ: </w:t>
      </w:r>
    </w:p>
    <w:p w14:paraId="0AD221E8" w14:textId="40681958" w:rsidR="00AB73F1" w:rsidRPr="007570B8" w:rsidRDefault="00AB73F1" w:rsidP="00AB73F1">
      <w:pPr>
        <w:tabs>
          <w:tab w:val="left" w:pos="1134"/>
        </w:tabs>
        <w:spacing w:after="0" w:line="276" w:lineRule="auto"/>
        <w:ind w:left="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г. Мурманск, пр. Ленина, д. 45;</w:t>
      </w:r>
    </w:p>
    <w:p w14:paraId="07CC9B05" w14:textId="74A12D1E" w:rsidR="003147A9" w:rsidRDefault="003147A9" w:rsidP="003147A9">
      <w:pPr>
        <w:tabs>
          <w:tab w:val="left" w:pos="1134"/>
        </w:tabs>
        <w:spacing w:after="0" w:line="276" w:lineRule="auto"/>
        <w:ind w:firstLine="709"/>
        <w:jc w:val="both"/>
        <w:rPr>
          <w:rFonts w:ascii="Times New Roman" w:eastAsia="Times New Roman" w:hAnsi="Times New Roman" w:cs="Times New Roman"/>
          <w:color w:val="000000"/>
          <w:sz w:val="24"/>
          <w:szCs w:val="24"/>
        </w:rPr>
      </w:pPr>
      <w:r w:rsidRPr="00841ED1">
        <w:rPr>
          <w:rFonts w:ascii="Times New Roman" w:eastAsia="Times New Roman" w:hAnsi="Times New Roman" w:cs="Times New Roman"/>
          <w:color w:val="000000"/>
          <w:sz w:val="24"/>
          <w:szCs w:val="24"/>
        </w:rPr>
        <w:t>- г.</w:t>
      </w:r>
      <w:r>
        <w:rPr>
          <w:rFonts w:ascii="Times New Roman" w:eastAsia="Times New Roman" w:hAnsi="Times New Roman" w:cs="Times New Roman"/>
          <w:color w:val="000000"/>
          <w:sz w:val="24"/>
          <w:szCs w:val="24"/>
        </w:rPr>
        <w:t xml:space="preserve"> Мурманск, пр. Ленина, д. 53</w:t>
      </w:r>
      <w:r w:rsidRPr="00841ED1">
        <w:rPr>
          <w:rFonts w:ascii="Times New Roman" w:eastAsia="Times New Roman" w:hAnsi="Times New Roman" w:cs="Times New Roman"/>
          <w:color w:val="000000"/>
          <w:sz w:val="24"/>
          <w:szCs w:val="24"/>
        </w:rPr>
        <w:t>;</w:t>
      </w:r>
    </w:p>
    <w:p w14:paraId="34EAD810" w14:textId="7B41DC9A" w:rsidR="00AB73F1" w:rsidRDefault="00AB73F1" w:rsidP="00AB73F1">
      <w:pPr>
        <w:tabs>
          <w:tab w:val="left" w:pos="1134"/>
        </w:tabs>
        <w:spacing w:after="0" w:line="276" w:lineRule="auto"/>
        <w:ind w:firstLine="709"/>
        <w:jc w:val="both"/>
        <w:rPr>
          <w:rFonts w:ascii="Times New Roman" w:eastAsia="Times New Roman" w:hAnsi="Times New Roman" w:cs="Times New Roman"/>
          <w:color w:val="000000"/>
          <w:sz w:val="24"/>
          <w:szCs w:val="24"/>
        </w:rPr>
      </w:pPr>
      <w:r w:rsidRPr="00841ED1">
        <w:rPr>
          <w:rFonts w:ascii="Times New Roman" w:eastAsia="Times New Roman" w:hAnsi="Times New Roman" w:cs="Times New Roman"/>
          <w:color w:val="000000"/>
          <w:sz w:val="24"/>
          <w:szCs w:val="24"/>
        </w:rPr>
        <w:t>- г.</w:t>
      </w:r>
      <w:r>
        <w:rPr>
          <w:rFonts w:ascii="Times New Roman" w:eastAsia="Times New Roman" w:hAnsi="Times New Roman" w:cs="Times New Roman"/>
          <w:color w:val="000000"/>
          <w:sz w:val="24"/>
          <w:szCs w:val="24"/>
        </w:rPr>
        <w:t xml:space="preserve"> Мурманск, пр. Ленина, д. 55</w:t>
      </w:r>
      <w:r w:rsidRPr="00841ED1">
        <w:rPr>
          <w:rFonts w:ascii="Times New Roman" w:eastAsia="Times New Roman" w:hAnsi="Times New Roman" w:cs="Times New Roman"/>
          <w:color w:val="000000"/>
          <w:sz w:val="24"/>
          <w:szCs w:val="24"/>
        </w:rPr>
        <w:t>;</w:t>
      </w:r>
    </w:p>
    <w:p w14:paraId="664CC42B" w14:textId="3331D78E" w:rsidR="00AB73F1" w:rsidRDefault="00AB73F1" w:rsidP="00AB73F1">
      <w:pPr>
        <w:tabs>
          <w:tab w:val="left" w:pos="1134"/>
        </w:tabs>
        <w:spacing w:after="0" w:line="276" w:lineRule="auto"/>
        <w:ind w:firstLine="709"/>
        <w:jc w:val="both"/>
        <w:rPr>
          <w:rFonts w:ascii="Times New Roman" w:eastAsia="Times New Roman" w:hAnsi="Times New Roman" w:cs="Times New Roman"/>
          <w:color w:val="000000"/>
          <w:sz w:val="24"/>
          <w:szCs w:val="24"/>
        </w:rPr>
      </w:pPr>
      <w:r w:rsidRPr="00841ED1">
        <w:rPr>
          <w:rFonts w:ascii="Times New Roman" w:eastAsia="Times New Roman" w:hAnsi="Times New Roman" w:cs="Times New Roman"/>
          <w:color w:val="000000"/>
          <w:sz w:val="24"/>
          <w:szCs w:val="24"/>
        </w:rPr>
        <w:t>- г.</w:t>
      </w:r>
      <w:r>
        <w:rPr>
          <w:rFonts w:ascii="Times New Roman" w:eastAsia="Times New Roman" w:hAnsi="Times New Roman" w:cs="Times New Roman"/>
          <w:color w:val="000000"/>
          <w:sz w:val="24"/>
          <w:szCs w:val="24"/>
        </w:rPr>
        <w:t xml:space="preserve"> Мурманск, пр. Ленина, д. 60</w:t>
      </w:r>
      <w:r w:rsidRPr="00841ED1">
        <w:rPr>
          <w:rFonts w:ascii="Times New Roman" w:eastAsia="Times New Roman" w:hAnsi="Times New Roman" w:cs="Times New Roman"/>
          <w:color w:val="000000"/>
          <w:sz w:val="24"/>
          <w:szCs w:val="24"/>
        </w:rPr>
        <w:t>;</w:t>
      </w:r>
    </w:p>
    <w:p w14:paraId="4F63C8B3" w14:textId="1A272EF1" w:rsidR="003147A9" w:rsidRDefault="003147A9" w:rsidP="003147A9">
      <w:pPr>
        <w:tabs>
          <w:tab w:val="left" w:pos="1134"/>
        </w:tabs>
        <w:spacing w:after="0" w:line="276" w:lineRule="auto"/>
        <w:ind w:firstLine="709"/>
        <w:jc w:val="both"/>
        <w:rPr>
          <w:rFonts w:ascii="Times New Roman" w:eastAsia="Times New Roman" w:hAnsi="Times New Roman" w:cs="Times New Roman"/>
          <w:color w:val="000000"/>
          <w:sz w:val="24"/>
          <w:szCs w:val="24"/>
        </w:rPr>
      </w:pPr>
      <w:r w:rsidRPr="00841ED1">
        <w:rPr>
          <w:rFonts w:ascii="Times New Roman" w:eastAsia="Times New Roman" w:hAnsi="Times New Roman" w:cs="Times New Roman"/>
          <w:color w:val="000000"/>
          <w:sz w:val="24"/>
          <w:szCs w:val="24"/>
        </w:rPr>
        <w:t>- г.</w:t>
      </w:r>
      <w:r>
        <w:rPr>
          <w:rFonts w:ascii="Times New Roman" w:eastAsia="Times New Roman" w:hAnsi="Times New Roman" w:cs="Times New Roman"/>
          <w:color w:val="000000"/>
          <w:sz w:val="24"/>
          <w:szCs w:val="24"/>
        </w:rPr>
        <w:t xml:space="preserve"> Мурманск, пр. Ленина, д. 63</w:t>
      </w:r>
      <w:r w:rsidRPr="00841ED1">
        <w:rPr>
          <w:rFonts w:ascii="Times New Roman" w:eastAsia="Times New Roman" w:hAnsi="Times New Roman" w:cs="Times New Roman"/>
          <w:color w:val="000000"/>
          <w:sz w:val="24"/>
          <w:szCs w:val="24"/>
        </w:rPr>
        <w:t>;</w:t>
      </w:r>
    </w:p>
    <w:p w14:paraId="03100324" w14:textId="4C319A85" w:rsidR="00AB73F1" w:rsidRDefault="00AB73F1" w:rsidP="00AB73F1">
      <w:pPr>
        <w:tabs>
          <w:tab w:val="left" w:pos="1134"/>
        </w:tabs>
        <w:spacing w:after="0" w:line="276" w:lineRule="auto"/>
        <w:ind w:firstLine="709"/>
        <w:jc w:val="both"/>
        <w:rPr>
          <w:rFonts w:ascii="Times New Roman" w:eastAsia="Times New Roman" w:hAnsi="Times New Roman" w:cs="Times New Roman"/>
          <w:color w:val="000000"/>
          <w:sz w:val="24"/>
          <w:szCs w:val="24"/>
        </w:rPr>
      </w:pPr>
      <w:r w:rsidRPr="00841ED1">
        <w:rPr>
          <w:rFonts w:ascii="Times New Roman" w:eastAsia="Times New Roman" w:hAnsi="Times New Roman" w:cs="Times New Roman"/>
          <w:color w:val="000000"/>
          <w:sz w:val="24"/>
          <w:szCs w:val="24"/>
        </w:rPr>
        <w:t>- г.</w:t>
      </w:r>
      <w:r>
        <w:rPr>
          <w:rFonts w:ascii="Times New Roman" w:eastAsia="Times New Roman" w:hAnsi="Times New Roman" w:cs="Times New Roman"/>
          <w:color w:val="000000"/>
          <w:sz w:val="24"/>
          <w:szCs w:val="24"/>
        </w:rPr>
        <w:t xml:space="preserve"> Мурманск, пр. Ленина, д. 92</w:t>
      </w:r>
      <w:r w:rsidRPr="00841ED1">
        <w:rPr>
          <w:rFonts w:ascii="Times New Roman" w:eastAsia="Times New Roman" w:hAnsi="Times New Roman" w:cs="Times New Roman"/>
          <w:color w:val="000000"/>
          <w:sz w:val="24"/>
          <w:szCs w:val="24"/>
        </w:rPr>
        <w:t>;</w:t>
      </w:r>
    </w:p>
    <w:p w14:paraId="2601CEC3" w14:textId="11DCEABE" w:rsidR="00AB73F1" w:rsidRDefault="00AB73F1" w:rsidP="00AB73F1">
      <w:pPr>
        <w:tabs>
          <w:tab w:val="left" w:pos="1134"/>
        </w:tabs>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г. Мурманск, ул. Воровского, д. 11;</w:t>
      </w:r>
    </w:p>
    <w:p w14:paraId="6C408A8C" w14:textId="1EA7BBDC" w:rsidR="00AB73F1" w:rsidRDefault="00AB73F1" w:rsidP="00AB73F1">
      <w:pPr>
        <w:tabs>
          <w:tab w:val="left" w:pos="1134"/>
        </w:tabs>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г. Мурманск, пр. Героев-Североморцев, д. 50.</w:t>
      </w:r>
    </w:p>
    <w:p w14:paraId="42174DDC" w14:textId="07CD6AD5" w:rsidR="003147A9" w:rsidRDefault="003147A9" w:rsidP="003147A9">
      <w:pPr>
        <w:tabs>
          <w:tab w:val="left" w:pos="1134"/>
        </w:tabs>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1.4. </w:t>
      </w:r>
      <w:r w:rsidRPr="00585E53">
        <w:rPr>
          <w:rFonts w:ascii="Times New Roman" w:eastAsia="Times New Roman" w:hAnsi="Times New Roman" w:cs="Times New Roman"/>
          <w:color w:val="000000"/>
          <w:sz w:val="24"/>
          <w:szCs w:val="24"/>
        </w:rPr>
        <w:t xml:space="preserve">Существенными условиями настоящего Договора </w:t>
      </w:r>
      <w:r w:rsidRPr="00F51B11">
        <w:rPr>
          <w:rFonts w:ascii="Times New Roman" w:eastAsia="Times New Roman" w:hAnsi="Times New Roman" w:cs="Times New Roman"/>
          <w:color w:val="000000"/>
          <w:sz w:val="24"/>
          <w:szCs w:val="24"/>
        </w:rPr>
        <w:t>являются условия, предусмотренные разделом 1</w:t>
      </w:r>
      <w:r w:rsidR="002758F8">
        <w:rPr>
          <w:rFonts w:ascii="Times New Roman" w:eastAsia="Times New Roman" w:hAnsi="Times New Roman" w:cs="Times New Roman"/>
          <w:color w:val="000000"/>
          <w:sz w:val="24"/>
          <w:szCs w:val="24"/>
        </w:rPr>
        <w:t>1</w:t>
      </w:r>
      <w:r w:rsidRPr="00F51B11">
        <w:rPr>
          <w:rFonts w:ascii="Times New Roman" w:eastAsia="Times New Roman" w:hAnsi="Times New Roman" w:cs="Times New Roman"/>
          <w:color w:val="000000"/>
          <w:sz w:val="24"/>
          <w:szCs w:val="24"/>
        </w:rPr>
        <w:t xml:space="preserve"> настоящего Договора.</w:t>
      </w:r>
    </w:p>
    <w:p w14:paraId="1312D661" w14:textId="77777777" w:rsidR="003147A9" w:rsidRPr="007570B8" w:rsidRDefault="003147A9" w:rsidP="003147A9">
      <w:pPr>
        <w:tabs>
          <w:tab w:val="left" w:pos="1134"/>
        </w:tabs>
        <w:spacing w:after="0" w:line="276" w:lineRule="auto"/>
        <w:ind w:left="709"/>
        <w:jc w:val="both"/>
        <w:rPr>
          <w:rFonts w:ascii="Times New Roman" w:eastAsia="Times New Roman" w:hAnsi="Times New Roman" w:cs="Times New Roman"/>
          <w:color w:val="000000"/>
          <w:sz w:val="24"/>
          <w:szCs w:val="24"/>
        </w:rPr>
      </w:pPr>
    </w:p>
    <w:p w14:paraId="54B6F877" w14:textId="77777777" w:rsidR="003147A9" w:rsidRPr="007570B8" w:rsidRDefault="003147A9" w:rsidP="003147A9">
      <w:pPr>
        <w:numPr>
          <w:ilvl w:val="0"/>
          <w:numId w:val="4"/>
        </w:numPr>
        <w:spacing w:after="0" w:line="276" w:lineRule="auto"/>
        <w:ind w:left="851"/>
        <w:jc w:val="center"/>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Цена Договора и порядок расчетов</w:t>
      </w:r>
    </w:p>
    <w:p w14:paraId="0A66D409" w14:textId="77777777" w:rsidR="003147A9" w:rsidRPr="007570B8" w:rsidRDefault="003147A9" w:rsidP="003147A9">
      <w:pPr>
        <w:spacing w:after="0" w:line="276" w:lineRule="auto"/>
        <w:ind w:left="851"/>
        <w:rPr>
          <w:rFonts w:ascii="Times New Roman" w:eastAsia="Times New Roman" w:hAnsi="Times New Roman" w:cs="Times New Roman"/>
          <w:b/>
          <w:color w:val="000000"/>
          <w:sz w:val="24"/>
          <w:szCs w:val="24"/>
        </w:rPr>
      </w:pPr>
    </w:p>
    <w:p w14:paraId="25E118D7" w14:textId="77777777" w:rsidR="003147A9" w:rsidRPr="007570B8" w:rsidRDefault="003147A9" w:rsidP="003147A9">
      <w:pPr>
        <w:spacing w:after="0" w:line="276" w:lineRule="auto"/>
        <w:ind w:firstLine="708"/>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2.1. Цена настоящего Договора составляет _____________________ рублей ______ копеек, в том числе налог на добавленную стоимость (далее – НДС) по налоговой ставке ____ (_____) процентов, или НДС не облагается на основании ____________ Налогового кодекса Российской Федерации.</w:t>
      </w:r>
    </w:p>
    <w:p w14:paraId="4782B317" w14:textId="77777777" w:rsidR="003147A9" w:rsidRPr="007570B8" w:rsidRDefault="003147A9" w:rsidP="003147A9">
      <w:pPr>
        <w:spacing w:after="0" w:line="276" w:lineRule="auto"/>
        <w:ind w:firstLine="708"/>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2.2. Цена настоящего Договора определяется на весь срок исполнения настоящего Договора и изменению не подлежит, за исключением случаев, прямо предусмотренных условиями настоящего Договора.</w:t>
      </w:r>
    </w:p>
    <w:p w14:paraId="7C1D6207" w14:textId="77777777" w:rsidR="003147A9" w:rsidRPr="007570B8" w:rsidRDefault="003147A9" w:rsidP="003147A9">
      <w:pPr>
        <w:spacing w:after="0" w:line="276" w:lineRule="auto"/>
        <w:ind w:firstLine="708"/>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Цена настоящего Договора включает в себя все расходы, необходимые для надлежащего выполнения работ по настоящему Договору, учитывает в своем составе полный комплекс работ и затрат, необходимых для выполнения настоящего Договора, в том числе включает в себя прибыль Подрядчика.</w:t>
      </w:r>
    </w:p>
    <w:p w14:paraId="0E469D3C" w14:textId="77777777" w:rsidR="003147A9" w:rsidRPr="007570B8" w:rsidRDefault="003147A9" w:rsidP="003147A9">
      <w:pPr>
        <w:spacing w:after="0" w:line="276" w:lineRule="auto"/>
        <w:ind w:firstLine="708"/>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Заказчик не производит оплату работ, не предусмотренных настоящим Договором и Техническим заданием (Приложение №</w:t>
      </w:r>
      <w:r>
        <w:rPr>
          <w:rFonts w:ascii="Times New Roman" w:eastAsia="Times New Roman" w:hAnsi="Times New Roman" w:cs="Times New Roman"/>
          <w:color w:val="000000"/>
          <w:sz w:val="24"/>
          <w:szCs w:val="24"/>
        </w:rPr>
        <w:t xml:space="preserve"> </w:t>
      </w:r>
      <w:r w:rsidRPr="007570B8">
        <w:rPr>
          <w:rFonts w:ascii="Times New Roman" w:eastAsia="Times New Roman" w:hAnsi="Times New Roman" w:cs="Times New Roman"/>
          <w:color w:val="000000"/>
          <w:sz w:val="24"/>
          <w:szCs w:val="24"/>
        </w:rPr>
        <w:t>1 к настоящему Договору).</w:t>
      </w:r>
    </w:p>
    <w:p w14:paraId="460AAF7C" w14:textId="77777777" w:rsidR="003147A9" w:rsidRPr="007570B8" w:rsidRDefault="003147A9" w:rsidP="003147A9">
      <w:pPr>
        <w:spacing w:after="0" w:line="276" w:lineRule="auto"/>
        <w:ind w:firstLine="708"/>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2.3. Оплата работ по настоящему Договору осуществляется в рублях Российской Федерации из средств автономной некоммерческой организации «Центр городского развития Мурманской области».</w:t>
      </w:r>
    </w:p>
    <w:p w14:paraId="22FAF3BA" w14:textId="2C9E61AA" w:rsidR="003147A9" w:rsidRDefault="003147A9" w:rsidP="003147A9">
      <w:pPr>
        <w:spacing w:after="0" w:line="276" w:lineRule="auto"/>
        <w:ind w:firstLine="708"/>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2.</w:t>
      </w:r>
      <w:r w:rsidR="00262E75">
        <w:rPr>
          <w:rFonts w:ascii="Times New Roman" w:eastAsia="Times New Roman" w:hAnsi="Times New Roman" w:cs="Times New Roman"/>
          <w:color w:val="000000"/>
          <w:sz w:val="24"/>
          <w:szCs w:val="24"/>
        </w:rPr>
        <w:t>4</w:t>
      </w:r>
      <w:r w:rsidRPr="007570B8">
        <w:rPr>
          <w:rFonts w:ascii="Times New Roman" w:eastAsia="Times New Roman" w:hAnsi="Times New Roman" w:cs="Times New Roman"/>
          <w:color w:val="000000"/>
          <w:sz w:val="24"/>
          <w:szCs w:val="24"/>
        </w:rPr>
        <w:t xml:space="preserve">. </w:t>
      </w:r>
      <w:r w:rsidR="00B00889">
        <w:rPr>
          <w:rFonts w:ascii="Times New Roman" w:eastAsia="Times New Roman" w:hAnsi="Times New Roman" w:cs="Times New Roman"/>
          <w:color w:val="000000"/>
          <w:sz w:val="24"/>
          <w:szCs w:val="24"/>
        </w:rPr>
        <w:t>О</w:t>
      </w:r>
      <w:r w:rsidRPr="007570B8">
        <w:rPr>
          <w:rFonts w:ascii="Times New Roman" w:eastAsia="Times New Roman" w:hAnsi="Times New Roman" w:cs="Times New Roman"/>
          <w:color w:val="000000"/>
          <w:sz w:val="24"/>
          <w:szCs w:val="24"/>
        </w:rPr>
        <w:t xml:space="preserve">плата выполненных работ производится Заказчиком в течение </w:t>
      </w:r>
      <w:r w:rsidR="00AB73F1">
        <w:rPr>
          <w:rFonts w:ascii="Times New Roman" w:eastAsia="Times New Roman" w:hAnsi="Times New Roman" w:cs="Times New Roman"/>
          <w:color w:val="000000"/>
          <w:sz w:val="24"/>
          <w:szCs w:val="24"/>
        </w:rPr>
        <w:t>30 (тридцати)</w:t>
      </w:r>
      <w:r w:rsidRPr="007570B8">
        <w:rPr>
          <w:rFonts w:ascii="Times New Roman" w:eastAsia="Times New Roman" w:hAnsi="Times New Roman" w:cs="Times New Roman"/>
          <w:color w:val="000000"/>
          <w:sz w:val="24"/>
          <w:szCs w:val="24"/>
        </w:rPr>
        <w:t xml:space="preserve"> рабочих дней с даты подписания Сторонами акта сдачи-приемки выполненных работ, акта (-ов) о приемке выполненных работ по форме КС-2, справки (-ок) о стоимости выполненных работ и затрат по форме КС-3, на основании выставленного Подрядчиком счета на оплату (счет-фактуры) на расчетный счет Подрядчика, указанный в разделе 1</w:t>
      </w:r>
      <w:r w:rsidR="00F52E34">
        <w:rPr>
          <w:rFonts w:ascii="Times New Roman" w:eastAsia="Times New Roman" w:hAnsi="Times New Roman" w:cs="Times New Roman"/>
          <w:color w:val="000000"/>
          <w:sz w:val="24"/>
          <w:szCs w:val="24"/>
        </w:rPr>
        <w:t>6</w:t>
      </w:r>
      <w:r w:rsidRPr="007570B8">
        <w:rPr>
          <w:rFonts w:ascii="Times New Roman" w:eastAsia="Times New Roman" w:hAnsi="Times New Roman" w:cs="Times New Roman"/>
          <w:color w:val="000000"/>
          <w:sz w:val="24"/>
          <w:szCs w:val="24"/>
        </w:rPr>
        <w:t xml:space="preserve"> настоящего Договора.</w:t>
      </w:r>
    </w:p>
    <w:p w14:paraId="1040910C" w14:textId="038AF5C3" w:rsidR="00AB73F1" w:rsidRPr="007570B8" w:rsidRDefault="00AB73F1" w:rsidP="00AB73F1">
      <w:pPr>
        <w:spacing w:after="0" w:line="276" w:lineRule="auto"/>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Заказчик вправе производить промежуточную оплату </w:t>
      </w:r>
      <w:bookmarkStart w:id="0" w:name="_GoBack"/>
      <w:bookmarkEnd w:id="0"/>
      <w:r>
        <w:rPr>
          <w:rFonts w:ascii="Times New Roman" w:eastAsia="Times New Roman" w:hAnsi="Times New Roman" w:cs="Times New Roman"/>
          <w:color w:val="000000"/>
          <w:sz w:val="24"/>
          <w:szCs w:val="24"/>
        </w:rPr>
        <w:t xml:space="preserve">на основании подписанных актов о приемке выполненных работ по форме КС-2, справок о </w:t>
      </w:r>
      <w:r w:rsidRPr="007570B8">
        <w:rPr>
          <w:rFonts w:ascii="Times New Roman" w:eastAsia="Times New Roman" w:hAnsi="Times New Roman" w:cs="Times New Roman"/>
          <w:color w:val="000000"/>
          <w:sz w:val="24"/>
          <w:szCs w:val="24"/>
        </w:rPr>
        <w:t>стоимости выполненных работ и затрат по форме КС-3</w:t>
      </w:r>
      <w:r>
        <w:rPr>
          <w:rFonts w:ascii="Times New Roman" w:eastAsia="Times New Roman" w:hAnsi="Times New Roman" w:cs="Times New Roman"/>
          <w:color w:val="000000"/>
          <w:sz w:val="24"/>
          <w:szCs w:val="24"/>
        </w:rPr>
        <w:t xml:space="preserve">, </w:t>
      </w:r>
      <w:r w:rsidRPr="007570B8">
        <w:rPr>
          <w:rFonts w:ascii="Times New Roman" w:eastAsia="Times New Roman" w:hAnsi="Times New Roman" w:cs="Times New Roman"/>
          <w:color w:val="000000"/>
          <w:sz w:val="24"/>
          <w:szCs w:val="24"/>
        </w:rPr>
        <w:t>выставленного Подрядчиком счета на оплату (счет-фактуры)</w:t>
      </w:r>
      <w:r>
        <w:rPr>
          <w:rFonts w:ascii="Times New Roman" w:eastAsia="Times New Roman" w:hAnsi="Times New Roman" w:cs="Times New Roman"/>
          <w:color w:val="000000"/>
          <w:sz w:val="24"/>
          <w:szCs w:val="24"/>
        </w:rPr>
        <w:t xml:space="preserve"> по отдельному адресу в течение 30 (тридцати) рабочих дней с даты подписания такой документации.</w:t>
      </w:r>
    </w:p>
    <w:p w14:paraId="1064EB95" w14:textId="77777777" w:rsidR="003147A9" w:rsidRPr="007570B8" w:rsidRDefault="003147A9" w:rsidP="003147A9">
      <w:pPr>
        <w:spacing w:after="0" w:line="276" w:lineRule="auto"/>
        <w:ind w:firstLine="708"/>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2.</w:t>
      </w:r>
      <w:r w:rsidR="00262E75">
        <w:rPr>
          <w:rFonts w:ascii="Times New Roman" w:eastAsia="Times New Roman" w:hAnsi="Times New Roman" w:cs="Times New Roman"/>
          <w:color w:val="000000"/>
          <w:sz w:val="24"/>
          <w:szCs w:val="24"/>
        </w:rPr>
        <w:t>5</w:t>
      </w:r>
      <w:r w:rsidRPr="007570B8">
        <w:rPr>
          <w:rFonts w:ascii="Times New Roman" w:eastAsia="Times New Roman" w:hAnsi="Times New Roman" w:cs="Times New Roman"/>
          <w:color w:val="000000"/>
          <w:sz w:val="24"/>
          <w:szCs w:val="24"/>
        </w:rPr>
        <w:t xml:space="preserve">. 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 при этом Подрядчик самостоятельно несет ответственность в случае предоставления Заказчику недостоверных реквизитов. </w:t>
      </w:r>
    </w:p>
    <w:p w14:paraId="0AAE71C6" w14:textId="77777777" w:rsidR="003147A9" w:rsidRPr="007570B8" w:rsidRDefault="00262E75" w:rsidP="003147A9">
      <w:pPr>
        <w:spacing w:after="0" w:line="276" w:lineRule="auto"/>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w:t>
      </w:r>
      <w:r w:rsidR="003147A9" w:rsidRPr="007570B8">
        <w:rPr>
          <w:rFonts w:ascii="Times New Roman" w:eastAsia="Times New Roman" w:hAnsi="Times New Roman" w:cs="Times New Roman"/>
          <w:color w:val="000000"/>
          <w:sz w:val="24"/>
          <w:szCs w:val="24"/>
        </w:rPr>
        <w:t>. В случае неисполнения или ненадлежащего исполнения Подрядчиком обязательств, предусмотренных настоящим Договором, Заказчик производит оплату по настоящему Договору после удержания из цены настоящего Договора соответствующего размера неустойки (штрафов, пеней).</w:t>
      </w:r>
    </w:p>
    <w:p w14:paraId="614F66B6" w14:textId="77777777" w:rsidR="003147A9" w:rsidRPr="007570B8" w:rsidRDefault="003147A9" w:rsidP="003147A9">
      <w:pPr>
        <w:spacing w:after="0" w:line="276" w:lineRule="auto"/>
        <w:ind w:firstLine="708"/>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2.</w:t>
      </w:r>
      <w:r w:rsidR="00262E75">
        <w:rPr>
          <w:rFonts w:ascii="Times New Roman" w:eastAsia="Times New Roman" w:hAnsi="Times New Roman" w:cs="Times New Roman"/>
          <w:color w:val="000000"/>
          <w:sz w:val="24"/>
          <w:szCs w:val="24"/>
        </w:rPr>
        <w:t>7</w:t>
      </w:r>
      <w:r w:rsidRPr="007570B8">
        <w:rPr>
          <w:rFonts w:ascii="Times New Roman" w:eastAsia="Times New Roman" w:hAnsi="Times New Roman" w:cs="Times New Roman"/>
          <w:color w:val="000000"/>
          <w:sz w:val="24"/>
          <w:szCs w:val="24"/>
        </w:rPr>
        <w:t xml:space="preserve">. 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w:t>
      </w:r>
      <w:r w:rsidRPr="007570B8">
        <w:rPr>
          <w:rFonts w:ascii="Times New Roman" w:eastAsia="Times New Roman" w:hAnsi="Times New Roman" w:cs="Times New Roman"/>
          <w:color w:val="000000"/>
          <w:sz w:val="24"/>
          <w:szCs w:val="24"/>
        </w:rPr>
        <w:lastRenderedPageBreak/>
        <w:t>сборах такие налоги, сборы и иные обязательные платежи подлежат уплате в бюджеты бюджетной системы Российской Федерации Заказчиком.</w:t>
      </w:r>
    </w:p>
    <w:p w14:paraId="3E242D48" w14:textId="77777777" w:rsidR="003147A9" w:rsidRPr="007570B8" w:rsidRDefault="003147A9" w:rsidP="003147A9">
      <w:pPr>
        <w:spacing w:after="0" w:line="276" w:lineRule="auto"/>
        <w:ind w:firstLine="708"/>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2.</w:t>
      </w:r>
      <w:r w:rsidR="00262E75">
        <w:rPr>
          <w:rFonts w:ascii="Times New Roman" w:eastAsia="Times New Roman" w:hAnsi="Times New Roman" w:cs="Times New Roman"/>
          <w:color w:val="000000"/>
          <w:sz w:val="24"/>
          <w:szCs w:val="24"/>
        </w:rPr>
        <w:t>8</w:t>
      </w:r>
      <w:r w:rsidRPr="007570B8">
        <w:rPr>
          <w:rFonts w:ascii="Times New Roman" w:eastAsia="Times New Roman" w:hAnsi="Times New Roman" w:cs="Times New Roman"/>
          <w:color w:val="000000"/>
          <w:sz w:val="24"/>
          <w:szCs w:val="24"/>
        </w:rPr>
        <w:t>. Работы, выполненные Подрядчиком с отступлением от предусмотренных настоящим Договором условий без письменного согласования с Заказчиком, оплате не подлежат. Оплате по настоящему Договору подлежат только фактически выполненные работы в полном объеме, надлежащего качества и в установленные настоящим Договором сроки.</w:t>
      </w:r>
    </w:p>
    <w:p w14:paraId="0CEA02D8" w14:textId="77777777" w:rsidR="003147A9" w:rsidRPr="007570B8" w:rsidRDefault="003147A9" w:rsidP="003147A9">
      <w:pPr>
        <w:spacing w:after="0" w:line="276" w:lineRule="auto"/>
        <w:ind w:firstLine="708"/>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2.</w:t>
      </w:r>
      <w:r w:rsidR="00262E75">
        <w:rPr>
          <w:rFonts w:ascii="Times New Roman" w:eastAsia="Times New Roman" w:hAnsi="Times New Roman" w:cs="Times New Roman"/>
          <w:color w:val="000000"/>
          <w:sz w:val="24"/>
          <w:szCs w:val="24"/>
        </w:rPr>
        <w:t>9</w:t>
      </w:r>
      <w:r w:rsidRPr="007570B8">
        <w:rPr>
          <w:rFonts w:ascii="Times New Roman" w:eastAsia="Times New Roman" w:hAnsi="Times New Roman" w:cs="Times New Roman"/>
          <w:color w:val="000000"/>
          <w:sz w:val="24"/>
          <w:szCs w:val="24"/>
        </w:rPr>
        <w:t>. Заказчик вправе задержать оплату выполненных Подрядчиком работ в случае:</w:t>
      </w:r>
    </w:p>
    <w:p w14:paraId="087BCA3A" w14:textId="77777777" w:rsidR="003147A9" w:rsidRPr="007570B8" w:rsidRDefault="003147A9" w:rsidP="003147A9">
      <w:pPr>
        <w:spacing w:after="0" w:line="276" w:lineRule="auto"/>
        <w:ind w:firstLine="708"/>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2.</w:t>
      </w:r>
      <w:r w:rsidR="00262E75">
        <w:rPr>
          <w:rFonts w:ascii="Times New Roman" w:eastAsia="Times New Roman" w:hAnsi="Times New Roman" w:cs="Times New Roman"/>
          <w:color w:val="000000"/>
          <w:sz w:val="24"/>
          <w:szCs w:val="24"/>
        </w:rPr>
        <w:t>9</w:t>
      </w:r>
      <w:r w:rsidRPr="007570B8">
        <w:rPr>
          <w:rFonts w:ascii="Times New Roman" w:eastAsia="Times New Roman" w:hAnsi="Times New Roman" w:cs="Times New Roman"/>
          <w:color w:val="000000"/>
          <w:sz w:val="24"/>
          <w:szCs w:val="24"/>
        </w:rPr>
        <w:t>.1. непредставления Заказчику акта сдачи-приемки выполненных работ и иных документов, предусмотренных настоящим Договором и Техническим заданием (Приложение №</w:t>
      </w:r>
      <w:r>
        <w:rPr>
          <w:rFonts w:ascii="Times New Roman" w:eastAsia="Times New Roman" w:hAnsi="Times New Roman" w:cs="Times New Roman"/>
          <w:color w:val="000000"/>
          <w:sz w:val="24"/>
          <w:szCs w:val="24"/>
        </w:rPr>
        <w:t xml:space="preserve"> </w:t>
      </w:r>
      <w:r w:rsidRPr="007570B8">
        <w:rPr>
          <w:rFonts w:ascii="Times New Roman" w:eastAsia="Times New Roman" w:hAnsi="Times New Roman" w:cs="Times New Roman"/>
          <w:color w:val="000000"/>
          <w:sz w:val="24"/>
          <w:szCs w:val="24"/>
        </w:rPr>
        <w:t>1 к настоящему Договору) в сроки, установленные настоящим Договором;</w:t>
      </w:r>
    </w:p>
    <w:p w14:paraId="1009B790" w14:textId="77777777" w:rsidR="003147A9" w:rsidRPr="007570B8" w:rsidRDefault="003147A9" w:rsidP="003147A9">
      <w:pPr>
        <w:spacing w:after="0" w:line="276" w:lineRule="auto"/>
        <w:ind w:firstLine="708"/>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2.</w:t>
      </w:r>
      <w:r w:rsidR="00262E75">
        <w:rPr>
          <w:rFonts w:ascii="Times New Roman" w:eastAsia="Times New Roman" w:hAnsi="Times New Roman" w:cs="Times New Roman"/>
          <w:color w:val="000000"/>
          <w:sz w:val="24"/>
          <w:szCs w:val="24"/>
        </w:rPr>
        <w:t>9</w:t>
      </w:r>
      <w:r w:rsidRPr="007570B8">
        <w:rPr>
          <w:rFonts w:ascii="Times New Roman" w:eastAsia="Times New Roman" w:hAnsi="Times New Roman" w:cs="Times New Roman"/>
          <w:color w:val="000000"/>
          <w:sz w:val="24"/>
          <w:szCs w:val="24"/>
        </w:rPr>
        <w:t>.2. наличия выявленных дефектов, а также наличия не устранённых Подрядчиком замечаний до их устранения.</w:t>
      </w:r>
    </w:p>
    <w:p w14:paraId="5FD3D465" w14:textId="77777777" w:rsidR="003147A9" w:rsidRPr="007570B8" w:rsidRDefault="003147A9" w:rsidP="003147A9">
      <w:pPr>
        <w:spacing w:after="0" w:line="276" w:lineRule="auto"/>
        <w:ind w:firstLine="708"/>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2.1</w:t>
      </w:r>
      <w:r w:rsidR="00262E75">
        <w:rPr>
          <w:rFonts w:ascii="Times New Roman" w:eastAsia="Times New Roman" w:hAnsi="Times New Roman" w:cs="Times New Roman"/>
          <w:color w:val="000000"/>
          <w:sz w:val="24"/>
          <w:szCs w:val="24"/>
        </w:rPr>
        <w:t>0</w:t>
      </w:r>
      <w:r w:rsidRPr="007570B8">
        <w:rPr>
          <w:rFonts w:ascii="Times New Roman" w:eastAsia="Times New Roman" w:hAnsi="Times New Roman" w:cs="Times New Roman"/>
          <w:color w:val="000000"/>
          <w:sz w:val="24"/>
          <w:szCs w:val="24"/>
        </w:rPr>
        <w:t>. Подрядчик не вправе требовать от Заказчика оплаты дополнительных работ, которые были выполнены им без письменного согласования с Заказчиком.</w:t>
      </w:r>
    </w:p>
    <w:p w14:paraId="5C8812A9" w14:textId="77777777" w:rsidR="003147A9" w:rsidRPr="007570B8" w:rsidRDefault="003147A9" w:rsidP="003147A9">
      <w:pPr>
        <w:spacing w:after="0" w:line="276" w:lineRule="auto"/>
        <w:ind w:firstLine="708"/>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2.1</w:t>
      </w:r>
      <w:r w:rsidR="00262E75">
        <w:rPr>
          <w:rFonts w:ascii="Times New Roman" w:eastAsia="Times New Roman" w:hAnsi="Times New Roman" w:cs="Times New Roman"/>
          <w:color w:val="000000"/>
          <w:sz w:val="24"/>
          <w:szCs w:val="24"/>
        </w:rPr>
        <w:t>1</w:t>
      </w:r>
      <w:r w:rsidRPr="007570B8">
        <w:rPr>
          <w:rFonts w:ascii="Times New Roman" w:eastAsia="Times New Roman" w:hAnsi="Times New Roman" w:cs="Times New Roman"/>
          <w:color w:val="000000"/>
          <w:sz w:val="24"/>
          <w:szCs w:val="24"/>
        </w:rPr>
        <w:t xml:space="preserve">. Осуществление Заказчиком окончательных расчетов по настоящему Договору не означает его отказ от претензий к Подрядчику в случае последующего обнаружения скрытых дефектов в течение гарантийного срока. </w:t>
      </w:r>
    </w:p>
    <w:p w14:paraId="6B40D3C7" w14:textId="77777777" w:rsidR="003147A9" w:rsidRPr="007570B8" w:rsidRDefault="003147A9" w:rsidP="003147A9">
      <w:pPr>
        <w:tabs>
          <w:tab w:val="left" w:pos="1134"/>
        </w:tabs>
        <w:spacing w:after="0" w:line="276" w:lineRule="auto"/>
        <w:jc w:val="both"/>
        <w:rPr>
          <w:rFonts w:ascii="Times New Roman" w:eastAsia="Times New Roman" w:hAnsi="Times New Roman" w:cs="Times New Roman"/>
          <w:color w:val="000000"/>
          <w:sz w:val="24"/>
          <w:szCs w:val="24"/>
        </w:rPr>
      </w:pPr>
    </w:p>
    <w:p w14:paraId="31097932" w14:textId="77777777" w:rsidR="003147A9" w:rsidRPr="007570B8" w:rsidRDefault="003147A9" w:rsidP="003147A9">
      <w:pPr>
        <w:widowControl w:val="0"/>
        <w:numPr>
          <w:ilvl w:val="0"/>
          <w:numId w:val="4"/>
        </w:numPr>
        <w:tabs>
          <w:tab w:val="left" w:pos="284"/>
          <w:tab w:val="left" w:pos="426"/>
        </w:tabs>
        <w:spacing w:after="0" w:line="276" w:lineRule="auto"/>
        <w:ind w:left="0" w:firstLine="0"/>
        <w:jc w:val="center"/>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Сроки выполнения работ</w:t>
      </w:r>
    </w:p>
    <w:p w14:paraId="537B4F66" w14:textId="77777777" w:rsidR="003147A9" w:rsidRPr="007570B8" w:rsidRDefault="003147A9" w:rsidP="003147A9">
      <w:pPr>
        <w:spacing w:after="0" w:line="276" w:lineRule="auto"/>
        <w:ind w:firstLine="709"/>
        <w:jc w:val="both"/>
        <w:rPr>
          <w:rFonts w:ascii="Times New Roman" w:eastAsia="Times New Roman" w:hAnsi="Times New Roman" w:cs="Times New Roman"/>
          <w:sz w:val="24"/>
          <w:szCs w:val="24"/>
        </w:rPr>
      </w:pPr>
    </w:p>
    <w:p w14:paraId="3CA1ECE6" w14:textId="77777777" w:rsidR="003147A9" w:rsidRPr="007570B8" w:rsidRDefault="003147A9" w:rsidP="003147A9">
      <w:pPr>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 xml:space="preserve">3.1. Начало выполнения работ – с даты подписания настоящего Договора. </w:t>
      </w:r>
    </w:p>
    <w:p w14:paraId="2B09FC29" w14:textId="77777777" w:rsidR="003147A9" w:rsidRPr="007570B8" w:rsidRDefault="003147A9" w:rsidP="003147A9">
      <w:pPr>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 xml:space="preserve">3.2. Срок выполнения работ – не позднее </w:t>
      </w:r>
      <w:r>
        <w:rPr>
          <w:rFonts w:ascii="Times New Roman" w:eastAsia="Times New Roman" w:hAnsi="Times New Roman" w:cs="Times New Roman"/>
          <w:sz w:val="24"/>
          <w:szCs w:val="24"/>
        </w:rPr>
        <w:t>20 декабря</w:t>
      </w:r>
      <w:r w:rsidRPr="007570B8">
        <w:rPr>
          <w:rFonts w:ascii="Times New Roman" w:eastAsia="Times New Roman" w:hAnsi="Times New Roman" w:cs="Times New Roman"/>
          <w:sz w:val="24"/>
          <w:szCs w:val="24"/>
        </w:rPr>
        <w:t xml:space="preserve"> 2022 года.</w:t>
      </w:r>
    </w:p>
    <w:p w14:paraId="391B8B1C" w14:textId="77777777" w:rsidR="003147A9" w:rsidRPr="007570B8" w:rsidRDefault="003147A9" w:rsidP="003147A9">
      <w:pPr>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sz w:val="24"/>
          <w:szCs w:val="24"/>
        </w:rPr>
        <w:t xml:space="preserve">3.3. Датой окончания работ считается дата подписания </w:t>
      </w:r>
      <w:r w:rsidRPr="007570B8">
        <w:rPr>
          <w:rFonts w:ascii="Times New Roman" w:eastAsia="Times New Roman" w:hAnsi="Times New Roman" w:cs="Times New Roman"/>
          <w:color w:val="000000"/>
          <w:sz w:val="24"/>
          <w:szCs w:val="24"/>
        </w:rPr>
        <w:t>акта сдачи-приемки выполненных работ Заказчиком в рамках настоящего Договора.</w:t>
      </w:r>
    </w:p>
    <w:p w14:paraId="70B47F52" w14:textId="77777777" w:rsidR="003147A9" w:rsidRPr="007570B8" w:rsidRDefault="003147A9" w:rsidP="003147A9">
      <w:pPr>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3.4. Объем работ по настоящему Договору должен быть выполнен в установленные в пунктах 3.1-3.2 настоящего Договора сроки и в пределах цены настоящего Договора. Подрядчик вправе завершить выполнение работ по настоящему Договору досрочно, а Заказчик вправе досрочно принять и оплатить такие работы в соответствии с условиями настоящего Договора.</w:t>
      </w:r>
    </w:p>
    <w:p w14:paraId="578557EF" w14:textId="77777777" w:rsidR="003147A9" w:rsidRPr="007570B8" w:rsidRDefault="003147A9" w:rsidP="003147A9">
      <w:pPr>
        <w:tabs>
          <w:tab w:val="left" w:pos="1134"/>
        </w:tabs>
        <w:spacing w:after="0" w:line="276" w:lineRule="auto"/>
        <w:jc w:val="both"/>
        <w:rPr>
          <w:rFonts w:ascii="Times New Roman" w:eastAsia="Times New Roman" w:hAnsi="Times New Roman" w:cs="Times New Roman"/>
          <w:color w:val="000000"/>
          <w:sz w:val="24"/>
          <w:szCs w:val="24"/>
        </w:rPr>
      </w:pPr>
    </w:p>
    <w:p w14:paraId="318B6270" w14:textId="77777777" w:rsidR="003147A9" w:rsidRPr="007570B8" w:rsidRDefault="003147A9" w:rsidP="003147A9">
      <w:pPr>
        <w:numPr>
          <w:ilvl w:val="0"/>
          <w:numId w:val="4"/>
        </w:numPr>
        <w:shd w:val="clear" w:color="auto" w:fill="FFFFFF"/>
        <w:tabs>
          <w:tab w:val="left" w:pos="284"/>
          <w:tab w:val="left" w:pos="709"/>
        </w:tabs>
        <w:spacing w:after="0" w:line="276" w:lineRule="auto"/>
        <w:ind w:left="0" w:firstLine="0"/>
        <w:jc w:val="center"/>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Порядок сдачи-приемки выполненных работ</w:t>
      </w:r>
    </w:p>
    <w:p w14:paraId="4B4C2AC5" w14:textId="77777777" w:rsidR="003147A9" w:rsidRPr="007570B8" w:rsidRDefault="003147A9" w:rsidP="003147A9">
      <w:pPr>
        <w:spacing w:after="0" w:line="276" w:lineRule="auto"/>
        <w:ind w:firstLine="708"/>
        <w:jc w:val="both"/>
        <w:rPr>
          <w:rFonts w:ascii="Times New Roman" w:eastAsia="Times New Roman" w:hAnsi="Times New Roman" w:cs="Times New Roman"/>
          <w:color w:val="000000"/>
          <w:sz w:val="24"/>
          <w:szCs w:val="24"/>
        </w:rPr>
      </w:pPr>
    </w:p>
    <w:p w14:paraId="4411975D" w14:textId="77777777" w:rsidR="003147A9" w:rsidRPr="007570B8" w:rsidRDefault="003147A9" w:rsidP="003147A9">
      <w:pPr>
        <w:numPr>
          <w:ilvl w:val="1"/>
          <w:numId w:val="4"/>
        </w:numPr>
        <w:shd w:val="clear" w:color="auto" w:fill="FFFFFF"/>
        <w:tabs>
          <w:tab w:val="left" w:pos="993"/>
          <w:tab w:val="left" w:pos="1276"/>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По окончании выполнения работ Подрядчик информирует об этом Заказчика путем отправки соответствующего уведомления о готовности к сдаче работ на электронную почту Заказчика </w:t>
      </w:r>
      <w:hyperlink r:id="rId7">
        <w:r w:rsidRPr="007570B8">
          <w:rPr>
            <w:rFonts w:ascii="Times New Roman" w:eastAsia="Times New Roman" w:hAnsi="Times New Roman" w:cs="Times New Roman"/>
            <w:color w:val="0563C1"/>
            <w:sz w:val="24"/>
            <w:szCs w:val="24"/>
            <w:u w:val="single"/>
          </w:rPr>
          <w:t>info@gorod51.com</w:t>
        </w:r>
      </w:hyperlink>
      <w:r w:rsidRPr="007570B8">
        <w:rPr>
          <w:rFonts w:ascii="Times New Roman" w:eastAsia="Times New Roman" w:hAnsi="Times New Roman" w:cs="Times New Roman"/>
          <w:sz w:val="24"/>
          <w:szCs w:val="24"/>
        </w:rPr>
        <w:t xml:space="preserve"> </w:t>
      </w:r>
      <w:r w:rsidRPr="007570B8">
        <w:rPr>
          <w:rFonts w:ascii="Times New Roman" w:eastAsia="Times New Roman" w:hAnsi="Times New Roman" w:cs="Times New Roman"/>
          <w:color w:val="000000"/>
          <w:sz w:val="24"/>
          <w:szCs w:val="24"/>
        </w:rPr>
        <w:t>и представляет Заказчику сопроводительным письмом комплект документации, а именно:</w:t>
      </w:r>
    </w:p>
    <w:p w14:paraId="71E8B5C8" w14:textId="77777777" w:rsidR="003147A9" w:rsidRPr="007570B8" w:rsidRDefault="003147A9" w:rsidP="003147A9">
      <w:pPr>
        <w:pStyle w:val="a3"/>
        <w:numPr>
          <w:ilvl w:val="2"/>
          <w:numId w:val="4"/>
        </w:numPr>
        <w:shd w:val="clear" w:color="auto" w:fill="FFFFFF"/>
        <w:tabs>
          <w:tab w:val="left" w:pos="993"/>
          <w:tab w:val="left" w:pos="1276"/>
        </w:tabs>
        <w:spacing w:after="0" w:line="276" w:lineRule="auto"/>
        <w:ind w:left="0" w:firstLine="709"/>
        <w:contextualSpacing w:val="0"/>
        <w:jc w:val="both"/>
        <w:rPr>
          <w:rFonts w:ascii="Times New Roman" w:eastAsia="Times New Roman" w:hAnsi="Times New Roman" w:cs="Times New Roman"/>
          <w:color w:val="000000"/>
          <w:sz w:val="24"/>
          <w:szCs w:val="24"/>
        </w:rPr>
      </w:pPr>
      <w:r w:rsidRPr="007570B8">
        <w:rPr>
          <w:rFonts w:ascii="Times New Roman" w:hAnsi="Times New Roman" w:cs="Times New Roman"/>
          <w:bCs/>
          <w:sz w:val="24"/>
          <w:szCs w:val="24"/>
        </w:rPr>
        <w:t>Исполнительную документацию в 1 экземпляре на бумажном носителе и в электронном виде с печатями и подписями в составе в составе:</w:t>
      </w:r>
    </w:p>
    <w:p w14:paraId="0792A22F" w14:textId="77777777" w:rsidR="003147A9" w:rsidRPr="007570B8" w:rsidRDefault="003147A9" w:rsidP="003147A9">
      <w:pPr>
        <w:pStyle w:val="a3"/>
        <w:shd w:val="clear" w:color="auto" w:fill="FFFFFF"/>
        <w:tabs>
          <w:tab w:val="left" w:pos="993"/>
          <w:tab w:val="left" w:pos="1276"/>
        </w:tabs>
        <w:spacing w:after="0" w:line="276" w:lineRule="auto"/>
        <w:ind w:left="0" w:firstLine="709"/>
        <w:contextualSpacing w:val="0"/>
        <w:jc w:val="both"/>
        <w:rPr>
          <w:rFonts w:ascii="Times New Roman" w:hAnsi="Times New Roman" w:cs="Times New Roman"/>
          <w:bCs/>
          <w:sz w:val="24"/>
          <w:szCs w:val="24"/>
        </w:rPr>
      </w:pPr>
      <w:r w:rsidRPr="007570B8">
        <w:rPr>
          <w:rFonts w:ascii="Times New Roman" w:hAnsi="Times New Roman" w:cs="Times New Roman"/>
          <w:bCs/>
          <w:sz w:val="24"/>
          <w:szCs w:val="24"/>
        </w:rPr>
        <w:t>- журнал производства работ;</w:t>
      </w:r>
    </w:p>
    <w:p w14:paraId="1F64A78A" w14:textId="77777777" w:rsidR="003147A9" w:rsidRPr="007570B8" w:rsidRDefault="003147A9" w:rsidP="003147A9">
      <w:pPr>
        <w:pStyle w:val="a3"/>
        <w:shd w:val="clear" w:color="auto" w:fill="FFFFFF"/>
        <w:tabs>
          <w:tab w:val="left" w:pos="993"/>
          <w:tab w:val="left" w:pos="1276"/>
        </w:tabs>
        <w:spacing w:after="0" w:line="276" w:lineRule="auto"/>
        <w:ind w:left="0" w:firstLine="709"/>
        <w:contextualSpacing w:val="0"/>
        <w:jc w:val="both"/>
        <w:rPr>
          <w:rFonts w:ascii="Times New Roman" w:hAnsi="Times New Roman" w:cs="Times New Roman"/>
          <w:bCs/>
          <w:sz w:val="24"/>
          <w:szCs w:val="24"/>
        </w:rPr>
      </w:pPr>
      <w:r w:rsidRPr="007570B8">
        <w:rPr>
          <w:rFonts w:ascii="Times New Roman" w:hAnsi="Times New Roman" w:cs="Times New Roman"/>
          <w:bCs/>
          <w:sz w:val="24"/>
          <w:szCs w:val="24"/>
        </w:rPr>
        <w:t xml:space="preserve">- </w:t>
      </w:r>
      <w:r w:rsidRPr="00E23EE1">
        <w:rPr>
          <w:rFonts w:ascii="Times New Roman" w:hAnsi="Times New Roman" w:cs="Times New Roman"/>
          <w:bCs/>
          <w:sz w:val="24"/>
          <w:szCs w:val="24"/>
        </w:rPr>
        <w:t>акт освидетельствования ответственных конструкций</w:t>
      </w:r>
      <w:r w:rsidRPr="007570B8">
        <w:rPr>
          <w:rFonts w:ascii="Times New Roman" w:hAnsi="Times New Roman" w:cs="Times New Roman"/>
          <w:bCs/>
          <w:sz w:val="24"/>
          <w:szCs w:val="24"/>
        </w:rPr>
        <w:t>;</w:t>
      </w:r>
    </w:p>
    <w:p w14:paraId="737C1107" w14:textId="77777777" w:rsidR="003147A9" w:rsidRPr="007570B8" w:rsidRDefault="003147A9" w:rsidP="003147A9">
      <w:pPr>
        <w:pStyle w:val="a3"/>
        <w:shd w:val="clear" w:color="auto" w:fill="FFFFFF"/>
        <w:tabs>
          <w:tab w:val="left" w:pos="993"/>
          <w:tab w:val="left" w:pos="1276"/>
        </w:tabs>
        <w:spacing w:after="0" w:line="276" w:lineRule="auto"/>
        <w:ind w:left="0" w:firstLine="709"/>
        <w:contextualSpacing w:val="0"/>
        <w:jc w:val="both"/>
        <w:rPr>
          <w:rFonts w:ascii="Times New Roman" w:hAnsi="Times New Roman" w:cs="Times New Roman"/>
          <w:bCs/>
          <w:sz w:val="24"/>
          <w:szCs w:val="24"/>
        </w:rPr>
      </w:pPr>
      <w:r w:rsidRPr="007570B8">
        <w:rPr>
          <w:rFonts w:ascii="Times New Roman" w:hAnsi="Times New Roman" w:cs="Times New Roman"/>
          <w:bCs/>
          <w:sz w:val="24"/>
          <w:szCs w:val="24"/>
        </w:rPr>
        <w:t>- исполнительная схема наружных инженерных сетей;</w:t>
      </w:r>
    </w:p>
    <w:p w14:paraId="79A626B6" w14:textId="77777777" w:rsidR="003147A9" w:rsidRPr="007570B8" w:rsidRDefault="003147A9" w:rsidP="003147A9">
      <w:pPr>
        <w:pStyle w:val="a3"/>
        <w:shd w:val="clear" w:color="auto" w:fill="FFFFFF"/>
        <w:tabs>
          <w:tab w:val="left" w:pos="993"/>
          <w:tab w:val="left" w:pos="1276"/>
        </w:tabs>
        <w:spacing w:after="0" w:line="276" w:lineRule="auto"/>
        <w:ind w:left="0" w:firstLine="709"/>
        <w:contextualSpacing w:val="0"/>
        <w:jc w:val="both"/>
        <w:rPr>
          <w:rFonts w:ascii="Times New Roman" w:hAnsi="Times New Roman" w:cs="Times New Roman"/>
          <w:bCs/>
          <w:sz w:val="24"/>
          <w:szCs w:val="24"/>
        </w:rPr>
      </w:pPr>
      <w:r w:rsidRPr="007570B8">
        <w:rPr>
          <w:rFonts w:ascii="Times New Roman" w:hAnsi="Times New Roman" w:cs="Times New Roman"/>
          <w:bCs/>
          <w:sz w:val="24"/>
          <w:szCs w:val="24"/>
        </w:rPr>
        <w:t>- решение о регистрации электролаборатории (копия) или копия договора, заключенного между Подрядчиком и организацией, имеющей зарегистрированную лабораторию, на проведение работ по проведению измерений/испытаний для пусконаладочных работ;</w:t>
      </w:r>
    </w:p>
    <w:p w14:paraId="762806FB" w14:textId="77777777" w:rsidR="003147A9" w:rsidRPr="007570B8" w:rsidRDefault="003147A9" w:rsidP="003147A9">
      <w:pPr>
        <w:pStyle w:val="a3"/>
        <w:shd w:val="clear" w:color="auto" w:fill="FFFFFF"/>
        <w:tabs>
          <w:tab w:val="left" w:pos="993"/>
          <w:tab w:val="left" w:pos="1276"/>
        </w:tabs>
        <w:spacing w:after="0" w:line="276" w:lineRule="auto"/>
        <w:ind w:left="0" w:firstLine="709"/>
        <w:contextualSpacing w:val="0"/>
        <w:jc w:val="both"/>
        <w:rPr>
          <w:rFonts w:ascii="Times New Roman" w:hAnsi="Times New Roman" w:cs="Times New Roman"/>
          <w:bCs/>
          <w:sz w:val="24"/>
          <w:szCs w:val="24"/>
        </w:rPr>
      </w:pPr>
      <w:r w:rsidRPr="007570B8">
        <w:rPr>
          <w:rFonts w:ascii="Times New Roman" w:eastAsia="Times New Roman" w:hAnsi="Times New Roman" w:cs="Times New Roman"/>
          <w:color w:val="000000"/>
          <w:sz w:val="24"/>
          <w:szCs w:val="24"/>
        </w:rPr>
        <w:t xml:space="preserve">- </w:t>
      </w:r>
      <w:r w:rsidRPr="007570B8">
        <w:rPr>
          <w:rFonts w:ascii="Times New Roman" w:hAnsi="Times New Roman" w:cs="Times New Roman"/>
          <w:bCs/>
          <w:sz w:val="24"/>
          <w:szCs w:val="24"/>
        </w:rPr>
        <w:t>акты освидетельствования скрытых работ;</w:t>
      </w:r>
    </w:p>
    <w:p w14:paraId="78A0B68D" w14:textId="77777777" w:rsidR="003147A9" w:rsidRPr="007570B8" w:rsidRDefault="003147A9" w:rsidP="003147A9">
      <w:pPr>
        <w:pStyle w:val="a3"/>
        <w:shd w:val="clear" w:color="auto" w:fill="FFFFFF"/>
        <w:tabs>
          <w:tab w:val="left" w:pos="993"/>
          <w:tab w:val="left" w:pos="1276"/>
        </w:tabs>
        <w:spacing w:after="0" w:line="276" w:lineRule="auto"/>
        <w:ind w:left="0" w:firstLine="709"/>
        <w:contextualSpacing w:val="0"/>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протокол проверки наличия цепи между заземляющим устройством и заземляемыми элементами;</w:t>
      </w:r>
    </w:p>
    <w:p w14:paraId="48884AAA" w14:textId="100BAA4A" w:rsidR="003147A9" w:rsidRPr="007570B8" w:rsidRDefault="003147A9" w:rsidP="003147A9">
      <w:pPr>
        <w:pStyle w:val="a3"/>
        <w:shd w:val="clear" w:color="auto" w:fill="FFFFFF"/>
        <w:tabs>
          <w:tab w:val="left" w:pos="993"/>
          <w:tab w:val="left" w:pos="1276"/>
        </w:tabs>
        <w:spacing w:after="0" w:line="276" w:lineRule="auto"/>
        <w:ind w:left="0" w:firstLine="709"/>
        <w:contextualSpacing w:val="0"/>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w:t>
      </w:r>
      <w:r w:rsidR="002848D6">
        <w:rPr>
          <w:rFonts w:ascii="Times New Roman" w:eastAsia="Times New Roman" w:hAnsi="Times New Roman" w:cs="Times New Roman"/>
          <w:color w:val="000000"/>
          <w:sz w:val="24"/>
          <w:szCs w:val="24"/>
        </w:rPr>
        <w:t xml:space="preserve"> </w:t>
      </w:r>
      <w:r w:rsidRPr="007570B8">
        <w:rPr>
          <w:rFonts w:ascii="Times New Roman" w:eastAsia="Times New Roman" w:hAnsi="Times New Roman" w:cs="Times New Roman"/>
          <w:color w:val="000000"/>
          <w:sz w:val="24"/>
          <w:szCs w:val="24"/>
        </w:rPr>
        <w:t>протокол измерения сопротивления изоляции электрооборудования, электропроводок и кабелей;</w:t>
      </w:r>
    </w:p>
    <w:p w14:paraId="2FA536F2" w14:textId="77777777" w:rsidR="003147A9" w:rsidRPr="007570B8" w:rsidRDefault="003147A9" w:rsidP="003147A9">
      <w:pPr>
        <w:pStyle w:val="a3"/>
        <w:shd w:val="clear" w:color="auto" w:fill="FFFFFF"/>
        <w:tabs>
          <w:tab w:val="left" w:pos="993"/>
          <w:tab w:val="left" w:pos="1276"/>
        </w:tabs>
        <w:spacing w:after="0" w:line="276" w:lineRule="auto"/>
        <w:ind w:left="0" w:firstLine="709"/>
        <w:contextualSpacing w:val="0"/>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сертификаты, технические паспорта и другие документы, удостоверяющие качество смонтированных материалов и оборудования;</w:t>
      </w:r>
    </w:p>
    <w:p w14:paraId="7039BDEC" w14:textId="77777777" w:rsidR="003147A9" w:rsidRPr="007570B8" w:rsidRDefault="003147A9" w:rsidP="003147A9">
      <w:pPr>
        <w:pStyle w:val="a3"/>
        <w:shd w:val="clear" w:color="auto" w:fill="FFFFFF"/>
        <w:tabs>
          <w:tab w:val="left" w:pos="993"/>
          <w:tab w:val="left" w:pos="1276"/>
        </w:tabs>
        <w:spacing w:after="0" w:line="276" w:lineRule="auto"/>
        <w:ind w:left="0" w:firstLine="709"/>
        <w:contextualSpacing w:val="0"/>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регламент работ по эксплуатации архитектурно-художественной подсветки и проведению технического обслуживания;</w:t>
      </w:r>
    </w:p>
    <w:p w14:paraId="72380908" w14:textId="77777777" w:rsidR="003147A9" w:rsidRDefault="003147A9" w:rsidP="003147A9">
      <w:pPr>
        <w:shd w:val="clear" w:color="auto" w:fill="FFFFFF"/>
        <w:tabs>
          <w:tab w:val="left" w:pos="993"/>
          <w:tab w:val="left" w:pos="1276"/>
        </w:tabs>
        <w:spacing w:after="0" w:line="276" w:lineRule="auto"/>
        <w:ind w:left="709"/>
        <w:jc w:val="both"/>
        <w:rPr>
          <w:rFonts w:ascii="Times New Roman" w:hAnsi="Times New Roman" w:cs="Times New Roman"/>
          <w:bCs/>
          <w:sz w:val="24"/>
          <w:szCs w:val="24"/>
        </w:rPr>
      </w:pPr>
      <w:r w:rsidRPr="007570B8">
        <w:rPr>
          <w:rFonts w:ascii="Times New Roman" w:eastAsia="Times New Roman" w:hAnsi="Times New Roman" w:cs="Times New Roman"/>
          <w:color w:val="000000"/>
          <w:sz w:val="24"/>
          <w:szCs w:val="24"/>
        </w:rPr>
        <w:t xml:space="preserve">- </w:t>
      </w:r>
      <w:r w:rsidRPr="007570B8">
        <w:rPr>
          <w:rFonts w:ascii="Times New Roman" w:hAnsi="Times New Roman" w:cs="Times New Roman"/>
          <w:bCs/>
          <w:sz w:val="24"/>
          <w:szCs w:val="24"/>
        </w:rPr>
        <w:t>протоколы элек</w:t>
      </w:r>
      <w:r w:rsidR="00F52E34">
        <w:rPr>
          <w:rFonts w:ascii="Times New Roman" w:hAnsi="Times New Roman" w:cs="Times New Roman"/>
          <w:bCs/>
          <w:sz w:val="24"/>
          <w:szCs w:val="24"/>
        </w:rPr>
        <w:t>трических испытаний и измерений.</w:t>
      </w:r>
    </w:p>
    <w:p w14:paraId="6ABF7350" w14:textId="77777777" w:rsidR="003147A9" w:rsidRPr="007570B8" w:rsidRDefault="003147A9" w:rsidP="003147A9">
      <w:pPr>
        <w:shd w:val="clear" w:color="auto" w:fill="FFFFFF"/>
        <w:tabs>
          <w:tab w:val="left" w:pos="993"/>
          <w:tab w:val="left" w:pos="1276"/>
        </w:tabs>
        <w:spacing w:after="0" w:line="276" w:lineRule="auto"/>
        <w:ind w:firstLine="709"/>
        <w:jc w:val="both"/>
        <w:rPr>
          <w:rFonts w:ascii="Times New Roman" w:hAnsi="Times New Roman" w:cs="Times New Roman"/>
          <w:bCs/>
          <w:sz w:val="24"/>
          <w:szCs w:val="24"/>
        </w:rPr>
      </w:pPr>
      <w:r w:rsidRPr="007570B8">
        <w:rPr>
          <w:rFonts w:ascii="Times New Roman" w:hAnsi="Times New Roman" w:cs="Times New Roman"/>
          <w:bCs/>
          <w:sz w:val="24"/>
          <w:szCs w:val="24"/>
        </w:rPr>
        <w:t>4.1.2. Акт о приемке выполненных работ (форма КС-2) в 2 экземплярах на бумажном носителе.</w:t>
      </w:r>
    </w:p>
    <w:p w14:paraId="4DB7A432" w14:textId="77777777" w:rsidR="003147A9" w:rsidRPr="007570B8" w:rsidRDefault="003147A9" w:rsidP="003147A9">
      <w:pPr>
        <w:shd w:val="clear" w:color="auto" w:fill="FFFFFF"/>
        <w:tabs>
          <w:tab w:val="left" w:pos="993"/>
          <w:tab w:val="left" w:pos="1276"/>
        </w:tabs>
        <w:spacing w:after="0" w:line="276" w:lineRule="auto"/>
        <w:ind w:firstLine="709"/>
        <w:jc w:val="both"/>
        <w:rPr>
          <w:rFonts w:ascii="Times New Roman" w:hAnsi="Times New Roman" w:cs="Times New Roman"/>
          <w:bCs/>
          <w:sz w:val="24"/>
          <w:szCs w:val="24"/>
        </w:rPr>
      </w:pPr>
      <w:r w:rsidRPr="007570B8">
        <w:rPr>
          <w:rFonts w:ascii="Times New Roman" w:hAnsi="Times New Roman" w:cs="Times New Roman"/>
          <w:bCs/>
          <w:sz w:val="24"/>
          <w:szCs w:val="24"/>
        </w:rPr>
        <w:t>4.1.3. Справка о стоимости выполненных работ и затрат (форма КС-3) в 2 экземплярах на бумажном носителе.</w:t>
      </w:r>
    </w:p>
    <w:p w14:paraId="1922EDBB" w14:textId="77777777" w:rsidR="003147A9" w:rsidRPr="007570B8" w:rsidRDefault="003147A9" w:rsidP="003147A9">
      <w:pPr>
        <w:shd w:val="clear" w:color="auto" w:fill="FFFFFF"/>
        <w:tabs>
          <w:tab w:val="left" w:pos="993"/>
          <w:tab w:val="left" w:pos="1276"/>
        </w:tabs>
        <w:spacing w:after="0" w:line="276" w:lineRule="auto"/>
        <w:ind w:firstLine="709"/>
        <w:jc w:val="both"/>
        <w:rPr>
          <w:rFonts w:ascii="Times New Roman" w:hAnsi="Times New Roman" w:cs="Times New Roman"/>
          <w:bCs/>
          <w:sz w:val="24"/>
          <w:szCs w:val="24"/>
        </w:rPr>
      </w:pPr>
      <w:r w:rsidRPr="007570B8">
        <w:rPr>
          <w:rFonts w:ascii="Times New Roman" w:hAnsi="Times New Roman" w:cs="Times New Roman"/>
          <w:bCs/>
          <w:sz w:val="24"/>
          <w:szCs w:val="24"/>
        </w:rPr>
        <w:t>4.1.4. Акт сдачи-приемки выполненных работ в 2 экземплярах на бумажном носителе.</w:t>
      </w:r>
    </w:p>
    <w:p w14:paraId="6C06D10F" w14:textId="77777777" w:rsidR="003147A9" w:rsidRPr="007570B8" w:rsidRDefault="003147A9" w:rsidP="003147A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4.2. Заказчик в течение 15 (пятнадцати) рабочих дней с даты получения от Подрядчика комплекта документации направляет в адрес Подрядчика подписанный акт сдачи-приемки выполненных работ, акт о приемке выполненных работ по форме КС-2 и справку о стоимости выполненных работ и затрат по форме КС-3 или мотивированный отказ с перечнем замечаний к результату выполненных работ и/или переданной документации.</w:t>
      </w:r>
    </w:p>
    <w:p w14:paraId="5C8F1A25" w14:textId="77777777" w:rsidR="003147A9" w:rsidRPr="007570B8" w:rsidRDefault="003147A9" w:rsidP="003147A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Мотивированный отказ Заказчика должен содержать замечания о недоработках, недостатках, нарушениях, допущенных Подрядчиком при выполнении работ, либо замечаниях, допущенных Подрядчиком при составлении документации.</w:t>
      </w:r>
    </w:p>
    <w:p w14:paraId="78EAD448" w14:textId="77777777" w:rsidR="003147A9" w:rsidRPr="007570B8" w:rsidRDefault="003147A9" w:rsidP="003147A9">
      <w:pPr>
        <w:shd w:val="clear" w:color="auto" w:fill="FFFFFF"/>
        <w:tabs>
          <w:tab w:val="left" w:pos="851"/>
          <w:tab w:val="left" w:pos="993"/>
        </w:tabs>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4.3. Подрядчик в течение 7 (семи) рабочих дней с даты получения мотивированного отказа устраняет имеющиеся недостатки и замечания, после чего направляет в адрес Заказчика повторное приглашение на приемку выполненных работ, в котором Подрядчик указывает дату и время приемки, а также акт сдачи-приемки выполненных работ.</w:t>
      </w:r>
    </w:p>
    <w:p w14:paraId="63DEBC00" w14:textId="77777777" w:rsidR="003147A9" w:rsidRPr="007570B8" w:rsidRDefault="003147A9" w:rsidP="003147A9">
      <w:pPr>
        <w:shd w:val="clear" w:color="auto" w:fill="FFFFFF"/>
        <w:tabs>
          <w:tab w:val="left" w:pos="851"/>
          <w:tab w:val="left" w:pos="993"/>
        </w:tabs>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4.4. После устранения Подрядчиком всех замечаний, недостатков, допущенных в ходе выполнения работ, Заказчик в течение 5 (пяти) рабочих дней повторно проводит приемку результата выполненных работ, руководствуясь пунктом 4.2 настоящего Договора.</w:t>
      </w:r>
    </w:p>
    <w:p w14:paraId="72DF30ED" w14:textId="77777777" w:rsidR="003147A9" w:rsidRPr="007570B8" w:rsidRDefault="003147A9" w:rsidP="003147A9">
      <w:pPr>
        <w:shd w:val="clear" w:color="auto" w:fill="FFFFFF"/>
        <w:tabs>
          <w:tab w:val="left" w:pos="851"/>
          <w:tab w:val="left" w:pos="993"/>
        </w:tabs>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4.5. Если в процессе выполнения работ выявится нецелесообразность ее дальнейшего проведения либо если в процессе выполнения работ наступят основания, предусмотренные пунктом 1 статьи 716 Гражданского кодекса Российской Федерации, Стороны обязаны в срок не позднее 3 (трёх) календарных дней с даты наступления такого обстоятельства известить друг друга о приостановлении выполнения работ и в срок, не превышающий 7 (семи) календарных дней, рассмотреть вопрос о целесообразности продолжения работ. </w:t>
      </w:r>
    </w:p>
    <w:p w14:paraId="7764E7A2" w14:textId="77777777" w:rsidR="003147A9" w:rsidRPr="007570B8" w:rsidRDefault="003147A9" w:rsidP="003147A9">
      <w:pPr>
        <w:shd w:val="clear" w:color="auto" w:fill="FFFFFF"/>
        <w:tabs>
          <w:tab w:val="left" w:pos="851"/>
          <w:tab w:val="left" w:pos="993"/>
        </w:tabs>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В случае неисполнения Стороной, для которой наступили обстоятельства, предусмотренные настоящим пунктом, и в случае прекращения работ для Сторон наступают последствия, предусмотренные статьями 716 и 717 Гражданского кодекса Российской Федерации.</w:t>
      </w:r>
    </w:p>
    <w:p w14:paraId="751735A6" w14:textId="77777777" w:rsidR="003147A9" w:rsidRPr="007570B8" w:rsidRDefault="003147A9" w:rsidP="003147A9">
      <w:pPr>
        <w:shd w:val="clear" w:color="auto" w:fill="FFFFFF"/>
        <w:tabs>
          <w:tab w:val="left" w:pos="851"/>
          <w:tab w:val="left" w:pos="993"/>
        </w:tabs>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4.6. В случае обнаружения недостатков в выполненных работах Заказчик вправе потребовать от Подрядчика:</w:t>
      </w:r>
    </w:p>
    <w:p w14:paraId="16720EA1" w14:textId="77777777" w:rsidR="003147A9" w:rsidRPr="007570B8" w:rsidRDefault="003147A9" w:rsidP="003147A9">
      <w:pPr>
        <w:shd w:val="clear" w:color="auto" w:fill="FFFFFF"/>
        <w:tabs>
          <w:tab w:val="left" w:pos="851"/>
          <w:tab w:val="left" w:pos="993"/>
        </w:tabs>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безвозмездно устранить недостатки в срок, установленный Заказчиком;</w:t>
      </w:r>
    </w:p>
    <w:p w14:paraId="30A7EA91" w14:textId="77777777" w:rsidR="003147A9" w:rsidRPr="007570B8" w:rsidRDefault="003147A9" w:rsidP="003147A9">
      <w:pPr>
        <w:shd w:val="clear" w:color="auto" w:fill="FFFFFF"/>
        <w:tabs>
          <w:tab w:val="left" w:pos="851"/>
          <w:tab w:val="left" w:pos="993"/>
        </w:tabs>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возместить понесенные Заказчиком расходы по исправлению недостатков своими силами или силами третьих лиц.</w:t>
      </w:r>
    </w:p>
    <w:p w14:paraId="34DE795E" w14:textId="77777777" w:rsidR="003147A9" w:rsidRPr="007570B8" w:rsidRDefault="003147A9" w:rsidP="003147A9">
      <w:pPr>
        <w:shd w:val="clear" w:color="auto" w:fill="FFFFFF"/>
        <w:tabs>
          <w:tab w:val="left" w:pos="851"/>
          <w:tab w:val="left" w:pos="993"/>
        </w:tabs>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4.7. Подписание Заказчиком документов о промежуточной приемке работ не лишает Заказчика права в дальнейшем предъявлять претензии по объему и качеству работ, в том числе выполненных в ходе промежуточной приемке работ.</w:t>
      </w:r>
    </w:p>
    <w:p w14:paraId="55E2E9EF" w14:textId="77777777" w:rsidR="003147A9" w:rsidRPr="007570B8" w:rsidRDefault="003147A9" w:rsidP="003147A9">
      <w:pPr>
        <w:shd w:val="clear" w:color="auto" w:fill="FFFFFF"/>
        <w:tabs>
          <w:tab w:val="left" w:pos="851"/>
          <w:tab w:val="left" w:pos="993"/>
        </w:tabs>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4.8. Риск случайной гибели и повреждения результата работ до момента подписания Заказчиком акта сдачи-приемки выполненных работ несет Подрядчик.</w:t>
      </w:r>
    </w:p>
    <w:p w14:paraId="7D35470B" w14:textId="77777777" w:rsidR="003147A9" w:rsidRPr="007570B8" w:rsidRDefault="003147A9" w:rsidP="003147A9">
      <w:pPr>
        <w:shd w:val="clear" w:color="auto" w:fill="FFFFFF"/>
        <w:tabs>
          <w:tab w:val="left" w:pos="993"/>
        </w:tabs>
        <w:spacing w:after="0" w:line="276" w:lineRule="auto"/>
        <w:jc w:val="both"/>
        <w:rPr>
          <w:rFonts w:ascii="Times New Roman" w:eastAsia="Times New Roman" w:hAnsi="Times New Roman" w:cs="Times New Roman"/>
          <w:color w:val="000000"/>
          <w:sz w:val="24"/>
          <w:szCs w:val="24"/>
        </w:rPr>
      </w:pPr>
    </w:p>
    <w:p w14:paraId="7FF36D4C" w14:textId="77777777" w:rsidR="003147A9" w:rsidRPr="007570B8" w:rsidRDefault="003147A9" w:rsidP="003147A9">
      <w:pPr>
        <w:numPr>
          <w:ilvl w:val="0"/>
          <w:numId w:val="5"/>
        </w:numPr>
        <w:shd w:val="clear" w:color="auto" w:fill="FFFFFF"/>
        <w:spacing w:after="0" w:line="276" w:lineRule="auto"/>
        <w:jc w:val="center"/>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Права и обязанности Сторон</w:t>
      </w:r>
    </w:p>
    <w:p w14:paraId="38B50A00" w14:textId="77777777" w:rsidR="003147A9" w:rsidRPr="007570B8" w:rsidRDefault="003147A9" w:rsidP="003147A9">
      <w:pPr>
        <w:shd w:val="clear" w:color="auto" w:fill="FFFFFF"/>
        <w:spacing w:after="0" w:line="276" w:lineRule="auto"/>
        <w:jc w:val="both"/>
        <w:rPr>
          <w:rFonts w:ascii="Times New Roman" w:eastAsia="Times New Roman" w:hAnsi="Times New Roman" w:cs="Times New Roman"/>
          <w:b/>
          <w:color w:val="000000"/>
          <w:sz w:val="24"/>
          <w:szCs w:val="24"/>
        </w:rPr>
      </w:pPr>
    </w:p>
    <w:p w14:paraId="144D728D" w14:textId="77777777" w:rsidR="003147A9" w:rsidRPr="007570B8" w:rsidRDefault="003147A9" w:rsidP="003147A9">
      <w:pPr>
        <w:shd w:val="clear" w:color="auto" w:fill="FFFFFF"/>
        <w:spacing w:after="0" w:line="276" w:lineRule="auto"/>
        <w:ind w:firstLine="851"/>
        <w:jc w:val="both"/>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5.1.</w:t>
      </w:r>
      <w:r w:rsidRPr="007570B8">
        <w:rPr>
          <w:rFonts w:ascii="Times New Roman" w:eastAsia="Times New Roman" w:hAnsi="Times New Roman" w:cs="Times New Roman"/>
          <w:b/>
          <w:color w:val="000000"/>
          <w:sz w:val="24"/>
          <w:szCs w:val="24"/>
        </w:rPr>
        <w:tab/>
        <w:t>Заказчик вправе:</w:t>
      </w:r>
    </w:p>
    <w:p w14:paraId="7A3048CF" w14:textId="77777777" w:rsidR="003147A9" w:rsidRPr="007570B8" w:rsidRDefault="003147A9" w:rsidP="003147A9">
      <w:pPr>
        <w:numPr>
          <w:ilvl w:val="2"/>
          <w:numId w:val="6"/>
        </w:numPr>
        <w:shd w:val="clear" w:color="auto" w:fill="FFFFFF"/>
        <w:tabs>
          <w:tab w:val="left" w:pos="1418"/>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Требовать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w:t>
      </w:r>
    </w:p>
    <w:p w14:paraId="2966393E" w14:textId="77777777" w:rsidR="003147A9" w:rsidRPr="007570B8" w:rsidRDefault="003147A9" w:rsidP="003147A9">
      <w:pPr>
        <w:numPr>
          <w:ilvl w:val="2"/>
          <w:numId w:val="6"/>
        </w:numPr>
        <w:shd w:val="clear" w:color="auto" w:fill="FFFFFF"/>
        <w:tabs>
          <w:tab w:val="left" w:pos="1418"/>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 Требовать от Подрядчика представления надлежащим образом оформленной документации и материалов, результатов выполненных работ, предусмотренных Договором, Техническим заданием (Приложение №1 к настоящему Договору).</w:t>
      </w:r>
    </w:p>
    <w:p w14:paraId="51AEC5BB" w14:textId="77777777" w:rsidR="003147A9" w:rsidRPr="007570B8" w:rsidRDefault="003147A9" w:rsidP="003147A9">
      <w:pPr>
        <w:numPr>
          <w:ilvl w:val="2"/>
          <w:numId w:val="6"/>
        </w:numPr>
        <w:shd w:val="clear" w:color="auto" w:fill="FFFFFF"/>
        <w:tabs>
          <w:tab w:val="left" w:pos="1418"/>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Запрашивать у Подрядчика информацию об исполнении обязательств по настоящему Договору.</w:t>
      </w:r>
    </w:p>
    <w:p w14:paraId="38E47857" w14:textId="77777777" w:rsidR="003147A9" w:rsidRPr="007570B8" w:rsidRDefault="003147A9" w:rsidP="003147A9">
      <w:pPr>
        <w:numPr>
          <w:ilvl w:val="2"/>
          <w:numId w:val="6"/>
        </w:numPr>
        <w:shd w:val="clear" w:color="auto" w:fill="FFFFFF"/>
        <w:tabs>
          <w:tab w:val="left" w:pos="1418"/>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Осуществлять контроль за объемом и сроками выполнения работ.</w:t>
      </w:r>
    </w:p>
    <w:p w14:paraId="2FE9808A" w14:textId="77777777" w:rsidR="003147A9" w:rsidRPr="007570B8" w:rsidRDefault="003147A9" w:rsidP="003147A9">
      <w:pPr>
        <w:numPr>
          <w:ilvl w:val="2"/>
          <w:numId w:val="6"/>
        </w:numPr>
        <w:shd w:val="clear" w:color="auto" w:fill="FFFFFF"/>
        <w:tabs>
          <w:tab w:val="left" w:pos="1418"/>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Составлять акты о выявленных дефектах, замечаниях, выдавать распоряжения, предписания, в том числе составлять акты/предписания в одностороннем порядке (с фото и/или видео фиксацией) о выявленных нарушениях Подрядчиком положений настоящего Договора с целью дальнейшего применения к Подрядчику ответственности за неисполнение или ненадлежащее исполнение настоящего Договора.</w:t>
      </w:r>
    </w:p>
    <w:p w14:paraId="2BF50D4B" w14:textId="77777777" w:rsidR="003147A9" w:rsidRPr="007570B8" w:rsidRDefault="003147A9" w:rsidP="003147A9">
      <w:pPr>
        <w:numPr>
          <w:ilvl w:val="2"/>
          <w:numId w:val="6"/>
        </w:numPr>
        <w:shd w:val="clear" w:color="auto" w:fill="FFFFFF"/>
        <w:tabs>
          <w:tab w:val="left" w:pos="1418"/>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 Ссылаться на недостатки выполненных работ, в том числе в части объема и стоимости работ.</w:t>
      </w:r>
    </w:p>
    <w:p w14:paraId="730BC3F2" w14:textId="77777777" w:rsidR="003147A9" w:rsidRPr="007570B8" w:rsidRDefault="003147A9" w:rsidP="003147A9">
      <w:pPr>
        <w:numPr>
          <w:ilvl w:val="2"/>
          <w:numId w:val="6"/>
        </w:numPr>
        <w:shd w:val="clear" w:color="auto" w:fill="FFFFFF"/>
        <w:tabs>
          <w:tab w:val="left" w:pos="1418"/>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 Для проверки соответствия качества выполненной работы и (или) до принятия решения об одностороннем отказе от исполнения настоящего Договора производить соответствующую экспертизу на определение качества выполненной работы. Экспертиза результатов выполненных работ, предусмотренных настоящим Договором, может проводиться Заказчиком своими силами, с привлечением соответствующих специалистов и составлением акта, или к ее проведению могут привлекаться независимые эксперты и экспертные организации. </w:t>
      </w:r>
    </w:p>
    <w:p w14:paraId="2569029E" w14:textId="77777777" w:rsidR="003147A9" w:rsidRPr="007570B8" w:rsidRDefault="003147A9" w:rsidP="003147A9">
      <w:pPr>
        <w:numPr>
          <w:ilvl w:val="2"/>
          <w:numId w:val="6"/>
        </w:numPr>
        <w:shd w:val="clear" w:color="auto" w:fill="FFFFFF"/>
        <w:tabs>
          <w:tab w:val="left" w:pos="1418"/>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Принять решение об одностороннем отказе от исполнения настоящего Договора по основаниям, предусмотренным разделом 8 настоящего Договора.</w:t>
      </w:r>
    </w:p>
    <w:p w14:paraId="489629DC" w14:textId="77777777" w:rsidR="003147A9" w:rsidRPr="007570B8" w:rsidRDefault="003147A9" w:rsidP="003147A9">
      <w:pPr>
        <w:numPr>
          <w:ilvl w:val="2"/>
          <w:numId w:val="6"/>
        </w:numPr>
        <w:shd w:val="clear" w:color="auto" w:fill="FFFFFF"/>
        <w:tabs>
          <w:tab w:val="left" w:pos="1418"/>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Отказаться от подписания акта сдачи-приемки выполненных работ, в случае выполнения работ с нарушением условий настоящего Договора, Технического задания (Приложение №1 к настоящему Договору).</w:t>
      </w:r>
    </w:p>
    <w:p w14:paraId="43D0BB2F" w14:textId="77777777" w:rsidR="003147A9" w:rsidRPr="007570B8" w:rsidRDefault="003147A9" w:rsidP="003147A9">
      <w:pPr>
        <w:numPr>
          <w:ilvl w:val="2"/>
          <w:numId w:val="6"/>
        </w:numPr>
        <w:shd w:val="clear" w:color="auto" w:fill="FFFFFF"/>
        <w:tabs>
          <w:tab w:val="left" w:pos="1418"/>
          <w:tab w:val="left" w:pos="1560"/>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Производить удержание суммы неустойки (штрафов, пеней) при расчетах по Договору, а оплату работ осуществлять за вычетом соответствующего размера неустойки (штрафа, пени). Таким удержанием неустойки (штрафов, пеней) прекращаются обязательства Заказчика по оплате на сумму, равную удержанной неустойке (штрафу, пени).</w:t>
      </w:r>
    </w:p>
    <w:p w14:paraId="39A9C0E2" w14:textId="77777777" w:rsidR="003147A9" w:rsidRPr="007570B8" w:rsidRDefault="003147A9" w:rsidP="003147A9">
      <w:pPr>
        <w:numPr>
          <w:ilvl w:val="2"/>
          <w:numId w:val="6"/>
        </w:numPr>
        <w:shd w:val="clear" w:color="auto" w:fill="FFFFFF"/>
        <w:tabs>
          <w:tab w:val="left" w:pos="1418"/>
          <w:tab w:val="left" w:pos="1560"/>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Заключать договоры на осуществление контроля качества выполняемых Подрядчиком работ, предусмотренных настоящим Договором, с третьими лицами, с наделением таких лиц соответствующими полномочиями по контролю качества.</w:t>
      </w:r>
    </w:p>
    <w:p w14:paraId="40596A87" w14:textId="77777777" w:rsidR="003147A9" w:rsidRPr="007570B8" w:rsidRDefault="003147A9" w:rsidP="003147A9">
      <w:pPr>
        <w:numPr>
          <w:ilvl w:val="2"/>
          <w:numId w:val="6"/>
        </w:numPr>
        <w:shd w:val="clear" w:color="auto" w:fill="FFFFFF"/>
        <w:tabs>
          <w:tab w:val="left" w:pos="1418"/>
          <w:tab w:val="left" w:pos="1560"/>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Устанавливать прямые контакты с субподрядными организациями.</w:t>
      </w:r>
    </w:p>
    <w:p w14:paraId="4158A15F" w14:textId="77777777" w:rsidR="003147A9" w:rsidRPr="007570B8" w:rsidRDefault="003147A9" w:rsidP="003147A9">
      <w:pPr>
        <w:numPr>
          <w:ilvl w:val="2"/>
          <w:numId w:val="6"/>
        </w:numPr>
        <w:shd w:val="clear" w:color="auto" w:fill="FFFFFF"/>
        <w:tabs>
          <w:tab w:val="left" w:pos="1418"/>
          <w:tab w:val="left" w:pos="1560"/>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Без уведомления Подрядчика производить измерения, испытания, отборы проб образцов для контроля качества в любое время суток в течение всего периода действия настоящего Договора и гарантийного срока.</w:t>
      </w:r>
    </w:p>
    <w:p w14:paraId="00339BAC" w14:textId="77777777" w:rsidR="003147A9" w:rsidRPr="007570B8" w:rsidRDefault="003147A9" w:rsidP="003147A9">
      <w:pPr>
        <w:numPr>
          <w:ilvl w:val="2"/>
          <w:numId w:val="6"/>
        </w:numPr>
        <w:shd w:val="clear" w:color="auto" w:fill="FFFFFF"/>
        <w:tabs>
          <w:tab w:val="left" w:pos="1418"/>
          <w:tab w:val="left" w:pos="1560"/>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При проведении контроля качества выполнения Подрядчиком работ проводить лабораторные испытания и измерения с использованием собственной или привлеченной лаборатории, прошедшей метрологическое освидетельствование.  </w:t>
      </w:r>
    </w:p>
    <w:p w14:paraId="56E7C703" w14:textId="77777777" w:rsidR="003147A9" w:rsidRPr="007570B8" w:rsidRDefault="003147A9" w:rsidP="003147A9">
      <w:pPr>
        <w:shd w:val="clear" w:color="auto" w:fill="FFFFFF"/>
        <w:tabs>
          <w:tab w:val="left" w:pos="1418"/>
          <w:tab w:val="left" w:pos="1560"/>
        </w:tabs>
        <w:spacing w:after="0" w:line="276" w:lineRule="auto"/>
        <w:ind w:firstLine="709"/>
        <w:jc w:val="both"/>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5.2. Заказчик обязан:</w:t>
      </w:r>
    </w:p>
    <w:p w14:paraId="14CA9A68" w14:textId="77777777" w:rsidR="003147A9" w:rsidRPr="007570B8" w:rsidRDefault="003147A9" w:rsidP="003147A9">
      <w:pPr>
        <w:shd w:val="clear" w:color="auto" w:fill="FFFFFF"/>
        <w:tabs>
          <w:tab w:val="left" w:pos="1418"/>
          <w:tab w:val="left" w:pos="1560"/>
        </w:tabs>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5.2.1.</w:t>
      </w:r>
      <w:r w:rsidRPr="007570B8">
        <w:rPr>
          <w:rFonts w:ascii="Times New Roman" w:eastAsia="Times New Roman" w:hAnsi="Times New Roman" w:cs="Times New Roman"/>
          <w:color w:val="000000"/>
          <w:sz w:val="24"/>
          <w:szCs w:val="24"/>
        </w:rPr>
        <w:tab/>
        <w:t>Сообщать в письменной форме Подрядчику о недостатках, обнаруженных в ходе выполнения работ.</w:t>
      </w:r>
    </w:p>
    <w:p w14:paraId="3B924140" w14:textId="77777777" w:rsidR="003147A9" w:rsidRPr="007570B8" w:rsidRDefault="003147A9" w:rsidP="003147A9">
      <w:pPr>
        <w:shd w:val="clear" w:color="auto" w:fill="FFFFFF"/>
        <w:tabs>
          <w:tab w:val="left" w:pos="1418"/>
          <w:tab w:val="left" w:pos="1560"/>
        </w:tabs>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5.2.2.</w:t>
      </w:r>
      <w:r w:rsidRPr="007570B8">
        <w:rPr>
          <w:rFonts w:ascii="Times New Roman" w:eastAsia="Times New Roman" w:hAnsi="Times New Roman" w:cs="Times New Roman"/>
          <w:color w:val="000000"/>
          <w:sz w:val="24"/>
          <w:szCs w:val="24"/>
        </w:rPr>
        <w:tab/>
        <w:t>Своевременно принять и оплатить надлежащим образом выполненные работы в соответствии с условиями настоящего Договора.</w:t>
      </w:r>
    </w:p>
    <w:p w14:paraId="74DE1A4D" w14:textId="77777777" w:rsidR="003147A9" w:rsidRPr="007570B8" w:rsidRDefault="003147A9" w:rsidP="003147A9">
      <w:pPr>
        <w:shd w:val="clear" w:color="auto" w:fill="FFFFFF"/>
        <w:tabs>
          <w:tab w:val="left" w:pos="1418"/>
          <w:tab w:val="left" w:pos="1560"/>
        </w:tabs>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5.2.3.</w:t>
      </w:r>
      <w:r w:rsidRPr="007570B8">
        <w:rPr>
          <w:rFonts w:ascii="Times New Roman" w:eastAsia="Times New Roman" w:hAnsi="Times New Roman" w:cs="Times New Roman"/>
          <w:color w:val="000000"/>
          <w:sz w:val="24"/>
          <w:szCs w:val="24"/>
        </w:rPr>
        <w:tab/>
        <w:t>При обнаружении уполномоченными контролирующими органами несоответствия объема и стоимости выполненных Подрядчиком работ акту сдачи-приемки выполненных работ вызвать полномочных представителей Подрядчика для представления разъяснений в отношении выполненных работ либо внести изменения в акт сдачи-приемки выполненных работ с указанием фактических объемов выполненных работ, которые будут оплачены в соответствии с условиями настоящего Договора.</w:t>
      </w:r>
    </w:p>
    <w:p w14:paraId="07A3E4F3" w14:textId="77777777" w:rsidR="003147A9" w:rsidRPr="007570B8" w:rsidRDefault="003147A9" w:rsidP="003147A9">
      <w:pPr>
        <w:shd w:val="clear" w:color="auto" w:fill="FFFFFF"/>
        <w:tabs>
          <w:tab w:val="left" w:pos="1418"/>
          <w:tab w:val="left" w:pos="1560"/>
        </w:tabs>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5.2.4.</w:t>
      </w:r>
      <w:r w:rsidRPr="007570B8">
        <w:rPr>
          <w:rFonts w:ascii="Times New Roman" w:eastAsia="Times New Roman" w:hAnsi="Times New Roman" w:cs="Times New Roman"/>
          <w:color w:val="000000"/>
          <w:sz w:val="24"/>
          <w:szCs w:val="24"/>
        </w:rPr>
        <w:tab/>
        <w:t>Привлечь Подрядчика к участию в деле по искам, предъявленным к Заказчику третьими лицами в связи с ненадлежащим исполнением Подрядчиком принятых по настоящему Договору обязательств.</w:t>
      </w:r>
    </w:p>
    <w:p w14:paraId="35930430" w14:textId="77777777" w:rsidR="003147A9" w:rsidRPr="007570B8" w:rsidRDefault="003147A9" w:rsidP="003147A9">
      <w:pPr>
        <w:shd w:val="clear" w:color="auto" w:fill="FFFFFF"/>
        <w:tabs>
          <w:tab w:val="left" w:pos="1418"/>
          <w:tab w:val="left" w:pos="1560"/>
        </w:tabs>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5.2.5.</w:t>
      </w:r>
      <w:r w:rsidRPr="007570B8">
        <w:rPr>
          <w:rFonts w:ascii="Times New Roman" w:eastAsia="Times New Roman" w:hAnsi="Times New Roman" w:cs="Times New Roman"/>
          <w:color w:val="000000"/>
          <w:sz w:val="24"/>
          <w:szCs w:val="24"/>
        </w:rPr>
        <w:tab/>
        <w:t>Назначить своего представителя, который от имени Заказчика согласовывает документацию, акты выполненных работ, а также согласовывает виды и объемы работ.</w:t>
      </w:r>
    </w:p>
    <w:p w14:paraId="64146AF8"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b/>
          <w:color w:val="000000"/>
          <w:sz w:val="24"/>
          <w:szCs w:val="24"/>
        </w:rPr>
        <w:t>5.3. Подрядчик вправе:</w:t>
      </w:r>
    </w:p>
    <w:p w14:paraId="7E589B82" w14:textId="77777777" w:rsidR="003147A9" w:rsidRPr="007570B8" w:rsidRDefault="003147A9" w:rsidP="003147A9">
      <w:pPr>
        <w:numPr>
          <w:ilvl w:val="2"/>
          <w:numId w:val="1"/>
        </w:numPr>
        <w:shd w:val="clear" w:color="auto" w:fill="FFFFFF"/>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Требовать своевременного подписания Заказчиком акта сдачи-приемки выполненных работ по настоящему Договору на основании представленных Подрядчиком документов.</w:t>
      </w:r>
    </w:p>
    <w:p w14:paraId="2852CE41" w14:textId="77777777" w:rsidR="003147A9" w:rsidRPr="007570B8" w:rsidRDefault="003147A9" w:rsidP="003147A9">
      <w:pPr>
        <w:numPr>
          <w:ilvl w:val="2"/>
          <w:numId w:val="1"/>
        </w:numPr>
        <w:shd w:val="clear" w:color="auto" w:fill="FFFFFF"/>
        <w:tabs>
          <w:tab w:val="left" w:pos="709"/>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Требовать своевременной оплаты выполненных работ в соответствии с условиями настоящего Договора. </w:t>
      </w:r>
    </w:p>
    <w:p w14:paraId="0BBF4931" w14:textId="77777777" w:rsidR="003147A9" w:rsidRPr="007570B8" w:rsidRDefault="003147A9" w:rsidP="003147A9">
      <w:pPr>
        <w:numPr>
          <w:ilvl w:val="2"/>
          <w:numId w:val="1"/>
        </w:numPr>
        <w:shd w:val="clear" w:color="auto" w:fill="FFFFFF"/>
        <w:tabs>
          <w:tab w:val="left" w:pos="709"/>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Привлечь к исполнению своих обязательств по настоящему Договору других лиц – субподрядчиков. </w:t>
      </w:r>
    </w:p>
    <w:p w14:paraId="44678B68" w14:textId="77777777" w:rsidR="003147A9" w:rsidRPr="007570B8" w:rsidRDefault="003147A9" w:rsidP="003147A9">
      <w:pPr>
        <w:shd w:val="clear" w:color="auto" w:fill="FFFFFF"/>
        <w:tabs>
          <w:tab w:val="left" w:pos="709"/>
        </w:tabs>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Привлечение субподрядчиков не влечет изменение цены настоящего Договора и (или) объемов выполняемых работ по настоящему Договору. </w:t>
      </w:r>
    </w:p>
    <w:p w14:paraId="535BEDDF" w14:textId="77777777" w:rsidR="003147A9" w:rsidRPr="007570B8" w:rsidRDefault="003147A9" w:rsidP="003147A9">
      <w:pPr>
        <w:shd w:val="clear" w:color="auto" w:fill="FFFFFF"/>
        <w:tabs>
          <w:tab w:val="left" w:pos="709"/>
        </w:tabs>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В случае привлечения субподрядчика Подрядчик обязан предоставить Заказчику в течение 2 (двух) календарных дней со дня привлечения субподрядчика копию заключенного договора. При этом, Подрядчик несет ответственность перед Заказчиком за неисполнение или ненадлежащее исполнение обязательств субподрядчиками.</w:t>
      </w:r>
    </w:p>
    <w:p w14:paraId="08C15CBB" w14:textId="77777777" w:rsidR="003147A9" w:rsidRPr="007570B8" w:rsidRDefault="003147A9" w:rsidP="003147A9">
      <w:pPr>
        <w:shd w:val="clear" w:color="auto" w:fill="FFFFFF"/>
        <w:tabs>
          <w:tab w:val="left" w:pos="709"/>
        </w:tabs>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5.3.4. Запрашивать у Заказчика разъяснения и уточнения относительно выполнения работ в рамках настоящего Договора.</w:t>
      </w:r>
    </w:p>
    <w:p w14:paraId="7D0F27CE"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5.3.5.</w:t>
      </w:r>
      <w:r w:rsidRPr="007570B8">
        <w:rPr>
          <w:rFonts w:ascii="Times New Roman" w:eastAsia="Times New Roman" w:hAnsi="Times New Roman" w:cs="Times New Roman"/>
          <w:color w:val="000000"/>
          <w:sz w:val="24"/>
          <w:szCs w:val="24"/>
        </w:rPr>
        <w:tab/>
        <w:t>Получать от Заказчика содействие при выполнении работ в соответствии с условиями настоящего Договора.</w:t>
      </w:r>
    </w:p>
    <w:p w14:paraId="4976FAAD"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5.4.</w:t>
      </w:r>
      <w:r w:rsidRPr="007570B8">
        <w:rPr>
          <w:rFonts w:ascii="Times New Roman" w:eastAsia="Times New Roman" w:hAnsi="Times New Roman" w:cs="Times New Roman"/>
          <w:b/>
          <w:color w:val="000000"/>
          <w:sz w:val="24"/>
          <w:szCs w:val="24"/>
        </w:rPr>
        <w:tab/>
        <w:t>Подрядчик обязан:</w:t>
      </w:r>
    </w:p>
    <w:p w14:paraId="747BADF7"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5.4.1.</w:t>
      </w:r>
      <w:r w:rsidRPr="007570B8">
        <w:rPr>
          <w:rFonts w:ascii="Times New Roman" w:eastAsia="Times New Roman" w:hAnsi="Times New Roman" w:cs="Times New Roman"/>
          <w:color w:val="000000"/>
          <w:sz w:val="24"/>
          <w:szCs w:val="24"/>
        </w:rPr>
        <w:tab/>
        <w:t xml:space="preserve">Выполнить работы по настоящему Договору в соответствии с условиями, предусмотренными </w:t>
      </w:r>
      <w:r w:rsidRPr="007570B8">
        <w:rPr>
          <w:rFonts w:ascii="Times New Roman" w:eastAsia="Times New Roman" w:hAnsi="Times New Roman" w:cs="Times New Roman"/>
          <w:sz w:val="24"/>
          <w:szCs w:val="24"/>
        </w:rPr>
        <w:t>Техническим заданием</w:t>
      </w:r>
      <w:r w:rsidRPr="007570B8">
        <w:rPr>
          <w:rFonts w:ascii="Times New Roman" w:eastAsia="Times New Roman" w:hAnsi="Times New Roman" w:cs="Times New Roman"/>
          <w:color w:val="FF0000"/>
          <w:sz w:val="24"/>
          <w:szCs w:val="24"/>
        </w:rPr>
        <w:t xml:space="preserve"> </w:t>
      </w:r>
      <w:r w:rsidRPr="007570B8">
        <w:rPr>
          <w:rFonts w:ascii="Times New Roman" w:eastAsia="Times New Roman" w:hAnsi="Times New Roman" w:cs="Times New Roman"/>
          <w:color w:val="000000"/>
          <w:sz w:val="24"/>
          <w:szCs w:val="24"/>
        </w:rPr>
        <w:t xml:space="preserve">(Приложение №1 к настоящему Договору) и проектной документации, передаваемой Заказчиком в рамках настоящего Договора, в пределах цены настоящего Договора. </w:t>
      </w:r>
    </w:p>
    <w:p w14:paraId="47CDC4E1"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5.4.2. Представить по запросу Заказчика в сроки, указанные в таком запросе, информацию относительно проведения работ по настоящему Договору - все необходимые документы и информацию, а также обеспечить явку (присутствие) полномочных представителей Подрядчика для представления ими необходимых пояснений и оказания содействия.</w:t>
      </w:r>
    </w:p>
    <w:p w14:paraId="3C06D829"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5.4.3. Сдать полный комплект документации Заказчику, в соответствии с условиями Технического задания (Приложение №1 к настоящему Договору).</w:t>
      </w:r>
    </w:p>
    <w:p w14:paraId="6D9F705D"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5.4.4. Обеспечить соответствие результатов работ требованиям качества, согласно Техническому заданию (Приложение №1 к настоящему Договору), безопасности жизни и здоровья, а также иным требованиям, установленным законодательством Российской Федерации.</w:t>
      </w:r>
    </w:p>
    <w:p w14:paraId="18A686F7"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5.4.5. Уведомлять Заказчика об изменении своего места нахождения, телефона, факса, адреса электронной почты, банковских реквизитов, в срок не позднее 3 (трех) рабочих дней со дня соответствующего изменения. </w:t>
      </w:r>
    </w:p>
    <w:p w14:paraId="479469DA"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5.4.6. Исполнять полученные в ходе выполнения работ указания Заказчика (или уполномоченного представителя), если такие указания не противоречат условиям настоящего Договора и не являются вмешательством в оперативно-хозяйственную деятельность Подрядчика, в том числе исправлять дефекты и некачественно выполненные работы своими силами и за свой счёт.  При этом, Подрядчик не вправе выполнять указания Заказчика (или уполномоченного представителя), если это может привести к нарушению обязательных для Сторон требований к охране безопасности и качеству работ.</w:t>
      </w:r>
    </w:p>
    <w:p w14:paraId="23ADABE9"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5.4.7. Немедленно предупреждать Заказчика о возможных неблагоприятных для Заказчика последствий выполнения его указаний, о способе исполнения работы и иных не зависящих от Подрядчика обстоятельств, которые грозят годности или прочности результатов выполняемой работы.</w:t>
      </w:r>
    </w:p>
    <w:p w14:paraId="58A8C9B5"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5.4.8. При выполнении работ обеспечить выполнение мероприятий по охране труда, технике безопасности. </w:t>
      </w:r>
    </w:p>
    <w:p w14:paraId="5E4F0A35"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При выполнении работ Подрядчик должен обеспечить соответствие результатов работ требованиям качества, безопасности жизни и здоровья жителей, а также иным требованиям сертификации, требованиям Федерального закона № 52-ФЗ от 30.03.1999 г. «О санитарно-эпидемиологическом благополучии населения». Все работы должны оказываться в строгом соответствии с требованиями, установленными в Техническом задании, а также действующими нормативно-правовыми актами Мурманской области и Российской Федерации.</w:t>
      </w:r>
    </w:p>
    <w:p w14:paraId="19476AD9"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5.4.9.</w:t>
      </w:r>
      <w:r w:rsidRPr="007570B8">
        <w:t xml:space="preserve"> </w:t>
      </w:r>
      <w:r w:rsidRPr="007570B8">
        <w:rPr>
          <w:rFonts w:ascii="Times New Roman" w:eastAsia="Times New Roman" w:hAnsi="Times New Roman" w:cs="Times New Roman"/>
          <w:color w:val="000000"/>
          <w:sz w:val="24"/>
          <w:szCs w:val="24"/>
        </w:rPr>
        <w:t>Устранять за свой счет все недочеты и ошибки в документации, выявленные в ходе выполнения работ, в течение 3 (трех) рабочих дней с момента их выявления, а также возместить Заказчику причиненные убытки согласно действующему законодательству Российской Федерации.</w:t>
      </w:r>
    </w:p>
    <w:p w14:paraId="63DAC745"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5.4.10. В течение 10 (десяти) рабочих дней с даты подписания настоящего Договора разработать и представить для согласования Заказчику график выполнения работ, выполняемых в рамках настоящего Договора, направив его Заказчику на адрес электронной почты info@gorod51.com. График выполнения работ предоставляется Подрядчиком Заказчику в 2 (двух) подписанных экземплярах. Заказчик в течение 5 (пяти) рабочих дней со дня получения графика выполнения работ рассматривает его, после чего Заказчик либо согласовывает, либо возвращает Подрядчику на доработку. В случае возвращения графика выполнения работ на доработку Подрядчик обязан доработать его в сроки, установленные Заказчиком, после чего повторно представить Заказчику.</w:t>
      </w:r>
    </w:p>
    <w:p w14:paraId="5B1B83FF"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5.4.11. Самостоятельно определить технологию производства работ по всем видам работ и конструктивным элементам с учетом требований Технического задания (Приложение №1 к настоящему Договору).</w:t>
      </w:r>
    </w:p>
    <w:p w14:paraId="49A3B6FC"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5.4.12. Самостоятельно определить площадь и места размещения строительной техники, складирования материалов, хозяйственно-бытовых построек в рамках проведения монтажных работ и согласовать их с собственником территорий, администрацией города Мурманска (при необходимости) и Заказчиком.</w:t>
      </w:r>
    </w:p>
    <w:p w14:paraId="28AFCA39" w14:textId="77777777" w:rsidR="003147A9" w:rsidRPr="007570B8" w:rsidRDefault="003147A9" w:rsidP="003147A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7570B8">
        <w:rPr>
          <w:rFonts w:ascii="Times New Roman" w:eastAsia="Times New Roman" w:hAnsi="Times New Roman" w:cs="Times New Roman"/>
          <w:sz w:val="24"/>
          <w:szCs w:val="24"/>
        </w:rPr>
        <w:t xml:space="preserve">5.4.13. </w:t>
      </w:r>
      <w:r w:rsidRPr="007570B8">
        <w:rPr>
          <w:rFonts w:ascii="Times New Roman" w:eastAsia="Arial Unicode MS" w:hAnsi="Times New Roman" w:cs="Times New Roman"/>
          <w:snapToGrid w:val="0"/>
          <w:color w:val="000000"/>
          <w:sz w:val="24"/>
          <w:szCs w:val="24"/>
        </w:rPr>
        <w:t>Самостоятельно приобрести светотехническое оборудование по архитектурной подсветке в рамках цены настоящего Договора в соответствии с проектной документацией, предоставляемой Заказчиком в рамках настоящего Договора.</w:t>
      </w:r>
    </w:p>
    <w:p w14:paraId="7AEDBD07" w14:textId="77777777" w:rsidR="003147A9" w:rsidRPr="007570B8" w:rsidRDefault="003147A9" w:rsidP="003147A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7570B8">
        <w:rPr>
          <w:rFonts w:ascii="Times New Roman" w:eastAsia="Arial Unicode MS" w:hAnsi="Times New Roman" w:cs="Times New Roman"/>
          <w:snapToGrid w:val="0"/>
          <w:color w:val="000000"/>
          <w:sz w:val="24"/>
          <w:szCs w:val="24"/>
        </w:rPr>
        <w:t xml:space="preserve">5.4.14. Использовать материалы и оборудование, указанные в </w:t>
      </w:r>
      <w:r w:rsidRPr="007570B8">
        <w:rPr>
          <w:rFonts w:ascii="Times New Roman" w:eastAsia="Arial Unicode MS" w:hAnsi="Times New Roman" w:cs="Times New Roman"/>
          <w:snapToGrid w:val="0"/>
          <w:sz w:val="24"/>
          <w:szCs w:val="24"/>
        </w:rPr>
        <w:t xml:space="preserve">проектной </w:t>
      </w:r>
      <w:r w:rsidRPr="007570B8">
        <w:rPr>
          <w:rFonts w:ascii="Times New Roman" w:eastAsia="Arial Unicode MS" w:hAnsi="Times New Roman" w:cs="Times New Roman"/>
          <w:snapToGrid w:val="0"/>
          <w:color w:val="000000"/>
          <w:sz w:val="24"/>
          <w:szCs w:val="24"/>
        </w:rPr>
        <w:t>документации либо эквивалент, соответствующий государственным стандартам и техническим условиям, которые должны быть обеспечены соответствующими сертификатами, техническими паспортами и другими документами, удостоверяющими их качество.</w:t>
      </w:r>
    </w:p>
    <w:p w14:paraId="0D79AAF6" w14:textId="77777777" w:rsidR="003147A9" w:rsidRPr="007570B8" w:rsidRDefault="003147A9" w:rsidP="00A41F1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7570B8">
        <w:rPr>
          <w:rFonts w:ascii="Times New Roman" w:eastAsia="Arial Unicode MS" w:hAnsi="Times New Roman" w:cs="Times New Roman"/>
          <w:snapToGrid w:val="0"/>
          <w:color w:val="000000"/>
          <w:sz w:val="24"/>
          <w:szCs w:val="24"/>
        </w:rPr>
        <w:t>Используемые в работе материалы (товары) должны быть новыми (не бывшими ранее в употреблении, ремонте, в том числе не восстановленными, у которых не была осуществлена замена составных частей, не были восстановлены потребительские свойства), не должны находиться в залоге, под арестом или под иным обременением, технически исправны, не иметь дефектов изготовления, сборки, дефектов функционирования, должны быть пригодны для использования на объектах, учитывая специфику деятельности.</w:t>
      </w:r>
    </w:p>
    <w:p w14:paraId="0FA044C2" w14:textId="77777777" w:rsidR="003147A9" w:rsidRDefault="003147A9" w:rsidP="00A41F1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7570B8">
        <w:rPr>
          <w:rFonts w:ascii="Times New Roman" w:eastAsia="Arial Unicode MS" w:hAnsi="Times New Roman" w:cs="Times New Roman"/>
          <w:snapToGrid w:val="0"/>
          <w:color w:val="000000"/>
          <w:sz w:val="24"/>
          <w:szCs w:val="24"/>
        </w:rPr>
        <w:t>5.4.15. В течение 5 (пяти) рабочих дней с даты заключения настоящего Договора предоставить Заказчику локальный сметный расчет.</w:t>
      </w:r>
    </w:p>
    <w:p w14:paraId="127A9275" w14:textId="56579E46" w:rsidR="00F52E34" w:rsidRDefault="00F52E34" w:rsidP="00A41F1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 xml:space="preserve">5.4.16. До момента начала производства работ обратиться с запросом в Министерство культуры Мурманской области в части </w:t>
      </w:r>
      <w:r w:rsidR="002848D6">
        <w:rPr>
          <w:rFonts w:ascii="Times New Roman" w:eastAsia="Arial Unicode MS" w:hAnsi="Times New Roman" w:cs="Times New Roman"/>
          <w:snapToGrid w:val="0"/>
          <w:color w:val="000000"/>
          <w:sz w:val="24"/>
          <w:szCs w:val="24"/>
        </w:rPr>
        <w:t xml:space="preserve">необходимости получения </w:t>
      </w:r>
      <w:r>
        <w:rPr>
          <w:rFonts w:ascii="Times New Roman" w:eastAsia="Arial Unicode MS" w:hAnsi="Times New Roman" w:cs="Times New Roman"/>
          <w:snapToGrid w:val="0"/>
          <w:color w:val="000000"/>
          <w:sz w:val="24"/>
          <w:szCs w:val="24"/>
        </w:rPr>
        <w:t>разрешения работ на объект</w:t>
      </w:r>
      <w:r w:rsidR="002848D6">
        <w:rPr>
          <w:rFonts w:ascii="Times New Roman" w:eastAsia="Arial Unicode MS" w:hAnsi="Times New Roman" w:cs="Times New Roman"/>
          <w:snapToGrid w:val="0"/>
          <w:color w:val="000000"/>
          <w:sz w:val="24"/>
          <w:szCs w:val="24"/>
        </w:rPr>
        <w:t>ах</w:t>
      </w:r>
      <w:r>
        <w:rPr>
          <w:rFonts w:ascii="Times New Roman" w:eastAsia="Arial Unicode MS" w:hAnsi="Times New Roman" w:cs="Times New Roman"/>
          <w:snapToGrid w:val="0"/>
          <w:color w:val="000000"/>
          <w:sz w:val="24"/>
          <w:szCs w:val="24"/>
        </w:rPr>
        <w:t xml:space="preserve">: г. Мурманск, </w:t>
      </w:r>
      <w:r w:rsidR="00A41F16">
        <w:rPr>
          <w:rFonts w:ascii="Times New Roman" w:eastAsia="Arial Unicode MS" w:hAnsi="Times New Roman" w:cs="Times New Roman"/>
          <w:snapToGrid w:val="0"/>
          <w:color w:val="000000"/>
          <w:sz w:val="24"/>
          <w:szCs w:val="24"/>
        </w:rPr>
        <w:t>пр. Ленина, д. 63</w:t>
      </w:r>
      <w:r w:rsidR="002848D6">
        <w:rPr>
          <w:rFonts w:ascii="Times New Roman" w:eastAsia="Arial Unicode MS" w:hAnsi="Times New Roman" w:cs="Times New Roman"/>
          <w:snapToGrid w:val="0"/>
          <w:color w:val="000000"/>
          <w:sz w:val="24"/>
          <w:szCs w:val="24"/>
        </w:rPr>
        <w:t xml:space="preserve"> и г. Мурманск, ул. Воровского, д. 11 (объекты культурного наследия). </w:t>
      </w:r>
      <w:r w:rsidR="00A41F16">
        <w:rPr>
          <w:rFonts w:ascii="Times New Roman" w:eastAsia="Arial Unicode MS" w:hAnsi="Times New Roman" w:cs="Times New Roman"/>
          <w:snapToGrid w:val="0"/>
          <w:color w:val="000000"/>
          <w:sz w:val="24"/>
          <w:szCs w:val="24"/>
        </w:rPr>
        <w:t xml:space="preserve">В случае отсутствия необходимости разрешения предоставить такое подтверждение Заказчику. Проводить монтажные работы без согласования с Министерством культуры Мурманской области </w:t>
      </w:r>
      <w:r w:rsidR="002848D6">
        <w:rPr>
          <w:rFonts w:ascii="Times New Roman" w:eastAsia="Arial Unicode MS" w:hAnsi="Times New Roman" w:cs="Times New Roman"/>
          <w:snapToGrid w:val="0"/>
          <w:color w:val="000000"/>
          <w:sz w:val="24"/>
          <w:szCs w:val="24"/>
        </w:rPr>
        <w:t xml:space="preserve">(соответствующего письма об отсутствии получения соответствующих разрешений) </w:t>
      </w:r>
      <w:r w:rsidR="00A41F16">
        <w:rPr>
          <w:rFonts w:ascii="Times New Roman" w:eastAsia="Arial Unicode MS" w:hAnsi="Times New Roman" w:cs="Times New Roman"/>
          <w:snapToGrid w:val="0"/>
          <w:color w:val="000000"/>
          <w:sz w:val="24"/>
          <w:szCs w:val="24"/>
        </w:rPr>
        <w:t>запрещается.</w:t>
      </w:r>
    </w:p>
    <w:p w14:paraId="03514D07" w14:textId="77777777" w:rsidR="003147A9" w:rsidRPr="007570B8" w:rsidRDefault="003147A9" w:rsidP="003147A9">
      <w:pPr>
        <w:shd w:val="clear" w:color="auto" w:fill="FFFFFF"/>
        <w:spacing w:after="0" w:line="276" w:lineRule="auto"/>
        <w:jc w:val="both"/>
        <w:rPr>
          <w:rFonts w:ascii="Times New Roman" w:eastAsia="Times New Roman" w:hAnsi="Times New Roman" w:cs="Times New Roman"/>
          <w:sz w:val="24"/>
          <w:szCs w:val="24"/>
        </w:rPr>
      </w:pPr>
    </w:p>
    <w:p w14:paraId="6104B3B2" w14:textId="77777777" w:rsidR="003147A9" w:rsidRPr="007570B8" w:rsidRDefault="003147A9" w:rsidP="003147A9">
      <w:pPr>
        <w:numPr>
          <w:ilvl w:val="0"/>
          <w:numId w:val="1"/>
        </w:numPr>
        <w:pBdr>
          <w:top w:val="nil"/>
          <w:left w:val="nil"/>
          <w:bottom w:val="nil"/>
          <w:right w:val="nil"/>
          <w:between w:val="nil"/>
        </w:pBdr>
        <w:tabs>
          <w:tab w:val="left" w:pos="284"/>
        </w:tabs>
        <w:spacing w:after="0" w:line="276" w:lineRule="auto"/>
        <w:ind w:left="0" w:firstLine="0"/>
        <w:jc w:val="center"/>
        <w:rPr>
          <w:rFonts w:ascii="Times New Roman" w:eastAsia="Times New Roman" w:hAnsi="Times New Roman" w:cs="Times New Roman"/>
          <w:color w:val="000000"/>
          <w:sz w:val="24"/>
          <w:szCs w:val="24"/>
        </w:rPr>
      </w:pPr>
      <w:r w:rsidRPr="007570B8">
        <w:rPr>
          <w:rFonts w:ascii="Times New Roman" w:eastAsia="Times New Roman" w:hAnsi="Times New Roman" w:cs="Times New Roman"/>
          <w:b/>
          <w:color w:val="000000"/>
          <w:sz w:val="24"/>
          <w:szCs w:val="24"/>
        </w:rPr>
        <w:t>Гарантии</w:t>
      </w:r>
    </w:p>
    <w:p w14:paraId="0C6EAFAD" w14:textId="77777777" w:rsidR="003147A9" w:rsidRPr="007570B8" w:rsidRDefault="003147A9" w:rsidP="003147A9">
      <w:pPr>
        <w:spacing w:after="0" w:line="276" w:lineRule="auto"/>
        <w:ind w:firstLine="709"/>
        <w:rPr>
          <w:rFonts w:ascii="Times New Roman" w:eastAsia="Times New Roman" w:hAnsi="Times New Roman" w:cs="Times New Roman"/>
          <w:b/>
          <w:sz w:val="24"/>
          <w:szCs w:val="24"/>
        </w:rPr>
      </w:pPr>
    </w:p>
    <w:p w14:paraId="0D563B92" w14:textId="77777777" w:rsidR="003147A9" w:rsidRPr="007570B8" w:rsidRDefault="003147A9" w:rsidP="003147A9">
      <w:pPr>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6.1.</w:t>
      </w:r>
      <w:r w:rsidRPr="007570B8">
        <w:rPr>
          <w:rFonts w:ascii="Times New Roman" w:eastAsia="Times New Roman" w:hAnsi="Times New Roman" w:cs="Times New Roman"/>
          <w:sz w:val="24"/>
          <w:szCs w:val="24"/>
        </w:rPr>
        <w:tab/>
        <w:t>Подрядчик гарантирует качество выполненных работ в соответствии с требованиями, указанными в Техническом задании (Приложение № 1 к настоящему Договору).</w:t>
      </w:r>
    </w:p>
    <w:p w14:paraId="4037FA99" w14:textId="77777777" w:rsidR="003147A9" w:rsidRPr="007570B8" w:rsidRDefault="003147A9" w:rsidP="003147A9">
      <w:pPr>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6.2. Гарантийный срок на выполненные работы составляет 24 (двадцать четыре) месяца с даты подписания акта сдачи-приёмки выполненных работ.</w:t>
      </w:r>
    </w:p>
    <w:p w14:paraId="3E95A004" w14:textId="77777777" w:rsidR="003147A9" w:rsidRPr="007570B8" w:rsidRDefault="003147A9" w:rsidP="003147A9">
      <w:pPr>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 xml:space="preserve">6.2.1. </w:t>
      </w:r>
      <w:r w:rsidRPr="007570B8">
        <w:rPr>
          <w:rFonts w:ascii="Times New Roman" w:eastAsia="Times New Roman" w:hAnsi="Times New Roman" w:cs="Times New Roman"/>
          <w:bCs/>
          <w:sz w:val="24"/>
          <w:szCs w:val="24"/>
        </w:rPr>
        <w:t>Гарантийный срок на оборудование и материалы не менее срока, установленного заводом-изготовителем.</w:t>
      </w:r>
    </w:p>
    <w:p w14:paraId="0D288A87" w14:textId="77777777" w:rsidR="003147A9" w:rsidRPr="007570B8" w:rsidRDefault="003147A9" w:rsidP="003147A9">
      <w:pPr>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 xml:space="preserve">6.3. Если в период гарантийного срока обнаружатся недостатки (дефекты, ошибки), допущенные по вине Подрядчика, то Подрядчик обязан их устранить за свой счет и в согласованные с Заказчиком сроки. </w:t>
      </w:r>
    </w:p>
    <w:p w14:paraId="6757250C" w14:textId="77777777" w:rsidR="003147A9" w:rsidRPr="007570B8" w:rsidRDefault="003147A9" w:rsidP="003147A9">
      <w:pPr>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 xml:space="preserve">В том случае, если Подрядчиком недостатки (дефекты, ошибки) не были устранены в установленные Заказчиком сроки, либо если Подрядчик уклоняется от устранения недостатков (дефектов, ошибок), то Заказчик вправе привлечь третьих лиц для устранения недостатков (дефектов, ошибок). В таком случае затраты Заказчика по устранению недостатков (дефектов, ошибок) возлагаются и возмещаются Подрядчиком. </w:t>
      </w:r>
    </w:p>
    <w:p w14:paraId="15352C8E" w14:textId="77777777" w:rsidR="003147A9" w:rsidRPr="007570B8" w:rsidRDefault="003147A9" w:rsidP="003147A9">
      <w:pPr>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 xml:space="preserve">6.4. При обнаружении недостатков (дефектов, ошибок) в документации, в выполненных работах Подрядчик по требованию Заказчика обязан безвозмездно переделать документацию и устранить недостатки в выполненных работах и соответственно произвести дополнительные работы, а также возместить Заказчику причиненные убытки. </w:t>
      </w:r>
    </w:p>
    <w:p w14:paraId="33FB0C58" w14:textId="77777777" w:rsidR="003147A9" w:rsidRPr="007570B8" w:rsidRDefault="003147A9" w:rsidP="003147A9">
      <w:pPr>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6.5. При выявлении недостатков (дефекта, ошибок) Подрядчик должен:</w:t>
      </w:r>
    </w:p>
    <w:p w14:paraId="41154DC2" w14:textId="77777777" w:rsidR="003147A9" w:rsidRPr="007570B8" w:rsidRDefault="003147A9" w:rsidP="003147A9">
      <w:pPr>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 обеспечить Заказчика необходимым техническими консультациями не позднее 1 (одного) рабочего дня со дня обращения Заказчика к Подрядчику с использованием любых доступных видов связи;</w:t>
      </w:r>
    </w:p>
    <w:p w14:paraId="6954D162" w14:textId="77777777" w:rsidR="003147A9" w:rsidRPr="007570B8" w:rsidRDefault="003147A9" w:rsidP="003147A9">
      <w:pPr>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 выполнить все необходимые мероприятия по определению причины возникших недостатков (дефектов, ошибок) и представить Заказчику соответствующее заключение в течение 5 (пяти) рабочих дней.</w:t>
      </w:r>
    </w:p>
    <w:p w14:paraId="75F1887F" w14:textId="77777777" w:rsidR="003147A9" w:rsidRPr="007570B8" w:rsidRDefault="003147A9" w:rsidP="003147A9">
      <w:pPr>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 xml:space="preserve">6.6. Для участия в составлении акта, фиксирующего ошибки, согласования порядка и сроков их устранения Подрядчик обязан направить своего представителя не позднее 5 (пяти) календарных дней со дня получения письменного извещения Заказчика. </w:t>
      </w:r>
    </w:p>
    <w:p w14:paraId="4E0E5F8E" w14:textId="77777777" w:rsidR="003147A9" w:rsidRPr="007570B8" w:rsidRDefault="003147A9" w:rsidP="003147A9">
      <w:pPr>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 xml:space="preserve">Гарантийный срок в этом случае продлевается соответственно на период устранения ошибок. </w:t>
      </w:r>
    </w:p>
    <w:p w14:paraId="1874A853" w14:textId="77777777" w:rsidR="003147A9" w:rsidRPr="007570B8" w:rsidRDefault="003147A9" w:rsidP="003147A9">
      <w:pPr>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Если в период гарантийного срока ошибки,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14:paraId="4E6A348B" w14:textId="77777777" w:rsidR="003147A9" w:rsidRPr="007570B8" w:rsidRDefault="003147A9" w:rsidP="003147A9">
      <w:pPr>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 xml:space="preserve">6.7. При отказе Подрядчика от составления или подписания акта обнаруженных ошибок/ дефектов, а равно не направления своего представителя для составления акта в срок, указанный в пункте 6.6 настоящего Договора, Заказчик составляет односторонний акт. Заказчик вправе привлечь за свой счет экспертную организацию, в случае необходимости. </w:t>
      </w:r>
    </w:p>
    <w:p w14:paraId="5B6EA1C5" w14:textId="77777777" w:rsidR="003147A9" w:rsidRPr="007570B8" w:rsidRDefault="003147A9" w:rsidP="003147A9">
      <w:pPr>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В случае если экспертизой установлено, что ошибки возникли по вине Подрядчика, Подрядчик компенсирует стоимость экспертизы Заказчику.</w:t>
      </w:r>
    </w:p>
    <w:p w14:paraId="3E40E446" w14:textId="77777777" w:rsidR="003147A9" w:rsidRPr="007570B8" w:rsidRDefault="003147A9" w:rsidP="003147A9">
      <w:pPr>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6.8. Если гарантийные обязательства не выполняются в установленные сроки, Заказчик вправе привлечь для выполнения этих работ другую организацию с последующим взысканием расходов с Подрядчика в порядке, установленном действующим законодательством Российской Федерации.</w:t>
      </w:r>
    </w:p>
    <w:p w14:paraId="5A8225DF" w14:textId="77777777" w:rsidR="003147A9" w:rsidRPr="007570B8" w:rsidRDefault="003147A9" w:rsidP="003147A9">
      <w:pPr>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6.9. Гарантийный срок увеличивается на период устранения недостатков (дефектов).</w:t>
      </w:r>
    </w:p>
    <w:p w14:paraId="4DF3D10D"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sz w:val="24"/>
          <w:szCs w:val="24"/>
        </w:rPr>
      </w:pPr>
    </w:p>
    <w:p w14:paraId="1DA7AEED" w14:textId="77777777" w:rsidR="003147A9" w:rsidRPr="007570B8" w:rsidRDefault="003147A9" w:rsidP="003147A9">
      <w:pPr>
        <w:numPr>
          <w:ilvl w:val="0"/>
          <w:numId w:val="1"/>
        </w:numPr>
        <w:spacing w:after="0" w:line="276" w:lineRule="auto"/>
        <w:jc w:val="center"/>
        <w:rPr>
          <w:rFonts w:ascii="Times New Roman" w:eastAsia="Times New Roman" w:hAnsi="Times New Roman" w:cs="Times New Roman"/>
          <w:color w:val="000000"/>
          <w:sz w:val="24"/>
          <w:szCs w:val="24"/>
        </w:rPr>
      </w:pPr>
      <w:r w:rsidRPr="007570B8">
        <w:rPr>
          <w:rFonts w:ascii="Times New Roman" w:eastAsia="Times New Roman" w:hAnsi="Times New Roman" w:cs="Times New Roman"/>
          <w:b/>
          <w:color w:val="000000"/>
          <w:sz w:val="24"/>
          <w:szCs w:val="24"/>
        </w:rPr>
        <w:t>Ответственность Сторон</w:t>
      </w:r>
    </w:p>
    <w:p w14:paraId="44EE6D59" w14:textId="77777777" w:rsidR="003147A9" w:rsidRPr="007570B8" w:rsidRDefault="003147A9" w:rsidP="003147A9">
      <w:pPr>
        <w:spacing w:after="0" w:line="276" w:lineRule="auto"/>
        <w:ind w:left="540"/>
        <w:rPr>
          <w:rFonts w:ascii="Times New Roman" w:eastAsia="Times New Roman" w:hAnsi="Times New Roman" w:cs="Times New Roman"/>
          <w:color w:val="000000"/>
          <w:sz w:val="24"/>
          <w:szCs w:val="24"/>
        </w:rPr>
      </w:pPr>
    </w:p>
    <w:p w14:paraId="09E5D277" w14:textId="77777777" w:rsidR="003147A9" w:rsidRPr="007570B8" w:rsidRDefault="003147A9" w:rsidP="003147A9">
      <w:pPr>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7.1.</w:t>
      </w:r>
      <w:r w:rsidRPr="007570B8">
        <w:rPr>
          <w:rFonts w:ascii="Times New Roman" w:eastAsia="Times New Roman" w:hAnsi="Times New Roman" w:cs="Times New Roman"/>
          <w:color w:val="000000"/>
          <w:sz w:val="24"/>
          <w:szCs w:val="24"/>
        </w:rPr>
        <w:tab/>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14:paraId="50C7DE9E" w14:textId="77777777" w:rsidR="003147A9" w:rsidRPr="007570B8" w:rsidRDefault="003147A9" w:rsidP="003147A9">
      <w:pPr>
        <w:spacing w:after="0" w:line="276" w:lineRule="auto"/>
        <w:ind w:firstLine="851"/>
        <w:jc w:val="both"/>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7.2. Ответственность Подрядчика:</w:t>
      </w:r>
    </w:p>
    <w:p w14:paraId="1EB446DE" w14:textId="77777777" w:rsidR="003147A9" w:rsidRPr="007570B8" w:rsidRDefault="003147A9" w:rsidP="003147A9">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7.2.1. За нарушение срока выполнения работ, предусмотренного пунктом 3.2 настоящего Договора, Подрядчик обязан уплатить в пользу Заказчика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050F629B" w14:textId="77777777" w:rsidR="003147A9" w:rsidRPr="007570B8" w:rsidRDefault="003147A9" w:rsidP="003147A9">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При этом день фактического исполнения нарушенного обязательства, включается в период расчета неустойки.</w:t>
      </w:r>
    </w:p>
    <w:p w14:paraId="3A469160" w14:textId="77777777" w:rsidR="003147A9" w:rsidRPr="007570B8" w:rsidRDefault="003147A9" w:rsidP="003147A9">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7.2.2. За нарушение срока устранения недостатков, предусмотренных пунктом 4.5 настоящего Договора, Подрядчик обязан уплатить в пользу Заказчика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4043EB23" w14:textId="77777777" w:rsidR="003147A9" w:rsidRPr="007570B8" w:rsidRDefault="003147A9" w:rsidP="003147A9">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При этом день фактического исполнения нарушенного обязательства, включается в период расчета неустойки.</w:t>
      </w:r>
    </w:p>
    <w:p w14:paraId="08A080B3" w14:textId="77777777" w:rsidR="003147A9" w:rsidRPr="007570B8" w:rsidRDefault="003147A9" w:rsidP="003147A9">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7.2.3. В случае выявления привлечённых субподрядчиков для выполнения работ по настоящему Договору без предоставления копии заключенного договора между Подрядчиком и субподрядчиком Заказчику, согласно подпункту 5.3.3 пункта 5.3 настоящего Договора, Подрядчик обязан уплатить штраф в размере 50 000 (пятидесяти тысяч) рублей 00 копеек за каждого привлеченного субподрядчика.</w:t>
      </w:r>
    </w:p>
    <w:p w14:paraId="1076047C" w14:textId="77777777" w:rsidR="003147A9" w:rsidRPr="007570B8" w:rsidRDefault="003147A9" w:rsidP="003147A9">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7.2.4. За несвоевременное исполнение гарантийных обязательств по настоящему Договору, предусмотренных разделом 6 настоящего Договора, Подрядчик обязан уплатить в пользу Заказчика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1A96B808" w14:textId="77777777" w:rsidR="003147A9" w:rsidRPr="007570B8" w:rsidRDefault="003147A9" w:rsidP="003147A9">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При этом день фактического исполнения нарушенного обязательства, включается в период расчета неустойки.</w:t>
      </w:r>
    </w:p>
    <w:p w14:paraId="231EBA1D" w14:textId="77777777" w:rsidR="003147A9" w:rsidRPr="007570B8" w:rsidRDefault="003147A9" w:rsidP="003147A9">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7.2.5. Расчет неустойки (штрафов, пени), указанных в подпунктах 7.2.1-7.2.4 пункта 7.2 настоящего Договора, оформляется Заказчиком уведомлением и направляется Подрядчику для ознакомления. При направлении уведомления, Заказчик обязан предложить Подрядчику в течение 10 (десяти) календарных дней в добровольном порядке уплатить сумму начисленной неустойки (штрафов, пени).  </w:t>
      </w:r>
    </w:p>
    <w:p w14:paraId="6CD6AEA4" w14:textId="77777777" w:rsidR="003147A9" w:rsidRPr="007570B8" w:rsidRDefault="003147A9" w:rsidP="003147A9">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7.2.6. При проведении расчета с Подрядчиком по настоящему Договору Заказчик в одностороннем порядке за нарушение Подрядчиком условий настоящего Договора вправе удержать из причитающейся к выплате Подрядчику денежной суммы начисленную им сумму неустойки (штрафа, пени), установленную разделом 8 настоящего Договора (указанное право действует и в том случае, если Подрядчик в срок, установленный подпунктом 7.2.5 настоящего Договора, не уплатил в добровольном порядке начисленную сумму неустойку (штрафов, пени). В случае отсутствия проведения расчетов (например, при расторжении настоящего Договора) - в течение 7 (семи) рабочих дней с даты получения уведомления Подрядчик обязан произвести Заказчику соответствующую выплату неустойки (штрафов, пени).</w:t>
      </w:r>
    </w:p>
    <w:p w14:paraId="02F6CE0E" w14:textId="77777777" w:rsidR="003147A9" w:rsidRPr="007570B8" w:rsidRDefault="003147A9" w:rsidP="003147A9">
      <w:pPr>
        <w:spacing w:after="0" w:line="276" w:lineRule="auto"/>
        <w:ind w:firstLine="851"/>
        <w:jc w:val="both"/>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7.3. Ответственность Заказчика:</w:t>
      </w:r>
    </w:p>
    <w:p w14:paraId="514BA7F5" w14:textId="77777777" w:rsidR="003147A9" w:rsidRPr="007570B8" w:rsidRDefault="003147A9" w:rsidP="003147A9">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7.3.1. В случае просрочки исполнения Заказчиком обязательств по своевременной оплате выполненных работ Подрядчик вправе потребовать уплаты неустоек (пени). </w:t>
      </w:r>
    </w:p>
    <w:p w14:paraId="5E7736AC" w14:textId="77777777" w:rsidR="003147A9" w:rsidRPr="007570B8" w:rsidRDefault="003147A9" w:rsidP="003147A9">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Заказчиком. </w:t>
      </w:r>
    </w:p>
    <w:p w14:paraId="1E795F12" w14:textId="77777777" w:rsidR="003147A9" w:rsidRPr="007570B8" w:rsidRDefault="003147A9" w:rsidP="003147A9">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 уплаченной в срок суммы.</w:t>
      </w:r>
    </w:p>
    <w:p w14:paraId="3140EF4F" w14:textId="77777777" w:rsidR="003147A9" w:rsidRPr="007570B8" w:rsidRDefault="003147A9" w:rsidP="003147A9">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7.3.2. Расчет неустойки оформляется Подрядчиком уведомлением и направляется Заказчику для ознакомления.   </w:t>
      </w:r>
    </w:p>
    <w:p w14:paraId="23298544" w14:textId="77777777" w:rsidR="003147A9" w:rsidRPr="007570B8" w:rsidRDefault="003147A9" w:rsidP="003147A9">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7.3.3. Заказчик в течение 7 (семи) рабочих дней с даты получения уведомления проверяет представленный расчет и либо производит Подрядчику соответствующую выплату неустойки (пени) в течение 10 (десяти) календарных дней с даты окончания проверки представленного расчёта, либо направляет мотивированный отказ.</w:t>
      </w:r>
    </w:p>
    <w:p w14:paraId="0AEA33D5" w14:textId="77777777" w:rsidR="003147A9" w:rsidRPr="007570B8" w:rsidRDefault="003147A9" w:rsidP="003147A9">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7.4. Общая сумма начисленной неустойки (пени, штрафов) за ненадлежащее исполнение обязательств по настоящему Договору, не может превышать Цену настоящего Договора.</w:t>
      </w:r>
    </w:p>
    <w:p w14:paraId="55D339B6" w14:textId="77777777" w:rsidR="003147A9" w:rsidRPr="007570B8" w:rsidRDefault="003147A9" w:rsidP="003147A9">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7.5. 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Договором, произошло вследствие непреодолимой силы или по вине другой Стороны.</w:t>
      </w:r>
    </w:p>
    <w:p w14:paraId="2359D1F6" w14:textId="77777777" w:rsidR="003147A9" w:rsidRPr="007570B8" w:rsidRDefault="003147A9" w:rsidP="003147A9">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7.6.</w:t>
      </w:r>
      <w:r w:rsidRPr="007570B8">
        <w:rPr>
          <w:rFonts w:ascii="Times New Roman" w:eastAsia="Times New Roman" w:hAnsi="Times New Roman" w:cs="Times New Roman"/>
          <w:color w:val="000000"/>
          <w:sz w:val="24"/>
          <w:szCs w:val="24"/>
        </w:rPr>
        <w:tab/>
        <w:t>Ответственность за достоверность и соответствие законодательству Российской Федерации сведений, указанных в представленных Подрядчиком Заказчику документах, несет Подрядчик.</w:t>
      </w:r>
    </w:p>
    <w:p w14:paraId="47D891D9" w14:textId="77777777" w:rsidR="003147A9" w:rsidRPr="007570B8" w:rsidRDefault="003147A9" w:rsidP="003147A9">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7.7. Под исполнением Подрядчиком обязательств ненадлежащим образом в рамках настоящего Договора понимается, но не ограничивается: нарушение сроков выполнения работ; нарушение сроков устранения недостатков; нарушение сроков исполнения гарантийных обязательств.</w:t>
      </w:r>
    </w:p>
    <w:p w14:paraId="5A60169C" w14:textId="77777777" w:rsidR="003147A9" w:rsidRPr="007570B8" w:rsidRDefault="003147A9" w:rsidP="003147A9">
      <w:pPr>
        <w:spacing w:after="0" w:line="276" w:lineRule="auto"/>
        <w:ind w:firstLine="851"/>
        <w:jc w:val="both"/>
        <w:rPr>
          <w:rFonts w:ascii="Times New Roman" w:eastAsia="Times New Roman" w:hAnsi="Times New Roman" w:cs="Times New Roman"/>
          <w:sz w:val="24"/>
          <w:szCs w:val="24"/>
        </w:rPr>
      </w:pPr>
      <w:r w:rsidRPr="007570B8">
        <w:rPr>
          <w:rFonts w:ascii="Times New Roman" w:eastAsia="Times New Roman" w:hAnsi="Times New Roman" w:cs="Times New Roman"/>
          <w:color w:val="000000"/>
          <w:sz w:val="24"/>
          <w:szCs w:val="24"/>
        </w:rPr>
        <w:t xml:space="preserve">Под неисполнением </w:t>
      </w:r>
      <w:r w:rsidRPr="007570B8">
        <w:rPr>
          <w:rFonts w:ascii="Times New Roman" w:eastAsia="Times New Roman" w:hAnsi="Times New Roman" w:cs="Times New Roman"/>
          <w:sz w:val="24"/>
          <w:szCs w:val="24"/>
        </w:rPr>
        <w:t>Подрядчиком обязательств в рамках настоящего Договора понимается, но не ограничивается: непредставление Заказчику Подрядчиком копии заключенных договоров субподряда;</w:t>
      </w:r>
      <w:r w:rsidRPr="007570B8">
        <w:rPr>
          <w:rFonts w:ascii="Times New Roman" w:eastAsia="Times New Roman" w:hAnsi="Times New Roman" w:cs="Times New Roman"/>
        </w:rPr>
        <w:t xml:space="preserve"> </w:t>
      </w:r>
      <w:r w:rsidRPr="007570B8">
        <w:rPr>
          <w:rFonts w:ascii="Times New Roman" w:eastAsia="Times New Roman" w:hAnsi="Times New Roman" w:cs="Times New Roman"/>
          <w:sz w:val="24"/>
          <w:szCs w:val="24"/>
        </w:rPr>
        <w:t>неисполнение гарантийных обязательств; не уведомление Заказчика об изменении своего места нахождения, телефона, факса, адреса электронной почты, банковских реквизитов; непредставление Заказчику полного комплекта документации.</w:t>
      </w:r>
    </w:p>
    <w:p w14:paraId="33504447" w14:textId="77777777" w:rsidR="003147A9" w:rsidRPr="007570B8" w:rsidRDefault="003147A9" w:rsidP="003147A9">
      <w:pPr>
        <w:spacing w:after="0" w:line="276" w:lineRule="auto"/>
        <w:ind w:firstLine="851"/>
        <w:jc w:val="both"/>
        <w:rPr>
          <w:rFonts w:ascii="Times New Roman" w:eastAsia="Times New Roman" w:hAnsi="Times New Roman" w:cs="Times New Roman"/>
          <w:sz w:val="24"/>
          <w:szCs w:val="24"/>
        </w:rPr>
      </w:pPr>
    </w:p>
    <w:p w14:paraId="295816F6" w14:textId="77777777" w:rsidR="003147A9" w:rsidRPr="007570B8" w:rsidRDefault="003147A9" w:rsidP="003147A9">
      <w:pPr>
        <w:numPr>
          <w:ilvl w:val="0"/>
          <w:numId w:val="1"/>
        </w:numPr>
        <w:pBdr>
          <w:top w:val="nil"/>
          <w:left w:val="nil"/>
          <w:bottom w:val="nil"/>
          <w:right w:val="nil"/>
          <w:between w:val="nil"/>
        </w:pBdr>
        <w:shd w:val="clear" w:color="auto" w:fill="FFFFFF"/>
        <w:spacing w:after="0" w:line="276" w:lineRule="auto"/>
        <w:jc w:val="center"/>
        <w:rPr>
          <w:rFonts w:ascii="Times New Roman" w:eastAsia="Times New Roman" w:hAnsi="Times New Roman" w:cs="Times New Roman"/>
          <w:color w:val="000000"/>
          <w:sz w:val="24"/>
          <w:szCs w:val="24"/>
        </w:rPr>
      </w:pPr>
      <w:r w:rsidRPr="007570B8">
        <w:rPr>
          <w:rFonts w:ascii="Times New Roman" w:eastAsia="Times New Roman" w:hAnsi="Times New Roman" w:cs="Times New Roman"/>
          <w:b/>
          <w:color w:val="000000"/>
          <w:sz w:val="24"/>
          <w:szCs w:val="24"/>
        </w:rPr>
        <w:t>Порядок расторжения Договора</w:t>
      </w:r>
    </w:p>
    <w:p w14:paraId="33759391"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b/>
          <w:color w:val="000000"/>
          <w:sz w:val="24"/>
          <w:szCs w:val="24"/>
        </w:rPr>
      </w:pPr>
    </w:p>
    <w:p w14:paraId="40AADDFE"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8.1. Настоящий Договор может быть расторгнут по соглашению сторон, по решению суда, в случае одностороннего отказа стороны настоящего Договора от исполнения настоящего Договора в соответствии с нормами Гражданского кодекса Российской Федерации (пункт 3 статьи 708, пункт 2 статьи 715, пункт 3 статьи 723, статьи 761, пункт 5 статьи 723 Гражданского кодекса Российской Федерации).</w:t>
      </w:r>
    </w:p>
    <w:p w14:paraId="76133B94"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8.2. Заказчик вправе принять решение об одностороннем отказе от исполнения настоящего Договора при существенных нарушениях Подрядчиком условий настоящего Договора, а именно: </w:t>
      </w:r>
    </w:p>
    <w:p w14:paraId="5AE18298"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8.2.1. Если Подрядчик не приступает своевременно к исполнению настоящего Договора или выполняет работу настолько медленно, что окончание ее к сроку становится явно невозможным.</w:t>
      </w:r>
    </w:p>
    <w:p w14:paraId="185BD55E"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8.2.2. Если во время выполнения работ станет очевидным, что работы не будут выполнены надлежащим образом и при условии, что Подрядчик не устранил недостатки в назначенный Заказчиком для устранения таких недостатков разумный срок.</w:t>
      </w:r>
    </w:p>
    <w:p w14:paraId="161529F4"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8.2.3. Если Подрядчиком выполняются работы ненадлежащего качества, при этом недостатки не могут быть устранены в приемлемый для Заказчика срок либо являются существенными и неустранимыми. </w:t>
      </w:r>
    </w:p>
    <w:p w14:paraId="44F72EF6"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8.2.4. В случае нарушения Подрядчиком срока выполнения работ, установленного пунктом 3.2 настоящего Договора, более чем на 10 (десять) календарных дней по причинам, не зависящим от Заказчика.</w:t>
      </w:r>
    </w:p>
    <w:p w14:paraId="59D16B7B"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8.2.5. В случае если работы выполнены с несоответствием требований действующего законодательства Российской Федерации или в случае, если замечания по таким работам не исправляются в срок, согласованный Сторонами.</w:t>
      </w:r>
    </w:p>
    <w:p w14:paraId="52153EE6"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8.2.6. Объявления Подрядчика банкротом в установленном законом порядке, наложения ареста на его имущество и блокирование расчетных счетов, введения внешнего управления. </w:t>
      </w:r>
    </w:p>
    <w:p w14:paraId="141AE901"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8.3. Заказчик обязан принять решение об одностороннем отказе от исполнения настоящего Договора, если в ходе исполнения настоящего Договора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p w14:paraId="676990F8"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8.4. 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Подрядчику по почте заказным письмом с уведомлением о вручении по адресу Подрядчика,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Подрядчику. </w:t>
      </w:r>
    </w:p>
    <w:p w14:paraId="57EB707B"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Выполнение Заказчиком требований настоящей части считается надлежащим уведомлением Подрядчика об одностороннем отказе от исполнения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14:paraId="7E46F838"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В случае отправления решения посредством факсимильной связи или электронной почты решение считается полученным в день отправки. 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14:paraId="03AD7EDF"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Решение Заказчика об одностороннем отказе от исполнения настоящего Договора вступает в силу и настоящий Договор считается расторгнутым через 10 (десять) календарных дней с даты надлежащего уведомления Заказчиком Подрядчика об одностороннем отказе от исполнения настоящего Договора.</w:t>
      </w:r>
    </w:p>
    <w:p w14:paraId="31E8F4AC"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8.5. Подрядчик вправе отказаться от настоящего Договора по основаниям, предусмотренным гражданским законодательством Российской Федерации.</w:t>
      </w:r>
    </w:p>
    <w:p w14:paraId="50FF4526"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8.6. Расторжение настоящего Договора по соглашению сторон производится Сторонами путем подписания соответствующего соглашения о расторжении.</w:t>
      </w:r>
    </w:p>
    <w:p w14:paraId="6C0C9466"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8.7. 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Подрядчика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Подрядчиком условий настоящего Договора, которые в соответствии с гражданским законодательством являются основанием для одностороннего отказа Заказчика от исполнения настоящего Договора.</w:t>
      </w:r>
    </w:p>
    <w:p w14:paraId="39A605D7"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8.8. Одностороннее расторжение Договора не освобождает Подрядчика от уплаты неустойки (штрафа, пени), а также возмещения понесенных Заказчиком убытков.</w:t>
      </w:r>
    </w:p>
    <w:p w14:paraId="313ADB74"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8.9. В случае расторжения настоящего Договора Подрядчик обязан за свой счет совершить следующие мероприятия по приведению строительной площадки объектов благоустройства в надлежащее состояние, а именно: вывезти строительный мусор, строительный материал и технику; совершить иные мероприятия по восстановлению благоустройства и приведению строительной площадки объектов благоустройства в безопасное состояние для третьих лиц.</w:t>
      </w:r>
    </w:p>
    <w:p w14:paraId="3A01BC85"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В случае неисполнения указанного пункта Заказчик оставляет за собой право совершить вышеуказанные действия с привлечением третьих лиц с последующим возмещением понесенных расходов с Подрядчика.</w:t>
      </w:r>
    </w:p>
    <w:p w14:paraId="6FAA09D0"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p>
    <w:p w14:paraId="6947660C" w14:textId="77777777" w:rsidR="003147A9" w:rsidRPr="007570B8" w:rsidRDefault="003147A9" w:rsidP="003147A9">
      <w:pPr>
        <w:numPr>
          <w:ilvl w:val="0"/>
          <w:numId w:val="1"/>
        </w:numPr>
        <w:shd w:val="clear" w:color="auto" w:fill="FFFFFF"/>
        <w:tabs>
          <w:tab w:val="left" w:pos="567"/>
        </w:tabs>
        <w:spacing w:after="0" w:line="276" w:lineRule="auto"/>
        <w:ind w:left="0" w:firstLine="0"/>
        <w:jc w:val="center"/>
        <w:rPr>
          <w:rFonts w:ascii="Times New Roman" w:eastAsia="Times New Roman" w:hAnsi="Times New Roman" w:cs="Times New Roman"/>
          <w:color w:val="000000"/>
          <w:sz w:val="24"/>
          <w:szCs w:val="24"/>
        </w:rPr>
      </w:pPr>
      <w:r w:rsidRPr="007570B8">
        <w:rPr>
          <w:rFonts w:ascii="Times New Roman" w:eastAsia="Times New Roman" w:hAnsi="Times New Roman" w:cs="Times New Roman"/>
          <w:b/>
          <w:color w:val="000000"/>
          <w:sz w:val="24"/>
          <w:szCs w:val="24"/>
        </w:rPr>
        <w:t>Обстоятельства непреодолимой силы</w:t>
      </w:r>
    </w:p>
    <w:p w14:paraId="7322D35E" w14:textId="77777777" w:rsidR="003147A9" w:rsidRPr="007570B8" w:rsidRDefault="003147A9" w:rsidP="003147A9">
      <w:pPr>
        <w:shd w:val="clear" w:color="auto" w:fill="FFFFFF"/>
        <w:tabs>
          <w:tab w:val="left" w:pos="567"/>
        </w:tabs>
        <w:spacing w:after="0" w:line="276" w:lineRule="auto"/>
        <w:rPr>
          <w:rFonts w:ascii="Times New Roman" w:eastAsia="Times New Roman" w:hAnsi="Times New Roman" w:cs="Times New Roman"/>
          <w:b/>
          <w:color w:val="000000"/>
          <w:sz w:val="24"/>
          <w:szCs w:val="24"/>
        </w:rPr>
      </w:pPr>
    </w:p>
    <w:p w14:paraId="1A13A467"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9.1.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14:paraId="7E96C294"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9.2.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14:paraId="78B3ACAF"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9.3.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5 (пяти) рабочих дней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14:paraId="1FF4BEC5"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9.4.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14:paraId="0B475586" w14:textId="77777777" w:rsidR="003147A9" w:rsidRPr="007570B8" w:rsidRDefault="003147A9" w:rsidP="00262E75">
      <w:pPr>
        <w:shd w:val="clear" w:color="auto" w:fill="FFFFFF"/>
        <w:spacing w:after="0" w:line="276" w:lineRule="auto"/>
        <w:jc w:val="both"/>
        <w:rPr>
          <w:rFonts w:ascii="Times New Roman" w:eastAsia="Times New Roman" w:hAnsi="Times New Roman" w:cs="Times New Roman"/>
          <w:color w:val="000000"/>
          <w:sz w:val="24"/>
          <w:szCs w:val="24"/>
        </w:rPr>
      </w:pPr>
    </w:p>
    <w:p w14:paraId="4AA8B3DF" w14:textId="77777777" w:rsidR="003147A9" w:rsidRPr="00262E75" w:rsidRDefault="003147A9" w:rsidP="00262E75">
      <w:pPr>
        <w:pStyle w:val="a3"/>
        <w:numPr>
          <w:ilvl w:val="0"/>
          <w:numId w:val="1"/>
        </w:numPr>
        <w:shd w:val="clear" w:color="auto" w:fill="FFFFFF"/>
        <w:spacing w:after="0" w:line="276" w:lineRule="auto"/>
        <w:jc w:val="center"/>
        <w:rPr>
          <w:rFonts w:ascii="Times New Roman" w:eastAsia="Times New Roman" w:hAnsi="Times New Roman" w:cs="Times New Roman"/>
          <w:b/>
          <w:color w:val="000000"/>
          <w:sz w:val="24"/>
          <w:szCs w:val="24"/>
        </w:rPr>
      </w:pPr>
      <w:r w:rsidRPr="00262E75">
        <w:rPr>
          <w:rFonts w:ascii="Times New Roman" w:eastAsia="Times New Roman" w:hAnsi="Times New Roman" w:cs="Times New Roman"/>
          <w:b/>
          <w:color w:val="000000"/>
          <w:sz w:val="24"/>
          <w:szCs w:val="24"/>
        </w:rPr>
        <w:t>Порядок урегулирования споров</w:t>
      </w:r>
    </w:p>
    <w:p w14:paraId="450942B6"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b/>
          <w:color w:val="000000"/>
          <w:sz w:val="24"/>
          <w:szCs w:val="24"/>
        </w:rPr>
      </w:pPr>
    </w:p>
    <w:p w14:paraId="0F510BA6"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sidR="00262E75">
        <w:rPr>
          <w:rFonts w:ascii="Times New Roman" w:eastAsia="Times New Roman" w:hAnsi="Times New Roman" w:cs="Times New Roman"/>
          <w:color w:val="000000"/>
          <w:sz w:val="24"/>
          <w:szCs w:val="24"/>
        </w:rPr>
        <w:t>0</w:t>
      </w:r>
      <w:r w:rsidRPr="007570B8">
        <w:rPr>
          <w:rFonts w:ascii="Times New Roman" w:eastAsia="Times New Roman" w:hAnsi="Times New Roman" w:cs="Times New Roman"/>
          <w:color w:val="000000"/>
          <w:sz w:val="24"/>
          <w:szCs w:val="24"/>
        </w:rPr>
        <w:t>.1.</w:t>
      </w:r>
      <w:r w:rsidRPr="007570B8">
        <w:rPr>
          <w:rFonts w:ascii="Times New Roman" w:eastAsia="Times New Roman" w:hAnsi="Times New Roman" w:cs="Times New Roman"/>
          <w:color w:val="000000"/>
          <w:sz w:val="24"/>
          <w:szCs w:val="24"/>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33389661"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sidR="00262E75">
        <w:rPr>
          <w:rFonts w:ascii="Times New Roman" w:eastAsia="Times New Roman" w:hAnsi="Times New Roman" w:cs="Times New Roman"/>
          <w:color w:val="000000"/>
          <w:sz w:val="24"/>
          <w:szCs w:val="24"/>
        </w:rPr>
        <w:t>0</w:t>
      </w:r>
      <w:r w:rsidRPr="007570B8">
        <w:rPr>
          <w:rFonts w:ascii="Times New Roman" w:eastAsia="Times New Roman" w:hAnsi="Times New Roman" w:cs="Times New Roman"/>
          <w:color w:val="000000"/>
          <w:sz w:val="24"/>
          <w:szCs w:val="24"/>
        </w:rPr>
        <w:t>.2.</w:t>
      </w:r>
      <w:r w:rsidRPr="007570B8">
        <w:rPr>
          <w:rFonts w:ascii="Times New Roman" w:eastAsia="Times New Roman" w:hAnsi="Times New Roman" w:cs="Times New Roman"/>
          <w:color w:val="000000"/>
          <w:sz w:val="24"/>
          <w:szCs w:val="24"/>
        </w:rPr>
        <w:tab/>
        <w:t>До передачи спора на разрешение арбитражного суда Стороны принимают меры к его урегулированию в претензионном порядке.</w:t>
      </w:r>
    </w:p>
    <w:p w14:paraId="1CEDCE1F"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sidR="00262E75">
        <w:rPr>
          <w:rFonts w:ascii="Times New Roman" w:eastAsia="Times New Roman" w:hAnsi="Times New Roman" w:cs="Times New Roman"/>
          <w:color w:val="000000"/>
          <w:sz w:val="24"/>
          <w:szCs w:val="24"/>
        </w:rPr>
        <w:t>0</w:t>
      </w:r>
      <w:r w:rsidRPr="007570B8">
        <w:rPr>
          <w:rFonts w:ascii="Times New Roman" w:eastAsia="Times New Roman" w:hAnsi="Times New Roman" w:cs="Times New Roman"/>
          <w:color w:val="000000"/>
          <w:sz w:val="24"/>
          <w:szCs w:val="24"/>
        </w:rPr>
        <w:t>.2.1.</w:t>
      </w:r>
      <w:r w:rsidRPr="007570B8">
        <w:rPr>
          <w:rFonts w:ascii="Times New Roman" w:eastAsia="Times New Roman" w:hAnsi="Times New Roman" w:cs="Times New Roman"/>
          <w:color w:val="000000"/>
          <w:sz w:val="24"/>
          <w:szCs w:val="24"/>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14:paraId="6A094EA8"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sidR="00262E75">
        <w:rPr>
          <w:rFonts w:ascii="Times New Roman" w:eastAsia="Times New Roman" w:hAnsi="Times New Roman" w:cs="Times New Roman"/>
          <w:color w:val="000000"/>
          <w:sz w:val="24"/>
          <w:szCs w:val="24"/>
        </w:rPr>
        <w:t>0</w:t>
      </w:r>
      <w:r w:rsidRPr="007570B8">
        <w:rPr>
          <w:rFonts w:ascii="Times New Roman" w:eastAsia="Times New Roman" w:hAnsi="Times New Roman" w:cs="Times New Roman"/>
          <w:color w:val="000000"/>
          <w:sz w:val="24"/>
          <w:szCs w:val="24"/>
        </w:rPr>
        <w:t>.2.2.</w:t>
      </w:r>
      <w:r w:rsidRPr="007570B8">
        <w:rPr>
          <w:rFonts w:ascii="Times New Roman" w:eastAsia="Times New Roman" w:hAnsi="Times New Roman" w:cs="Times New Roman"/>
          <w:color w:val="000000"/>
          <w:sz w:val="24"/>
          <w:szCs w:val="24"/>
        </w:rPr>
        <w:tab/>
        <w:t xml:space="preserve"> Если претензионные требования подлежат денежной оценке, в претензии указывается истребуемая сумма и ее полный и обоснованный расчет.</w:t>
      </w:r>
    </w:p>
    <w:p w14:paraId="021B633E"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sidR="00262E75">
        <w:rPr>
          <w:rFonts w:ascii="Times New Roman" w:eastAsia="Times New Roman" w:hAnsi="Times New Roman" w:cs="Times New Roman"/>
          <w:color w:val="000000"/>
          <w:sz w:val="24"/>
          <w:szCs w:val="24"/>
        </w:rPr>
        <w:t>0</w:t>
      </w:r>
      <w:r w:rsidRPr="007570B8">
        <w:rPr>
          <w:rFonts w:ascii="Times New Roman" w:eastAsia="Times New Roman" w:hAnsi="Times New Roman" w:cs="Times New Roman"/>
          <w:color w:val="000000"/>
          <w:sz w:val="24"/>
          <w:szCs w:val="24"/>
        </w:rPr>
        <w:t>.2.3.</w:t>
      </w:r>
      <w:r w:rsidRPr="007570B8">
        <w:rPr>
          <w:rFonts w:ascii="Times New Roman" w:eastAsia="Times New Roman" w:hAnsi="Times New Roman" w:cs="Times New Roman"/>
          <w:color w:val="000000"/>
          <w:sz w:val="24"/>
          <w:szCs w:val="24"/>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6FBAFDB0"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73A343AB"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sidR="00262E75">
        <w:rPr>
          <w:rFonts w:ascii="Times New Roman" w:eastAsia="Times New Roman" w:hAnsi="Times New Roman" w:cs="Times New Roman"/>
          <w:color w:val="000000"/>
          <w:sz w:val="24"/>
          <w:szCs w:val="24"/>
        </w:rPr>
        <w:t>0</w:t>
      </w:r>
      <w:r w:rsidRPr="007570B8">
        <w:rPr>
          <w:rFonts w:ascii="Times New Roman" w:eastAsia="Times New Roman" w:hAnsi="Times New Roman" w:cs="Times New Roman"/>
          <w:color w:val="000000"/>
          <w:sz w:val="24"/>
          <w:szCs w:val="24"/>
        </w:rPr>
        <w:t>.3.</w:t>
      </w:r>
      <w:r w:rsidRPr="007570B8">
        <w:rPr>
          <w:rFonts w:ascii="Times New Roman" w:eastAsia="Times New Roman" w:hAnsi="Times New Roman" w:cs="Times New Roman"/>
          <w:color w:val="000000"/>
          <w:sz w:val="24"/>
          <w:szCs w:val="24"/>
        </w:rPr>
        <w:tab/>
        <w:t>В случае невыполнения Сторонами своих обязательств и недостижения взаимного согласия споры по настоящему Договору разрешаются в Арбитражном суде Мурманской области.</w:t>
      </w:r>
    </w:p>
    <w:p w14:paraId="5967FC44"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p>
    <w:p w14:paraId="0545B45E" w14:textId="77777777" w:rsidR="003147A9" w:rsidRPr="007570B8" w:rsidRDefault="003147A9" w:rsidP="00262E75">
      <w:pPr>
        <w:numPr>
          <w:ilvl w:val="0"/>
          <w:numId w:val="1"/>
        </w:numPr>
        <w:tabs>
          <w:tab w:val="left" w:pos="426"/>
        </w:tabs>
        <w:spacing w:after="0" w:line="276" w:lineRule="auto"/>
        <w:jc w:val="center"/>
        <w:rPr>
          <w:rFonts w:ascii="Times New Roman" w:eastAsia="Times New Roman" w:hAnsi="Times New Roman" w:cs="Times New Roman"/>
          <w:b/>
          <w:sz w:val="24"/>
          <w:szCs w:val="24"/>
        </w:rPr>
      </w:pPr>
      <w:r w:rsidRPr="007570B8">
        <w:rPr>
          <w:rFonts w:ascii="Times New Roman" w:eastAsia="Times New Roman" w:hAnsi="Times New Roman" w:cs="Times New Roman"/>
          <w:b/>
          <w:sz w:val="24"/>
          <w:szCs w:val="24"/>
        </w:rPr>
        <w:t>Существенные условия Договора</w:t>
      </w:r>
    </w:p>
    <w:p w14:paraId="5E2530B2" w14:textId="77777777" w:rsidR="003147A9" w:rsidRPr="007570B8" w:rsidRDefault="003147A9" w:rsidP="003147A9">
      <w:pPr>
        <w:tabs>
          <w:tab w:val="left" w:pos="426"/>
          <w:tab w:val="left" w:pos="1276"/>
        </w:tabs>
        <w:spacing w:after="0" w:line="276" w:lineRule="auto"/>
        <w:ind w:firstLine="709"/>
        <w:rPr>
          <w:rFonts w:ascii="Times New Roman" w:eastAsia="Times New Roman" w:hAnsi="Times New Roman" w:cs="Times New Roman"/>
          <w:b/>
          <w:sz w:val="24"/>
          <w:szCs w:val="24"/>
        </w:rPr>
      </w:pPr>
    </w:p>
    <w:p w14:paraId="53C9FF7E" w14:textId="77777777" w:rsidR="00E35026" w:rsidRPr="00262E75" w:rsidRDefault="00E35026" w:rsidP="00262E75">
      <w:pPr>
        <w:pStyle w:val="a3"/>
        <w:widowControl w:val="0"/>
        <w:numPr>
          <w:ilvl w:val="1"/>
          <w:numId w:val="8"/>
        </w:numPr>
        <w:tabs>
          <w:tab w:val="left" w:pos="0"/>
          <w:tab w:val="left" w:pos="710"/>
          <w:tab w:val="left" w:pos="1418"/>
        </w:tabs>
        <w:suppressAutoHyphens/>
        <w:spacing w:after="0" w:line="276" w:lineRule="auto"/>
        <w:ind w:left="0" w:firstLine="709"/>
        <w:jc w:val="both"/>
        <w:textAlignment w:val="baseline"/>
        <w:rPr>
          <w:rFonts w:ascii="Times New Roman" w:eastAsia="Times New Roman" w:hAnsi="Times New Roman" w:cs="Times New Roman"/>
          <w:color w:val="000000"/>
          <w:kern w:val="1"/>
          <w:sz w:val="24"/>
          <w:szCs w:val="24"/>
          <w:lang w:val="ru" w:eastAsia="ar-SA"/>
        </w:rPr>
      </w:pPr>
      <w:r w:rsidRPr="00262E75">
        <w:rPr>
          <w:rFonts w:ascii="Times New Roman" w:eastAsia="Times New Roman" w:hAnsi="Times New Roman" w:cs="Times New Roman"/>
          <w:color w:val="000000"/>
          <w:kern w:val="1"/>
          <w:sz w:val="24"/>
          <w:szCs w:val="24"/>
          <w:lang w:val="ru" w:eastAsia="ar-SA"/>
        </w:rPr>
        <w:t xml:space="preserve">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14:paraId="075B7505" w14:textId="77777777" w:rsidR="00E35026" w:rsidRPr="00D95949" w:rsidRDefault="00E35026" w:rsidP="00E35026">
      <w:pPr>
        <w:widowControl w:val="0"/>
        <w:numPr>
          <w:ilvl w:val="0"/>
          <w:numId w:val="7"/>
        </w:numPr>
        <w:tabs>
          <w:tab w:val="left" w:pos="993"/>
        </w:tabs>
        <w:autoSpaceDE w:val="0"/>
        <w:autoSpaceDN w:val="0"/>
        <w:adjustRightInd w:val="0"/>
        <w:spacing w:after="0" w:line="276" w:lineRule="auto"/>
        <w:jc w:val="both"/>
        <w:rPr>
          <w:rFonts w:ascii="Times New Roman" w:hAnsi="Times New Roman" w:cs="Times New Roman"/>
          <w:color w:val="000000"/>
          <w:sz w:val="24"/>
          <w:szCs w:val="24"/>
          <w:lang w:val="ru"/>
        </w:rPr>
      </w:pPr>
      <w:r w:rsidRPr="00D95949">
        <w:rPr>
          <w:rFonts w:ascii="Times New Roman" w:hAnsi="Times New Roman" w:cs="Times New Roman"/>
          <w:color w:val="000000"/>
          <w:sz w:val="24"/>
          <w:szCs w:val="24"/>
          <w:lang w:val="ru"/>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14:paraId="5AA4F80A" w14:textId="77777777" w:rsidR="00E35026" w:rsidRPr="00D95949" w:rsidRDefault="00E35026" w:rsidP="00E35026">
      <w:pPr>
        <w:numPr>
          <w:ilvl w:val="0"/>
          <w:numId w:val="7"/>
        </w:numPr>
        <w:spacing w:after="0" w:line="276" w:lineRule="auto"/>
        <w:jc w:val="both"/>
        <w:rPr>
          <w:rFonts w:ascii="Times New Roman" w:hAnsi="Times New Roman" w:cs="Times New Roman"/>
          <w:color w:val="000000"/>
          <w:sz w:val="24"/>
          <w:szCs w:val="24"/>
          <w:lang w:val="ru"/>
        </w:rPr>
      </w:pPr>
      <w:r w:rsidRPr="00D95949">
        <w:rPr>
          <w:rFonts w:ascii="Times New Roman" w:hAnsi="Times New Roman" w:cs="Times New Roman"/>
          <w:color w:val="000000"/>
          <w:sz w:val="24"/>
          <w:szCs w:val="24"/>
          <w:lang w:val="ru"/>
        </w:rPr>
        <w:t>при заключении настоящего Договора Заказчик по согласованию с Подрядчиком вправе увеличить количество поставляемого товара на сумму, не превышающую разницы между ценой договора, предложенной Подрядчиком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Подрядчиком, на количество товара, указанное в извещении о проведении закупки.</w:t>
      </w:r>
    </w:p>
    <w:p w14:paraId="05CC6C75" w14:textId="77777777" w:rsidR="00E35026" w:rsidRPr="00D95949" w:rsidRDefault="00E35026" w:rsidP="00E35026">
      <w:pPr>
        <w:numPr>
          <w:ilvl w:val="0"/>
          <w:numId w:val="7"/>
        </w:numPr>
        <w:spacing w:after="0" w:line="276" w:lineRule="auto"/>
        <w:jc w:val="both"/>
        <w:rPr>
          <w:rFonts w:ascii="Times New Roman" w:hAnsi="Times New Roman" w:cs="Times New Roman"/>
          <w:color w:val="000000"/>
          <w:sz w:val="24"/>
          <w:szCs w:val="24"/>
          <w:lang w:val="ru"/>
        </w:rPr>
      </w:pPr>
      <w:r w:rsidRPr="00D95949">
        <w:rPr>
          <w:rFonts w:ascii="Times New Roman" w:hAnsi="Times New Roman" w:cs="Times New Roman"/>
          <w:color w:val="000000"/>
          <w:sz w:val="24"/>
          <w:szCs w:val="24"/>
          <w:lang w:val="ru"/>
        </w:rPr>
        <w:t>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14:paraId="0E69694C" w14:textId="77777777" w:rsidR="00E35026" w:rsidRPr="00D95949" w:rsidRDefault="00E35026" w:rsidP="00E35026">
      <w:pPr>
        <w:widowControl w:val="0"/>
        <w:numPr>
          <w:ilvl w:val="0"/>
          <w:numId w:val="7"/>
        </w:numPr>
        <w:tabs>
          <w:tab w:val="left" w:pos="993"/>
        </w:tabs>
        <w:autoSpaceDE w:val="0"/>
        <w:autoSpaceDN w:val="0"/>
        <w:adjustRightInd w:val="0"/>
        <w:spacing w:after="0" w:line="276" w:lineRule="auto"/>
        <w:jc w:val="both"/>
        <w:rPr>
          <w:rFonts w:ascii="Times New Roman" w:eastAsia="Arial Unicode MS" w:hAnsi="Times New Roman" w:cs="Times New Roman"/>
          <w:color w:val="000000"/>
          <w:sz w:val="24"/>
          <w:szCs w:val="24"/>
          <w:lang w:val="ru"/>
        </w:rPr>
      </w:pPr>
      <w:r w:rsidRPr="00D95949">
        <w:rPr>
          <w:rFonts w:ascii="Times New Roman" w:eastAsia="Arial Unicode MS" w:hAnsi="Times New Roman" w:cs="Times New Roman"/>
          <w:color w:val="000000"/>
          <w:sz w:val="24"/>
          <w:szCs w:val="24"/>
          <w:lang w:val="ru"/>
        </w:rPr>
        <w:t>при изменении объема и (или) видов выполняемых работ по настоящему Договору, предметом которого является выполнение работ по благоустройству, ремонту, строительству, реконструкции, капитальному ремонту, сносу, допускается изменение Цены настоящего Договора не более чем на 10 (десять) процентов Цены настоящего Договора, по согласованию с Коллегиальным органом Заказчика – не более чем на 30 (тридцать) процентов;</w:t>
      </w:r>
    </w:p>
    <w:p w14:paraId="7CF94333" w14:textId="77777777" w:rsidR="00E35026" w:rsidRPr="00D95949" w:rsidRDefault="00E35026" w:rsidP="00E35026">
      <w:pPr>
        <w:widowControl w:val="0"/>
        <w:numPr>
          <w:ilvl w:val="0"/>
          <w:numId w:val="7"/>
        </w:numPr>
        <w:tabs>
          <w:tab w:val="left" w:pos="993"/>
        </w:tabs>
        <w:autoSpaceDE w:val="0"/>
        <w:autoSpaceDN w:val="0"/>
        <w:adjustRightInd w:val="0"/>
        <w:spacing w:after="0" w:line="276" w:lineRule="auto"/>
        <w:jc w:val="both"/>
        <w:rPr>
          <w:rFonts w:ascii="Times New Roman" w:hAnsi="Times New Roman" w:cs="Times New Roman"/>
          <w:color w:val="000000"/>
          <w:sz w:val="24"/>
          <w:szCs w:val="24"/>
          <w:lang w:val="ru"/>
        </w:rPr>
      </w:pPr>
      <w:r w:rsidRPr="00D95949">
        <w:rPr>
          <w:rFonts w:ascii="Times New Roman" w:hAnsi="Times New Roman" w:cs="Times New Roman"/>
          <w:color w:val="000000"/>
          <w:sz w:val="24"/>
          <w:szCs w:val="24"/>
          <w:lang w:val="ru"/>
        </w:rPr>
        <w:t>при изменении в соответствии с законодательством регулируемых государством цен (тарифов) на товары, работы, услуги;</w:t>
      </w:r>
    </w:p>
    <w:p w14:paraId="0193FD62" w14:textId="77777777" w:rsidR="00E35026" w:rsidRPr="00D95949" w:rsidRDefault="00E35026" w:rsidP="00E35026">
      <w:pPr>
        <w:widowControl w:val="0"/>
        <w:numPr>
          <w:ilvl w:val="0"/>
          <w:numId w:val="7"/>
        </w:numPr>
        <w:tabs>
          <w:tab w:val="left" w:pos="993"/>
        </w:tabs>
        <w:autoSpaceDE w:val="0"/>
        <w:autoSpaceDN w:val="0"/>
        <w:adjustRightInd w:val="0"/>
        <w:spacing w:after="0" w:line="276" w:lineRule="auto"/>
        <w:jc w:val="both"/>
        <w:rPr>
          <w:rFonts w:ascii="Times New Roman" w:hAnsi="Times New Roman" w:cs="Times New Roman"/>
          <w:color w:val="000000"/>
          <w:sz w:val="24"/>
          <w:szCs w:val="24"/>
          <w:lang w:val="ru"/>
        </w:rPr>
      </w:pPr>
      <w:r w:rsidRPr="00D95949">
        <w:rPr>
          <w:rFonts w:ascii="Times New Roman" w:hAnsi="Times New Roman" w:cs="Times New Roman"/>
          <w:color w:val="000000"/>
          <w:sz w:val="24"/>
          <w:szCs w:val="24"/>
          <w:lang w:val="ru"/>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14:paraId="256C43D6" w14:textId="77777777" w:rsidR="00E35026" w:rsidRPr="00D95949" w:rsidRDefault="00E35026" w:rsidP="00E35026">
      <w:pPr>
        <w:widowControl w:val="0"/>
        <w:numPr>
          <w:ilvl w:val="0"/>
          <w:numId w:val="7"/>
        </w:numPr>
        <w:tabs>
          <w:tab w:val="left" w:pos="993"/>
        </w:tabs>
        <w:autoSpaceDE w:val="0"/>
        <w:autoSpaceDN w:val="0"/>
        <w:adjustRightInd w:val="0"/>
        <w:spacing w:after="0" w:line="276" w:lineRule="auto"/>
        <w:jc w:val="both"/>
        <w:rPr>
          <w:rFonts w:ascii="Times New Roman" w:hAnsi="Times New Roman" w:cs="Times New Roman"/>
          <w:color w:val="000000"/>
          <w:sz w:val="24"/>
          <w:szCs w:val="24"/>
          <w:lang w:val="ru"/>
        </w:rPr>
      </w:pPr>
      <w:r w:rsidRPr="00D95949">
        <w:rPr>
          <w:rFonts w:ascii="Times New Roman" w:hAnsi="Times New Roman" w:cs="Times New Roman"/>
          <w:color w:val="000000"/>
          <w:sz w:val="24"/>
          <w:szCs w:val="24"/>
          <w:lang w:val="ru"/>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14:paraId="45733B2A" w14:textId="77777777" w:rsidR="00E35026" w:rsidRPr="00D95949" w:rsidRDefault="00E35026" w:rsidP="00E35026">
      <w:pPr>
        <w:widowControl w:val="0"/>
        <w:numPr>
          <w:ilvl w:val="0"/>
          <w:numId w:val="7"/>
        </w:numPr>
        <w:tabs>
          <w:tab w:val="left" w:pos="993"/>
        </w:tabs>
        <w:autoSpaceDE w:val="0"/>
        <w:autoSpaceDN w:val="0"/>
        <w:adjustRightInd w:val="0"/>
        <w:spacing w:after="0" w:line="276" w:lineRule="auto"/>
        <w:jc w:val="both"/>
        <w:rPr>
          <w:rFonts w:ascii="Times New Roman" w:hAnsi="Times New Roman" w:cs="Times New Roman"/>
          <w:color w:val="000000"/>
          <w:sz w:val="24"/>
          <w:szCs w:val="24"/>
          <w:lang w:val="ru"/>
        </w:rPr>
      </w:pPr>
      <w:r w:rsidRPr="00D95949">
        <w:rPr>
          <w:rFonts w:ascii="Times New Roman" w:hAnsi="Times New Roman" w:cs="Times New Roman"/>
          <w:color w:val="000000"/>
          <w:sz w:val="24"/>
          <w:szCs w:val="24"/>
          <w:lang w:val="ru"/>
        </w:rPr>
        <w:t>при изменении срока исполнения настоящего Договора на выполнение работ, оказание услуг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Договором;</w:t>
      </w:r>
    </w:p>
    <w:p w14:paraId="70B1981A" w14:textId="77777777" w:rsidR="00E35026" w:rsidRPr="00D95949" w:rsidRDefault="00E35026" w:rsidP="00E35026">
      <w:pPr>
        <w:widowControl w:val="0"/>
        <w:numPr>
          <w:ilvl w:val="0"/>
          <w:numId w:val="7"/>
        </w:numPr>
        <w:tabs>
          <w:tab w:val="left" w:pos="993"/>
        </w:tabs>
        <w:autoSpaceDE w:val="0"/>
        <w:autoSpaceDN w:val="0"/>
        <w:adjustRightInd w:val="0"/>
        <w:spacing w:after="0" w:line="276" w:lineRule="auto"/>
        <w:jc w:val="both"/>
        <w:rPr>
          <w:rFonts w:ascii="Times New Roman" w:hAnsi="Times New Roman" w:cs="Times New Roman"/>
          <w:color w:val="000000"/>
          <w:sz w:val="24"/>
          <w:szCs w:val="24"/>
          <w:lang w:val="ru"/>
        </w:rPr>
      </w:pPr>
      <w:r w:rsidRPr="00D95949">
        <w:rPr>
          <w:rFonts w:ascii="Times New Roman" w:hAnsi="Times New Roman" w:cs="Times New Roman"/>
          <w:sz w:val="24"/>
          <w:szCs w:val="24"/>
        </w:rPr>
        <w:t>при изменении по соглашению сторон существенных условий договора, заключенного до 01.01.2023, при исполнении которого возникли независящие от сторон договора обстоятельства, влекущие невозможность его исполнения без изменения условий. Предусмотренное настоящим пунктом изменение осуществляется Заказчиком по согласованию с исполнительным органом государственной власти Мурманской области, выступающим от имени Мурманской области учредителем Заказчика, если цена договора не превышает 5 миллионов рублей; по согласованию с Президиумом Регионального штаба по обеспечению устойчивости экономики Мурманской области, если цена договора превышает 5 миллионов рублей.</w:t>
      </w:r>
    </w:p>
    <w:p w14:paraId="68251DDF" w14:textId="77777777" w:rsidR="003147A9" w:rsidRPr="007570B8" w:rsidRDefault="003147A9" w:rsidP="00E35026">
      <w:pPr>
        <w:widowControl w:val="0"/>
        <w:tabs>
          <w:tab w:val="left" w:pos="0"/>
          <w:tab w:val="left" w:pos="710"/>
        </w:tabs>
        <w:spacing w:after="0" w:line="276" w:lineRule="auto"/>
        <w:jc w:val="both"/>
        <w:rPr>
          <w:rFonts w:ascii="Times New Roman" w:eastAsia="Times New Roman" w:hAnsi="Times New Roman" w:cs="Times New Roman"/>
          <w:sz w:val="24"/>
          <w:szCs w:val="24"/>
        </w:rPr>
      </w:pPr>
    </w:p>
    <w:p w14:paraId="72F7DABC" w14:textId="77777777" w:rsidR="003147A9" w:rsidRPr="007570B8" w:rsidRDefault="003147A9" w:rsidP="00262E75">
      <w:pPr>
        <w:numPr>
          <w:ilvl w:val="0"/>
          <w:numId w:val="8"/>
        </w:numPr>
        <w:shd w:val="clear" w:color="auto" w:fill="FFFFFF"/>
        <w:spacing w:after="0" w:line="276" w:lineRule="auto"/>
        <w:jc w:val="center"/>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Срок действия, порядок изменения Договора</w:t>
      </w:r>
    </w:p>
    <w:p w14:paraId="298F5FA0" w14:textId="77777777" w:rsidR="003147A9" w:rsidRPr="007570B8" w:rsidRDefault="003147A9" w:rsidP="003147A9">
      <w:pPr>
        <w:shd w:val="clear" w:color="auto" w:fill="FFFFFF"/>
        <w:spacing w:after="0" w:line="276" w:lineRule="auto"/>
        <w:jc w:val="both"/>
        <w:rPr>
          <w:rFonts w:ascii="Times New Roman" w:eastAsia="Times New Roman" w:hAnsi="Times New Roman" w:cs="Times New Roman"/>
          <w:b/>
          <w:color w:val="000000"/>
          <w:sz w:val="24"/>
          <w:szCs w:val="24"/>
        </w:rPr>
      </w:pPr>
    </w:p>
    <w:p w14:paraId="7C544461" w14:textId="77777777" w:rsidR="003147A9" w:rsidRPr="007570B8" w:rsidRDefault="003147A9" w:rsidP="003147A9">
      <w:pPr>
        <w:shd w:val="clear" w:color="auto" w:fill="FFFFFF"/>
        <w:spacing w:after="0" w:line="276" w:lineRule="auto"/>
        <w:ind w:firstLine="567"/>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sidR="00262E75">
        <w:rPr>
          <w:rFonts w:ascii="Times New Roman" w:eastAsia="Times New Roman" w:hAnsi="Times New Roman" w:cs="Times New Roman"/>
          <w:color w:val="000000"/>
          <w:sz w:val="24"/>
          <w:szCs w:val="24"/>
        </w:rPr>
        <w:t>2</w:t>
      </w:r>
      <w:r w:rsidRPr="007570B8">
        <w:rPr>
          <w:rFonts w:ascii="Times New Roman" w:eastAsia="Times New Roman" w:hAnsi="Times New Roman" w:cs="Times New Roman"/>
          <w:color w:val="000000"/>
          <w:sz w:val="24"/>
          <w:szCs w:val="24"/>
        </w:rPr>
        <w:t>.1. Настоящий Договор вступает в силу с даты его подписания Сторонами и действует до полного исполнения сторонами своих обязательств.</w:t>
      </w:r>
    </w:p>
    <w:p w14:paraId="47D0337A" w14:textId="77777777" w:rsidR="003147A9" w:rsidRPr="007570B8" w:rsidRDefault="003147A9" w:rsidP="003147A9">
      <w:pPr>
        <w:shd w:val="clear" w:color="auto" w:fill="FFFFFF"/>
        <w:spacing w:after="0" w:line="276" w:lineRule="auto"/>
        <w:ind w:firstLine="567"/>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sidR="00F52E34">
        <w:rPr>
          <w:rFonts w:ascii="Times New Roman" w:eastAsia="Times New Roman" w:hAnsi="Times New Roman" w:cs="Times New Roman"/>
          <w:color w:val="000000"/>
          <w:sz w:val="24"/>
          <w:szCs w:val="24"/>
        </w:rPr>
        <w:t>2</w:t>
      </w:r>
      <w:r w:rsidRPr="007570B8">
        <w:rPr>
          <w:rFonts w:ascii="Times New Roman" w:eastAsia="Times New Roman" w:hAnsi="Times New Roman" w:cs="Times New Roman"/>
          <w:color w:val="000000"/>
          <w:sz w:val="24"/>
          <w:szCs w:val="24"/>
        </w:rPr>
        <w:t>.2. Окончание срока действия настоящего Договора не влечет прекращение:</w:t>
      </w:r>
    </w:p>
    <w:p w14:paraId="19539B13" w14:textId="77777777" w:rsidR="003147A9" w:rsidRPr="007570B8" w:rsidRDefault="003147A9" w:rsidP="003147A9">
      <w:pPr>
        <w:shd w:val="clear" w:color="auto" w:fill="FFFFFF"/>
        <w:spacing w:after="0" w:line="276" w:lineRule="auto"/>
        <w:ind w:firstLine="567"/>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 обязательств в рамках гарантийного срока по настоящему Договору (раздел 6);</w:t>
      </w:r>
    </w:p>
    <w:p w14:paraId="3770F3E1" w14:textId="77777777" w:rsidR="003147A9" w:rsidRPr="007570B8" w:rsidRDefault="003147A9" w:rsidP="003147A9">
      <w:pPr>
        <w:shd w:val="clear" w:color="auto" w:fill="FFFFFF"/>
        <w:spacing w:after="0" w:line="276" w:lineRule="auto"/>
        <w:ind w:firstLine="567"/>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ответственности сторон по настоящему Договору (раздел 7);</w:t>
      </w:r>
    </w:p>
    <w:p w14:paraId="0348DFA0" w14:textId="77777777" w:rsidR="003147A9" w:rsidRPr="007570B8" w:rsidRDefault="003147A9" w:rsidP="003147A9">
      <w:pPr>
        <w:shd w:val="clear" w:color="auto" w:fill="FFFFFF"/>
        <w:spacing w:after="0" w:line="276" w:lineRule="auto"/>
        <w:ind w:firstLine="567"/>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других обязательств Сторон по настоящему Договору.</w:t>
      </w:r>
    </w:p>
    <w:p w14:paraId="1DB7AB49" w14:textId="77777777" w:rsidR="003147A9" w:rsidRPr="007570B8" w:rsidRDefault="003147A9" w:rsidP="003147A9">
      <w:pPr>
        <w:shd w:val="clear" w:color="auto" w:fill="FFFFFF"/>
        <w:spacing w:after="0" w:line="276" w:lineRule="auto"/>
        <w:ind w:firstLine="567"/>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Окончание срока действия настоящего Договора не освобождает стороны от ответственности за его нарушение.</w:t>
      </w:r>
    </w:p>
    <w:p w14:paraId="2A32BECE" w14:textId="77777777" w:rsidR="003147A9" w:rsidRPr="007570B8" w:rsidRDefault="003147A9" w:rsidP="00F52E34">
      <w:pPr>
        <w:shd w:val="clear" w:color="auto" w:fill="FFFFFF"/>
        <w:spacing w:after="0" w:line="276" w:lineRule="auto"/>
        <w:ind w:firstLine="567"/>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sidR="00F52E34">
        <w:rPr>
          <w:rFonts w:ascii="Times New Roman" w:eastAsia="Times New Roman" w:hAnsi="Times New Roman" w:cs="Times New Roman"/>
          <w:color w:val="000000"/>
          <w:sz w:val="24"/>
          <w:szCs w:val="24"/>
        </w:rPr>
        <w:t>2</w:t>
      </w:r>
      <w:r w:rsidRPr="007570B8">
        <w:rPr>
          <w:rFonts w:ascii="Times New Roman" w:eastAsia="Times New Roman" w:hAnsi="Times New Roman" w:cs="Times New Roman"/>
          <w:color w:val="000000"/>
          <w:sz w:val="24"/>
          <w:szCs w:val="24"/>
        </w:rPr>
        <w:t>.3. Любые изменения и дополнения к настоящему Договору,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p>
    <w:p w14:paraId="77CEA08D" w14:textId="77777777" w:rsidR="003147A9" w:rsidRPr="007570B8" w:rsidRDefault="003147A9" w:rsidP="00262E75">
      <w:pPr>
        <w:numPr>
          <w:ilvl w:val="0"/>
          <w:numId w:val="8"/>
        </w:numPr>
        <w:shd w:val="clear" w:color="auto" w:fill="FFFFFF"/>
        <w:tabs>
          <w:tab w:val="left" w:pos="426"/>
        </w:tabs>
        <w:spacing w:after="0" w:line="276" w:lineRule="auto"/>
        <w:jc w:val="center"/>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Распределение рисков</w:t>
      </w:r>
    </w:p>
    <w:p w14:paraId="4CF23882" w14:textId="77777777" w:rsidR="003147A9" w:rsidRPr="007570B8" w:rsidRDefault="003147A9" w:rsidP="003147A9">
      <w:pPr>
        <w:shd w:val="clear" w:color="auto" w:fill="FFFFFF"/>
        <w:spacing w:after="0" w:line="276" w:lineRule="auto"/>
        <w:ind w:left="1080"/>
        <w:rPr>
          <w:rFonts w:ascii="Times New Roman" w:eastAsia="Times New Roman" w:hAnsi="Times New Roman" w:cs="Times New Roman"/>
          <w:b/>
          <w:color w:val="000000"/>
          <w:sz w:val="24"/>
          <w:szCs w:val="24"/>
        </w:rPr>
      </w:pPr>
    </w:p>
    <w:p w14:paraId="036EB3AA"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sidR="00F52E34">
        <w:rPr>
          <w:rFonts w:ascii="Times New Roman" w:eastAsia="Times New Roman" w:hAnsi="Times New Roman" w:cs="Times New Roman"/>
          <w:color w:val="000000"/>
          <w:sz w:val="24"/>
          <w:szCs w:val="24"/>
        </w:rPr>
        <w:t>3</w:t>
      </w:r>
      <w:r w:rsidRPr="007570B8">
        <w:rPr>
          <w:rFonts w:ascii="Times New Roman" w:eastAsia="Times New Roman" w:hAnsi="Times New Roman" w:cs="Times New Roman"/>
          <w:color w:val="000000"/>
          <w:sz w:val="24"/>
          <w:szCs w:val="24"/>
        </w:rPr>
        <w:t>.1. До подписания Заказчиком актов сдачи-приемки выполненных работ риск случайной гибели или случайного повреждения результата выполненных работ несёт Подрядчик.</w:t>
      </w:r>
    </w:p>
    <w:p w14:paraId="48EF2B77"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sidR="00F52E34">
        <w:rPr>
          <w:rFonts w:ascii="Times New Roman" w:eastAsia="Times New Roman" w:hAnsi="Times New Roman" w:cs="Times New Roman"/>
          <w:color w:val="000000"/>
          <w:sz w:val="24"/>
          <w:szCs w:val="24"/>
        </w:rPr>
        <w:t>3</w:t>
      </w:r>
      <w:r w:rsidRPr="007570B8">
        <w:rPr>
          <w:rFonts w:ascii="Times New Roman" w:eastAsia="Times New Roman" w:hAnsi="Times New Roman" w:cs="Times New Roman"/>
          <w:color w:val="000000"/>
          <w:sz w:val="24"/>
          <w:szCs w:val="24"/>
        </w:rPr>
        <w:t>.2. Риск случайной гибели или случайного повреждения материалов, оборудования или иного имущества, используемого для исполнения настоящего Договора, а также имущества, переданного Заказчиком Подрядчику, несёт Подрядчик.</w:t>
      </w:r>
    </w:p>
    <w:p w14:paraId="1A63629A"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sidR="00F52E34">
        <w:rPr>
          <w:rFonts w:ascii="Times New Roman" w:eastAsia="Times New Roman" w:hAnsi="Times New Roman" w:cs="Times New Roman"/>
          <w:color w:val="000000"/>
          <w:sz w:val="24"/>
          <w:szCs w:val="24"/>
        </w:rPr>
        <w:t>3</w:t>
      </w:r>
      <w:r w:rsidRPr="007570B8">
        <w:rPr>
          <w:rFonts w:ascii="Times New Roman" w:eastAsia="Times New Roman" w:hAnsi="Times New Roman" w:cs="Times New Roman"/>
          <w:color w:val="000000"/>
          <w:sz w:val="24"/>
          <w:szCs w:val="24"/>
        </w:rPr>
        <w:t>.3. Подрядчик принимает на себя обязанность за свой счет, в установленном законом порядке, возмещать материальный ущерб, моральный вред, выплачивать административные штрафы и т.д. по обязательствам перед третьими лицами, возникающие вследствие выполнения (в том числе с надлежащим качеством), ненадлежащего выполнения или невыполнения им работ на объекте в соответствии с настоящим Договором.</w:t>
      </w:r>
    </w:p>
    <w:p w14:paraId="71CA76C6"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p>
    <w:p w14:paraId="7F3B790B" w14:textId="77777777" w:rsidR="003147A9" w:rsidRPr="007570B8" w:rsidRDefault="003147A9" w:rsidP="00262E75">
      <w:pPr>
        <w:numPr>
          <w:ilvl w:val="0"/>
          <w:numId w:val="8"/>
        </w:numPr>
        <w:shd w:val="clear" w:color="auto" w:fill="FFFFFF"/>
        <w:tabs>
          <w:tab w:val="left" w:pos="426"/>
        </w:tabs>
        <w:spacing w:after="0" w:line="276" w:lineRule="auto"/>
        <w:jc w:val="center"/>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Антикоррупционная оговорка</w:t>
      </w:r>
    </w:p>
    <w:p w14:paraId="279FA996" w14:textId="77777777" w:rsidR="003147A9" w:rsidRPr="007570B8" w:rsidRDefault="003147A9" w:rsidP="003147A9">
      <w:pPr>
        <w:shd w:val="clear" w:color="auto" w:fill="FFFFFF"/>
        <w:spacing w:after="0" w:line="276" w:lineRule="auto"/>
        <w:jc w:val="both"/>
        <w:rPr>
          <w:rFonts w:ascii="Times New Roman" w:eastAsia="Times New Roman" w:hAnsi="Times New Roman" w:cs="Times New Roman"/>
          <w:color w:val="000000"/>
          <w:sz w:val="24"/>
          <w:szCs w:val="24"/>
        </w:rPr>
      </w:pPr>
    </w:p>
    <w:p w14:paraId="3339AC72"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sidR="00F52E34">
        <w:rPr>
          <w:rFonts w:ascii="Times New Roman" w:eastAsia="Times New Roman" w:hAnsi="Times New Roman" w:cs="Times New Roman"/>
          <w:color w:val="000000"/>
          <w:sz w:val="24"/>
          <w:szCs w:val="24"/>
        </w:rPr>
        <w:t>4</w:t>
      </w:r>
      <w:r w:rsidRPr="007570B8">
        <w:rPr>
          <w:rFonts w:ascii="Times New Roman" w:eastAsia="Times New Roman" w:hAnsi="Times New Roman" w:cs="Times New Roman"/>
          <w:color w:val="000000"/>
          <w:sz w:val="24"/>
          <w:szCs w:val="24"/>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69959CB"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sidR="00F52E34">
        <w:rPr>
          <w:rFonts w:ascii="Times New Roman" w:eastAsia="Times New Roman" w:hAnsi="Times New Roman" w:cs="Times New Roman"/>
          <w:color w:val="000000"/>
          <w:sz w:val="24"/>
          <w:szCs w:val="24"/>
        </w:rPr>
        <w:t>4</w:t>
      </w:r>
      <w:r w:rsidRPr="007570B8">
        <w:rPr>
          <w:rFonts w:ascii="Times New Roman" w:eastAsia="Times New Roman" w:hAnsi="Times New Roman" w:cs="Times New Roman"/>
          <w:color w:val="000000"/>
          <w:sz w:val="24"/>
          <w:szCs w:val="24"/>
        </w:rPr>
        <w:t>.2.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14:paraId="0416AC6C"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sidR="00F52E34">
        <w:rPr>
          <w:rFonts w:ascii="Times New Roman" w:eastAsia="Times New Roman" w:hAnsi="Times New Roman" w:cs="Times New Roman"/>
          <w:color w:val="000000"/>
          <w:sz w:val="24"/>
          <w:szCs w:val="24"/>
        </w:rPr>
        <w:t>4</w:t>
      </w:r>
      <w:r w:rsidRPr="007570B8">
        <w:rPr>
          <w:rFonts w:ascii="Times New Roman" w:eastAsia="Times New Roman" w:hAnsi="Times New Roman" w:cs="Times New Roman"/>
          <w:color w:val="000000"/>
          <w:sz w:val="24"/>
          <w:szCs w:val="24"/>
        </w:rPr>
        <w:t>.3.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74E15F62"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p>
    <w:p w14:paraId="05151CA1" w14:textId="77777777" w:rsidR="003147A9" w:rsidRPr="007570B8" w:rsidRDefault="003147A9" w:rsidP="00262E75">
      <w:pPr>
        <w:numPr>
          <w:ilvl w:val="0"/>
          <w:numId w:val="8"/>
        </w:numPr>
        <w:shd w:val="clear" w:color="auto" w:fill="FFFFFF"/>
        <w:spacing w:after="0" w:line="276" w:lineRule="auto"/>
        <w:jc w:val="center"/>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Прочие условия. Порядок взаимодействия Сторон</w:t>
      </w:r>
    </w:p>
    <w:p w14:paraId="15F800DE" w14:textId="77777777" w:rsidR="003147A9" w:rsidRPr="007570B8" w:rsidRDefault="003147A9" w:rsidP="003147A9">
      <w:pPr>
        <w:shd w:val="clear" w:color="auto" w:fill="FFFFFF"/>
        <w:spacing w:after="0" w:line="276" w:lineRule="auto"/>
        <w:jc w:val="both"/>
        <w:rPr>
          <w:rFonts w:ascii="Times New Roman" w:eastAsia="Times New Roman" w:hAnsi="Times New Roman" w:cs="Times New Roman"/>
          <w:b/>
          <w:color w:val="000000"/>
          <w:sz w:val="24"/>
          <w:szCs w:val="24"/>
        </w:rPr>
      </w:pPr>
    </w:p>
    <w:p w14:paraId="6645F6D9"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bookmarkStart w:id="1" w:name="_1fob9te" w:colFirst="0" w:colLast="0"/>
      <w:bookmarkEnd w:id="1"/>
      <w:r w:rsidRPr="007570B8">
        <w:rPr>
          <w:rFonts w:ascii="Times New Roman" w:eastAsia="Times New Roman" w:hAnsi="Times New Roman" w:cs="Times New Roman"/>
          <w:color w:val="000000"/>
          <w:sz w:val="24"/>
          <w:szCs w:val="24"/>
        </w:rPr>
        <w:t>1</w:t>
      </w:r>
      <w:r w:rsidR="00F52E34">
        <w:rPr>
          <w:rFonts w:ascii="Times New Roman" w:eastAsia="Times New Roman" w:hAnsi="Times New Roman" w:cs="Times New Roman"/>
          <w:color w:val="000000"/>
          <w:sz w:val="24"/>
          <w:szCs w:val="24"/>
        </w:rPr>
        <w:t>5</w:t>
      </w:r>
      <w:r w:rsidRPr="007570B8">
        <w:rPr>
          <w:rFonts w:ascii="Times New Roman" w:eastAsia="Times New Roman" w:hAnsi="Times New Roman" w:cs="Times New Roman"/>
          <w:color w:val="000000"/>
          <w:sz w:val="24"/>
          <w:szCs w:val="24"/>
        </w:rPr>
        <w:t>.1. Подрядчик в полном объеме ознакомлен с требованиями настоящего Договора и Технического задания (Приложение № 1 к настоящему Договору), условиями, связанными с выполнением работ, сроками и качеством выполнения работ, не имеет замечаний и претензий к условиям настоящего Договора.</w:t>
      </w:r>
    </w:p>
    <w:p w14:paraId="251BD77F"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sidR="00F52E34">
        <w:rPr>
          <w:rFonts w:ascii="Times New Roman" w:eastAsia="Times New Roman" w:hAnsi="Times New Roman" w:cs="Times New Roman"/>
          <w:color w:val="000000"/>
          <w:sz w:val="24"/>
          <w:szCs w:val="24"/>
        </w:rPr>
        <w:t>5</w:t>
      </w:r>
      <w:r w:rsidRPr="007570B8">
        <w:rPr>
          <w:rFonts w:ascii="Times New Roman" w:eastAsia="Times New Roman" w:hAnsi="Times New Roman" w:cs="Times New Roman"/>
          <w:color w:val="000000"/>
          <w:sz w:val="24"/>
          <w:szCs w:val="24"/>
        </w:rPr>
        <w:t>.2. Подрядчик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субсидий Заказчику. В настоящем случае под согласием Подрядчика понимается подписание настоящего Договора.</w:t>
      </w:r>
    </w:p>
    <w:p w14:paraId="3826F5DC"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sidR="00F52E34">
        <w:rPr>
          <w:rFonts w:ascii="Times New Roman" w:eastAsia="Times New Roman" w:hAnsi="Times New Roman" w:cs="Times New Roman"/>
          <w:color w:val="000000"/>
          <w:sz w:val="24"/>
          <w:szCs w:val="24"/>
        </w:rPr>
        <w:t>5</w:t>
      </w:r>
      <w:r w:rsidRPr="007570B8">
        <w:rPr>
          <w:rFonts w:ascii="Times New Roman" w:eastAsia="Times New Roman" w:hAnsi="Times New Roman" w:cs="Times New Roman"/>
          <w:color w:val="000000"/>
          <w:sz w:val="24"/>
          <w:szCs w:val="24"/>
        </w:rPr>
        <w:t xml:space="preserve">.3. 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 </w:t>
      </w:r>
    </w:p>
    <w:p w14:paraId="49B2C0C7"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sidR="00F52E34">
        <w:rPr>
          <w:rFonts w:ascii="Times New Roman" w:eastAsia="Times New Roman" w:hAnsi="Times New Roman" w:cs="Times New Roman"/>
          <w:color w:val="000000"/>
          <w:sz w:val="24"/>
          <w:szCs w:val="24"/>
        </w:rPr>
        <w:t>5</w:t>
      </w:r>
      <w:r w:rsidRPr="007570B8">
        <w:rPr>
          <w:rFonts w:ascii="Times New Roman" w:eastAsia="Times New Roman" w:hAnsi="Times New Roman" w:cs="Times New Roman"/>
          <w:color w:val="000000"/>
          <w:sz w:val="24"/>
          <w:szCs w:val="24"/>
        </w:rPr>
        <w:t>.4. Корреспонденция (направление писем, претензий, уведомлений, требований и т.д.) направляются по следующим электронным адресам:</w:t>
      </w:r>
    </w:p>
    <w:p w14:paraId="699A738C"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sidR="00F52E34">
        <w:rPr>
          <w:rFonts w:ascii="Times New Roman" w:eastAsia="Times New Roman" w:hAnsi="Times New Roman" w:cs="Times New Roman"/>
          <w:color w:val="000000"/>
          <w:sz w:val="24"/>
          <w:szCs w:val="24"/>
        </w:rPr>
        <w:t>5</w:t>
      </w:r>
      <w:r w:rsidRPr="007570B8">
        <w:rPr>
          <w:rFonts w:ascii="Times New Roman" w:eastAsia="Times New Roman" w:hAnsi="Times New Roman" w:cs="Times New Roman"/>
          <w:color w:val="000000"/>
          <w:sz w:val="24"/>
          <w:szCs w:val="24"/>
        </w:rPr>
        <w:t>.4.1.</w:t>
      </w:r>
      <w:r w:rsidRPr="007570B8">
        <w:rPr>
          <w:rFonts w:ascii="Times New Roman" w:eastAsia="Times New Roman" w:hAnsi="Times New Roman" w:cs="Times New Roman"/>
          <w:color w:val="000000"/>
          <w:sz w:val="24"/>
          <w:szCs w:val="24"/>
        </w:rPr>
        <w:tab/>
        <w:t xml:space="preserve">В адрес Заказчика: E-mail: </w:t>
      </w:r>
      <w:hyperlink r:id="rId8">
        <w:r w:rsidRPr="007570B8">
          <w:rPr>
            <w:rFonts w:ascii="Times New Roman" w:eastAsia="Times New Roman" w:hAnsi="Times New Roman" w:cs="Times New Roman"/>
            <w:color w:val="0563C1"/>
            <w:sz w:val="24"/>
            <w:szCs w:val="24"/>
            <w:u w:val="single"/>
          </w:rPr>
          <w:t>info@gorod51.com</w:t>
        </w:r>
      </w:hyperlink>
      <w:r w:rsidRPr="007570B8">
        <w:rPr>
          <w:rFonts w:ascii="Times New Roman" w:eastAsia="Times New Roman" w:hAnsi="Times New Roman" w:cs="Times New Roman"/>
          <w:color w:val="000000"/>
          <w:sz w:val="24"/>
          <w:szCs w:val="24"/>
        </w:rPr>
        <w:t xml:space="preserve">; </w:t>
      </w:r>
    </w:p>
    <w:p w14:paraId="654FB938"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sidR="00F52E34">
        <w:rPr>
          <w:rFonts w:ascii="Times New Roman" w:eastAsia="Times New Roman" w:hAnsi="Times New Roman" w:cs="Times New Roman"/>
          <w:color w:val="000000"/>
          <w:sz w:val="24"/>
          <w:szCs w:val="24"/>
        </w:rPr>
        <w:t>5</w:t>
      </w:r>
      <w:r w:rsidRPr="007570B8">
        <w:rPr>
          <w:rFonts w:ascii="Times New Roman" w:eastAsia="Times New Roman" w:hAnsi="Times New Roman" w:cs="Times New Roman"/>
          <w:color w:val="000000"/>
          <w:sz w:val="24"/>
          <w:szCs w:val="24"/>
        </w:rPr>
        <w:t>.4.2. Для Подрядчика: E-mail: _______________</w:t>
      </w:r>
    </w:p>
    <w:p w14:paraId="3E8180BF"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Вся корреспонденция, направленная сторонами друг другу по адресам электронной почты, указанным в пункте 1</w:t>
      </w:r>
      <w:r w:rsidR="00F52E34">
        <w:rPr>
          <w:rFonts w:ascii="Times New Roman" w:eastAsia="Times New Roman" w:hAnsi="Times New Roman" w:cs="Times New Roman"/>
          <w:color w:val="000000"/>
          <w:sz w:val="24"/>
          <w:szCs w:val="24"/>
        </w:rPr>
        <w:t>5</w:t>
      </w:r>
      <w:r w:rsidRPr="007570B8">
        <w:rPr>
          <w:rFonts w:ascii="Times New Roman" w:eastAsia="Times New Roman" w:hAnsi="Times New Roman" w:cs="Times New Roman"/>
          <w:color w:val="000000"/>
          <w:sz w:val="24"/>
          <w:szCs w:val="24"/>
        </w:rPr>
        <w:t xml:space="preserve">.4 настоящего Договора, признаются Сторонами официальной перепиской. </w:t>
      </w:r>
    </w:p>
    <w:p w14:paraId="0934EC57"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14:paraId="4E5B8DFC"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14:paraId="2962E838"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sidR="00F52E34">
        <w:rPr>
          <w:rFonts w:ascii="Times New Roman" w:eastAsia="Times New Roman" w:hAnsi="Times New Roman" w:cs="Times New Roman"/>
          <w:color w:val="000000"/>
          <w:sz w:val="24"/>
          <w:szCs w:val="24"/>
        </w:rPr>
        <w:t>5</w:t>
      </w:r>
      <w:r w:rsidRPr="007570B8">
        <w:rPr>
          <w:rFonts w:ascii="Times New Roman" w:eastAsia="Times New Roman" w:hAnsi="Times New Roman" w:cs="Times New Roman"/>
          <w:color w:val="000000"/>
          <w:sz w:val="24"/>
          <w:szCs w:val="24"/>
        </w:rPr>
        <w:t>.5.</w:t>
      </w:r>
      <w:r w:rsidRPr="007570B8">
        <w:rPr>
          <w:rFonts w:ascii="Times New Roman" w:eastAsia="Times New Roman" w:hAnsi="Times New Roman" w:cs="Times New Roman"/>
          <w:color w:val="000000"/>
          <w:sz w:val="24"/>
          <w:szCs w:val="24"/>
        </w:rPr>
        <w:tab/>
        <w:t>Во всем, что не предусмотрено настоящим Договором, Стороны руководствуются законодательством Российской Федерации.</w:t>
      </w:r>
    </w:p>
    <w:p w14:paraId="527386DB"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sidR="00F52E34">
        <w:rPr>
          <w:rFonts w:ascii="Times New Roman" w:eastAsia="Times New Roman" w:hAnsi="Times New Roman" w:cs="Times New Roman"/>
          <w:color w:val="000000"/>
          <w:sz w:val="24"/>
          <w:szCs w:val="24"/>
        </w:rPr>
        <w:t>5</w:t>
      </w:r>
      <w:r w:rsidRPr="007570B8">
        <w:rPr>
          <w:rFonts w:ascii="Times New Roman" w:eastAsia="Times New Roman" w:hAnsi="Times New Roman" w:cs="Times New Roman"/>
          <w:color w:val="000000"/>
          <w:sz w:val="24"/>
          <w:szCs w:val="24"/>
        </w:rPr>
        <w:t xml:space="preserve">.6. Настоящий Договор заключен в электронной форме. Дополнительно Стороны вправе оформить Договор в письменном виде в 2 (двух) экземплярах по одному для каждой из Сторон, имеющих такую же юридическую силу, как и настоящий Договор, заключенный в электронной форме. </w:t>
      </w:r>
    </w:p>
    <w:p w14:paraId="35096995"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sidR="00F52E34">
        <w:rPr>
          <w:rFonts w:ascii="Times New Roman" w:eastAsia="Times New Roman" w:hAnsi="Times New Roman" w:cs="Times New Roman"/>
          <w:color w:val="000000"/>
          <w:sz w:val="24"/>
          <w:szCs w:val="24"/>
        </w:rPr>
        <w:t>5</w:t>
      </w:r>
      <w:r w:rsidRPr="007570B8">
        <w:rPr>
          <w:rFonts w:ascii="Times New Roman" w:eastAsia="Times New Roman" w:hAnsi="Times New Roman" w:cs="Times New Roman"/>
          <w:color w:val="000000"/>
          <w:sz w:val="24"/>
          <w:szCs w:val="24"/>
        </w:rPr>
        <w:t xml:space="preserve">.7. Неотъемлемыми частями настоящего Договора являются: </w:t>
      </w:r>
    </w:p>
    <w:p w14:paraId="452453CB"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приложение №</w:t>
      </w:r>
      <w:r>
        <w:rPr>
          <w:rFonts w:ascii="Times New Roman" w:eastAsia="Times New Roman" w:hAnsi="Times New Roman" w:cs="Times New Roman"/>
          <w:color w:val="000000"/>
          <w:sz w:val="24"/>
          <w:szCs w:val="24"/>
        </w:rPr>
        <w:t xml:space="preserve"> </w:t>
      </w:r>
      <w:r w:rsidRPr="007570B8">
        <w:rPr>
          <w:rFonts w:ascii="Times New Roman" w:eastAsia="Times New Roman" w:hAnsi="Times New Roman" w:cs="Times New Roman"/>
          <w:color w:val="000000"/>
          <w:sz w:val="24"/>
          <w:szCs w:val="24"/>
        </w:rPr>
        <w:t xml:space="preserve">1 «Техническое задание на </w:t>
      </w:r>
      <w:r w:rsidRPr="00D8542A">
        <w:rPr>
          <w:rFonts w:ascii="Times New Roman" w:eastAsia="Times New Roman" w:hAnsi="Times New Roman" w:cs="Times New Roman"/>
          <w:color w:val="000000"/>
          <w:sz w:val="24"/>
          <w:szCs w:val="24"/>
        </w:rPr>
        <w:t xml:space="preserve">выполнение комплекса работ по </w:t>
      </w:r>
      <w:r w:rsidRPr="00EA3750">
        <w:rPr>
          <w:rFonts w:ascii="Times New Roman" w:eastAsia="Times New Roman" w:hAnsi="Times New Roman" w:cs="Times New Roman"/>
          <w:bCs/>
          <w:color w:val="000000"/>
          <w:sz w:val="24"/>
          <w:szCs w:val="24"/>
        </w:rPr>
        <w:t>устройству архитектурно-художественного освещения в рамках комплексного благоустройства г. Мурманска</w:t>
      </w:r>
      <w:r w:rsidRPr="007570B8">
        <w:rPr>
          <w:rFonts w:ascii="Times New Roman" w:eastAsia="Times New Roman" w:hAnsi="Times New Roman" w:cs="Times New Roman"/>
          <w:color w:val="000000"/>
          <w:sz w:val="24"/>
          <w:szCs w:val="24"/>
        </w:rPr>
        <w:t>»;</w:t>
      </w:r>
    </w:p>
    <w:p w14:paraId="1DAF6458"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приложение №</w:t>
      </w:r>
      <w:r>
        <w:rPr>
          <w:rFonts w:ascii="Times New Roman" w:eastAsia="Times New Roman" w:hAnsi="Times New Roman" w:cs="Times New Roman"/>
          <w:color w:val="000000"/>
          <w:sz w:val="24"/>
          <w:szCs w:val="24"/>
        </w:rPr>
        <w:t xml:space="preserve"> </w:t>
      </w:r>
      <w:r w:rsidRPr="007570B8">
        <w:rPr>
          <w:rFonts w:ascii="Times New Roman" w:eastAsia="Times New Roman" w:hAnsi="Times New Roman" w:cs="Times New Roman"/>
          <w:color w:val="000000"/>
          <w:sz w:val="24"/>
          <w:szCs w:val="24"/>
        </w:rPr>
        <w:t>2 «Форма. Акт сдачи-приемки выполненных работ».</w:t>
      </w:r>
    </w:p>
    <w:p w14:paraId="6CA95663" w14:textId="77777777" w:rsidR="003147A9" w:rsidRPr="007570B8" w:rsidRDefault="003147A9" w:rsidP="003147A9">
      <w:pPr>
        <w:shd w:val="clear" w:color="auto" w:fill="FFFFFF"/>
        <w:spacing w:after="0" w:line="276" w:lineRule="auto"/>
        <w:ind w:firstLine="709"/>
        <w:jc w:val="both"/>
        <w:rPr>
          <w:rFonts w:ascii="Times New Roman" w:eastAsia="Times New Roman" w:hAnsi="Times New Roman" w:cs="Times New Roman"/>
          <w:color w:val="000000"/>
          <w:sz w:val="24"/>
          <w:szCs w:val="24"/>
        </w:rPr>
      </w:pPr>
    </w:p>
    <w:p w14:paraId="37640CAD" w14:textId="77777777" w:rsidR="003147A9" w:rsidRPr="007570B8" w:rsidRDefault="003147A9" w:rsidP="00262E75">
      <w:pPr>
        <w:numPr>
          <w:ilvl w:val="0"/>
          <w:numId w:val="8"/>
        </w:numPr>
        <w:shd w:val="clear" w:color="auto" w:fill="FFFFFF"/>
        <w:spacing w:after="0" w:line="276" w:lineRule="auto"/>
        <w:jc w:val="center"/>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Адреса, реквизиты и подписи Сторон</w:t>
      </w:r>
    </w:p>
    <w:p w14:paraId="1447144E" w14:textId="77777777" w:rsidR="003147A9" w:rsidRPr="007570B8" w:rsidRDefault="003147A9" w:rsidP="003147A9">
      <w:pPr>
        <w:shd w:val="clear" w:color="auto" w:fill="FFFFFF"/>
        <w:spacing w:after="0" w:line="276" w:lineRule="auto"/>
        <w:jc w:val="both"/>
        <w:rPr>
          <w:rFonts w:ascii="Times New Roman" w:eastAsia="Times New Roman" w:hAnsi="Times New Roman" w:cs="Times New Roman"/>
          <w:b/>
          <w:color w:val="000000"/>
          <w:sz w:val="24"/>
          <w:szCs w:val="24"/>
        </w:rPr>
      </w:pPr>
    </w:p>
    <w:tbl>
      <w:tblPr>
        <w:tblW w:w="9747" w:type="dxa"/>
        <w:tblLayout w:type="fixed"/>
        <w:tblLook w:val="0400" w:firstRow="0" w:lastRow="0" w:firstColumn="0" w:lastColumn="0" w:noHBand="0" w:noVBand="1"/>
      </w:tblPr>
      <w:tblGrid>
        <w:gridCol w:w="5096"/>
        <w:gridCol w:w="4651"/>
      </w:tblGrid>
      <w:tr w:rsidR="003147A9" w:rsidRPr="007570B8" w14:paraId="2C7E421C" w14:textId="77777777" w:rsidTr="00E35026">
        <w:trPr>
          <w:trHeight w:val="324"/>
        </w:trPr>
        <w:tc>
          <w:tcPr>
            <w:tcW w:w="5096" w:type="dxa"/>
          </w:tcPr>
          <w:p w14:paraId="05E2A472" w14:textId="77777777" w:rsidR="003147A9" w:rsidRPr="007570B8" w:rsidRDefault="003147A9" w:rsidP="00065E8E">
            <w:pPr>
              <w:shd w:val="clear" w:color="auto" w:fill="FFFFFF"/>
              <w:spacing w:after="0" w:line="276" w:lineRule="auto"/>
              <w:jc w:val="both"/>
              <w:rPr>
                <w:rFonts w:ascii="Times New Roman" w:eastAsia="Times New Roman" w:hAnsi="Times New Roman" w:cs="Times New Roman"/>
                <w:b/>
                <w:color w:val="000000"/>
                <w:sz w:val="24"/>
                <w:szCs w:val="24"/>
              </w:rPr>
            </w:pPr>
            <w:bookmarkStart w:id="2" w:name="_3znysh7" w:colFirst="0" w:colLast="0"/>
            <w:bookmarkEnd w:id="2"/>
            <w:r w:rsidRPr="007570B8">
              <w:rPr>
                <w:rFonts w:ascii="Times New Roman" w:eastAsia="Times New Roman" w:hAnsi="Times New Roman" w:cs="Times New Roman"/>
                <w:b/>
                <w:color w:val="000000"/>
                <w:sz w:val="24"/>
                <w:szCs w:val="24"/>
              </w:rPr>
              <w:t>ЗАКАЗЧИК:</w:t>
            </w:r>
          </w:p>
        </w:tc>
        <w:tc>
          <w:tcPr>
            <w:tcW w:w="4651" w:type="dxa"/>
          </w:tcPr>
          <w:p w14:paraId="62CB4E0D" w14:textId="77777777" w:rsidR="003147A9" w:rsidRPr="007570B8" w:rsidRDefault="003147A9" w:rsidP="00065E8E">
            <w:pPr>
              <w:shd w:val="clear" w:color="auto" w:fill="FFFFFF"/>
              <w:spacing w:after="0" w:line="276" w:lineRule="auto"/>
              <w:jc w:val="both"/>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ПОДРЯДЧИК:</w:t>
            </w:r>
          </w:p>
        </w:tc>
      </w:tr>
      <w:tr w:rsidR="003147A9" w:rsidRPr="007570B8" w14:paraId="68D44DC7" w14:textId="77777777" w:rsidTr="00E35026">
        <w:tc>
          <w:tcPr>
            <w:tcW w:w="5096" w:type="dxa"/>
          </w:tcPr>
          <w:p w14:paraId="02BAE98B" w14:textId="77777777" w:rsidR="003147A9" w:rsidRPr="007570B8" w:rsidRDefault="003147A9" w:rsidP="00065E8E">
            <w:pPr>
              <w:shd w:val="clear" w:color="auto" w:fill="FFFFFF"/>
              <w:spacing w:after="0" w:line="276" w:lineRule="auto"/>
              <w:jc w:val="both"/>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Автономная некоммерческая организация «Центр городского развития Мурманской области»</w:t>
            </w:r>
          </w:p>
        </w:tc>
        <w:tc>
          <w:tcPr>
            <w:tcW w:w="4651" w:type="dxa"/>
          </w:tcPr>
          <w:p w14:paraId="579E23E8" w14:textId="77777777" w:rsidR="003147A9" w:rsidRPr="007570B8" w:rsidRDefault="003147A9" w:rsidP="00065E8E">
            <w:pPr>
              <w:shd w:val="clear" w:color="auto" w:fill="FFFFFF"/>
              <w:spacing w:after="0" w:line="276" w:lineRule="auto"/>
              <w:jc w:val="both"/>
              <w:rPr>
                <w:rFonts w:ascii="Times New Roman" w:eastAsia="Times New Roman" w:hAnsi="Times New Roman" w:cs="Times New Roman"/>
                <w:color w:val="000000"/>
                <w:sz w:val="24"/>
                <w:szCs w:val="24"/>
              </w:rPr>
            </w:pPr>
          </w:p>
        </w:tc>
      </w:tr>
      <w:tr w:rsidR="003147A9" w:rsidRPr="007570B8" w14:paraId="2A2188A8" w14:textId="77777777" w:rsidTr="00E35026">
        <w:tc>
          <w:tcPr>
            <w:tcW w:w="5096" w:type="dxa"/>
          </w:tcPr>
          <w:p w14:paraId="33B8BB9D" w14:textId="77777777" w:rsidR="003147A9" w:rsidRPr="007570B8" w:rsidRDefault="003147A9" w:rsidP="00065E8E">
            <w:pPr>
              <w:shd w:val="clear" w:color="auto" w:fill="FFFFFF"/>
              <w:spacing w:after="0" w:line="276" w:lineRule="auto"/>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Юр. адрес: 183016, г. Мурманск, ул. Софьи Перовской, д. 2, каб. 225</w:t>
            </w:r>
          </w:p>
          <w:p w14:paraId="5102343A" w14:textId="77777777" w:rsidR="003147A9" w:rsidRPr="007570B8" w:rsidRDefault="003147A9" w:rsidP="00065E8E">
            <w:pPr>
              <w:shd w:val="clear" w:color="auto" w:fill="FFFFFF"/>
              <w:spacing w:after="0" w:line="276" w:lineRule="auto"/>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Фактический адрес: 183038, г. Мурманск, пр. Ленина, д. 82, оф. 1109</w:t>
            </w:r>
          </w:p>
          <w:p w14:paraId="5C9A65C4" w14:textId="77777777" w:rsidR="003147A9" w:rsidRPr="007570B8" w:rsidRDefault="003147A9" w:rsidP="00065E8E">
            <w:pPr>
              <w:shd w:val="clear" w:color="auto" w:fill="FFFFFF"/>
              <w:spacing w:after="0" w:line="276" w:lineRule="auto"/>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ИНН 5190080554</w:t>
            </w:r>
          </w:p>
          <w:p w14:paraId="2A3F0219" w14:textId="77777777" w:rsidR="003147A9" w:rsidRPr="007570B8" w:rsidRDefault="003147A9" w:rsidP="00065E8E">
            <w:pPr>
              <w:shd w:val="clear" w:color="auto" w:fill="FFFFFF"/>
              <w:spacing w:after="0" w:line="276" w:lineRule="auto"/>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КПП 519001001</w:t>
            </w:r>
          </w:p>
          <w:p w14:paraId="4E403027" w14:textId="77777777" w:rsidR="003147A9" w:rsidRPr="007570B8" w:rsidRDefault="003147A9" w:rsidP="00065E8E">
            <w:pPr>
              <w:shd w:val="clear" w:color="auto" w:fill="FFFFFF"/>
              <w:spacing w:after="0" w:line="276" w:lineRule="auto"/>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ОГРН 1195190002633</w:t>
            </w:r>
          </w:p>
          <w:p w14:paraId="0F84356B" w14:textId="77777777" w:rsidR="003147A9" w:rsidRPr="007570B8" w:rsidRDefault="003147A9" w:rsidP="00065E8E">
            <w:pPr>
              <w:shd w:val="clear" w:color="auto" w:fill="FFFFFF"/>
              <w:spacing w:after="0" w:line="276" w:lineRule="auto"/>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р/с 40703810141000000395</w:t>
            </w:r>
          </w:p>
          <w:p w14:paraId="5E01F6E7" w14:textId="77777777" w:rsidR="003147A9" w:rsidRPr="007570B8" w:rsidRDefault="003147A9" w:rsidP="00065E8E">
            <w:pPr>
              <w:shd w:val="clear" w:color="auto" w:fill="FFFFFF"/>
              <w:spacing w:after="0" w:line="276" w:lineRule="auto"/>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Мурманское отделение № 8627 Северо-Западный Банк ПАО Сбербанк</w:t>
            </w:r>
          </w:p>
          <w:p w14:paraId="0C69DC21" w14:textId="77777777" w:rsidR="003147A9" w:rsidRPr="007570B8" w:rsidRDefault="003147A9" w:rsidP="00065E8E">
            <w:pPr>
              <w:shd w:val="clear" w:color="auto" w:fill="FFFFFF"/>
              <w:spacing w:after="0" w:line="276" w:lineRule="auto"/>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БИК 044705615</w:t>
            </w:r>
          </w:p>
          <w:p w14:paraId="542E9A28" w14:textId="77777777" w:rsidR="003147A9" w:rsidRPr="007570B8" w:rsidRDefault="003147A9" w:rsidP="00065E8E">
            <w:pPr>
              <w:shd w:val="clear" w:color="auto" w:fill="FFFFFF"/>
              <w:spacing w:after="0" w:line="276" w:lineRule="auto"/>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к/с 30101810300000000615</w:t>
            </w:r>
          </w:p>
          <w:p w14:paraId="1ADCC4E7" w14:textId="77777777" w:rsidR="003147A9" w:rsidRPr="007570B8" w:rsidRDefault="003147A9" w:rsidP="00065E8E">
            <w:pPr>
              <w:shd w:val="clear" w:color="auto" w:fill="FFFFFF"/>
              <w:spacing w:after="0" w:line="276" w:lineRule="auto"/>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эл. почта: info@gorod51.com </w:t>
            </w:r>
          </w:p>
          <w:p w14:paraId="227A99A0" w14:textId="77777777" w:rsidR="003147A9" w:rsidRPr="007570B8" w:rsidRDefault="003147A9" w:rsidP="00065E8E">
            <w:pPr>
              <w:shd w:val="clear" w:color="auto" w:fill="FFFFFF"/>
              <w:spacing w:after="0" w:line="276" w:lineRule="auto"/>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тел.: +7-921-174-70-14</w:t>
            </w:r>
          </w:p>
        </w:tc>
        <w:tc>
          <w:tcPr>
            <w:tcW w:w="4651" w:type="dxa"/>
          </w:tcPr>
          <w:p w14:paraId="54646272" w14:textId="77777777" w:rsidR="003147A9" w:rsidRPr="007570B8" w:rsidRDefault="003147A9" w:rsidP="00065E8E">
            <w:pPr>
              <w:shd w:val="clear" w:color="auto" w:fill="FFFFFF"/>
              <w:spacing w:after="0" w:line="276" w:lineRule="auto"/>
              <w:jc w:val="both"/>
              <w:rPr>
                <w:rFonts w:ascii="Times New Roman" w:eastAsia="Times New Roman" w:hAnsi="Times New Roman" w:cs="Times New Roman"/>
                <w:color w:val="000000"/>
                <w:sz w:val="24"/>
                <w:szCs w:val="24"/>
              </w:rPr>
            </w:pPr>
          </w:p>
        </w:tc>
      </w:tr>
      <w:tr w:rsidR="003147A9" w:rsidRPr="007570B8" w14:paraId="0FEF1020" w14:textId="77777777" w:rsidTr="00E35026">
        <w:trPr>
          <w:trHeight w:val="1310"/>
        </w:trPr>
        <w:tc>
          <w:tcPr>
            <w:tcW w:w="5096" w:type="dxa"/>
          </w:tcPr>
          <w:p w14:paraId="63845551" w14:textId="77777777" w:rsidR="003147A9" w:rsidRPr="007570B8" w:rsidRDefault="003147A9" w:rsidP="00065E8E">
            <w:pPr>
              <w:shd w:val="clear" w:color="auto" w:fill="FFFFFF"/>
              <w:spacing w:after="0" w:line="276" w:lineRule="auto"/>
              <w:jc w:val="both"/>
              <w:rPr>
                <w:rFonts w:ascii="Times New Roman" w:eastAsia="Times New Roman" w:hAnsi="Times New Roman" w:cs="Times New Roman"/>
                <w:color w:val="000000"/>
                <w:sz w:val="24"/>
                <w:szCs w:val="24"/>
              </w:rPr>
            </w:pPr>
          </w:p>
          <w:p w14:paraId="66C9FEC8" w14:textId="77777777" w:rsidR="003147A9" w:rsidRPr="007570B8" w:rsidRDefault="003147A9" w:rsidP="00065E8E">
            <w:pPr>
              <w:shd w:val="clear" w:color="auto" w:fill="FFFFFF"/>
              <w:spacing w:after="0" w:line="276" w:lineRule="auto"/>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______________ (                           )</w:t>
            </w:r>
          </w:p>
          <w:p w14:paraId="6E40303F" w14:textId="77777777" w:rsidR="003147A9" w:rsidRPr="007570B8" w:rsidRDefault="003147A9" w:rsidP="00065E8E">
            <w:pPr>
              <w:shd w:val="clear" w:color="auto" w:fill="FFFFFF"/>
              <w:spacing w:after="0" w:line="276" w:lineRule="auto"/>
              <w:jc w:val="both"/>
              <w:rPr>
                <w:rFonts w:ascii="Times New Roman" w:eastAsia="Times New Roman" w:hAnsi="Times New Roman" w:cs="Times New Roman"/>
                <w:color w:val="000000"/>
                <w:sz w:val="24"/>
                <w:szCs w:val="24"/>
              </w:rPr>
            </w:pPr>
          </w:p>
          <w:p w14:paraId="2F87C8D0" w14:textId="77777777" w:rsidR="003147A9" w:rsidRPr="007570B8" w:rsidRDefault="003147A9" w:rsidP="00065E8E">
            <w:pPr>
              <w:shd w:val="clear" w:color="auto" w:fill="FFFFFF"/>
              <w:spacing w:after="0" w:line="276" w:lineRule="auto"/>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М.П.</w:t>
            </w:r>
          </w:p>
        </w:tc>
        <w:tc>
          <w:tcPr>
            <w:tcW w:w="4651" w:type="dxa"/>
          </w:tcPr>
          <w:p w14:paraId="072FAB02" w14:textId="77777777" w:rsidR="003147A9" w:rsidRPr="007570B8" w:rsidRDefault="003147A9" w:rsidP="00065E8E">
            <w:pPr>
              <w:shd w:val="clear" w:color="auto" w:fill="FFFFFF"/>
              <w:spacing w:after="0" w:line="276" w:lineRule="auto"/>
              <w:jc w:val="both"/>
              <w:rPr>
                <w:rFonts w:ascii="Times New Roman" w:eastAsia="Times New Roman" w:hAnsi="Times New Roman" w:cs="Times New Roman"/>
                <w:color w:val="000000"/>
                <w:sz w:val="24"/>
                <w:szCs w:val="24"/>
              </w:rPr>
            </w:pPr>
          </w:p>
          <w:p w14:paraId="4AC01E3A" w14:textId="77777777" w:rsidR="003147A9" w:rsidRPr="007570B8" w:rsidRDefault="003147A9" w:rsidP="00065E8E">
            <w:pPr>
              <w:shd w:val="clear" w:color="auto" w:fill="FFFFFF"/>
              <w:spacing w:after="0" w:line="276" w:lineRule="auto"/>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_____________ (                          )</w:t>
            </w:r>
          </w:p>
          <w:p w14:paraId="4754813E" w14:textId="77777777" w:rsidR="003147A9" w:rsidRPr="007570B8" w:rsidRDefault="003147A9" w:rsidP="00065E8E">
            <w:pPr>
              <w:shd w:val="clear" w:color="auto" w:fill="FFFFFF"/>
              <w:spacing w:after="0" w:line="276" w:lineRule="auto"/>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М.П.</w:t>
            </w:r>
          </w:p>
        </w:tc>
      </w:tr>
    </w:tbl>
    <w:p w14:paraId="614A64FA" w14:textId="77777777" w:rsidR="003147A9" w:rsidRDefault="003147A9" w:rsidP="003147A9">
      <w:pPr>
        <w:shd w:val="clear" w:color="auto" w:fill="FFFFFF"/>
        <w:tabs>
          <w:tab w:val="left" w:pos="1418"/>
          <w:tab w:val="left" w:pos="1560"/>
        </w:tabs>
        <w:spacing w:after="0" w:line="276" w:lineRule="auto"/>
        <w:ind w:firstLine="709"/>
        <w:jc w:val="both"/>
        <w:rPr>
          <w:rFonts w:ascii="Times New Roman" w:eastAsia="Times New Roman" w:hAnsi="Times New Roman" w:cs="Times New Roman"/>
          <w:color w:val="000000"/>
          <w:sz w:val="24"/>
          <w:szCs w:val="24"/>
        </w:rPr>
      </w:pPr>
    </w:p>
    <w:p w14:paraId="7E10C45A" w14:textId="77777777" w:rsidR="003147A9" w:rsidRDefault="003147A9" w:rsidP="003147A9">
      <w:pPr>
        <w:shd w:val="clear" w:color="auto" w:fill="FFFFFF"/>
        <w:tabs>
          <w:tab w:val="left" w:pos="1418"/>
          <w:tab w:val="left" w:pos="1560"/>
        </w:tabs>
        <w:spacing w:after="0" w:line="276" w:lineRule="auto"/>
        <w:ind w:firstLine="709"/>
        <w:jc w:val="both"/>
        <w:rPr>
          <w:rFonts w:ascii="Times New Roman" w:eastAsia="Times New Roman" w:hAnsi="Times New Roman" w:cs="Times New Roman"/>
          <w:color w:val="000000"/>
          <w:sz w:val="24"/>
          <w:szCs w:val="24"/>
        </w:rPr>
      </w:pPr>
    </w:p>
    <w:p w14:paraId="6449A25C" w14:textId="77777777" w:rsidR="003147A9" w:rsidRDefault="003147A9" w:rsidP="003147A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br w:type="page"/>
      </w:r>
    </w:p>
    <w:p w14:paraId="77E69263" w14:textId="77777777" w:rsidR="003147A9" w:rsidRPr="007570B8" w:rsidRDefault="003147A9" w:rsidP="003147A9">
      <w:pPr>
        <w:spacing w:after="0" w:line="276" w:lineRule="auto"/>
      </w:pPr>
    </w:p>
    <w:p w14:paraId="638AE08A" w14:textId="77777777" w:rsidR="003147A9" w:rsidRPr="007570B8" w:rsidRDefault="003147A9" w:rsidP="003147A9">
      <w:pPr>
        <w:tabs>
          <w:tab w:val="left" w:pos="1800"/>
        </w:tabs>
        <w:spacing w:after="0" w:line="276" w:lineRule="auto"/>
        <w:ind w:left="6379"/>
        <w:rPr>
          <w:rFonts w:ascii="Times New Roman" w:eastAsia="Times New Roman" w:hAnsi="Times New Roman" w:cs="Times New Roman"/>
          <w:b/>
          <w:sz w:val="24"/>
          <w:szCs w:val="24"/>
        </w:rPr>
      </w:pPr>
      <w:bookmarkStart w:id="3" w:name="_2et92p0" w:colFirst="0" w:colLast="0"/>
      <w:bookmarkEnd w:id="3"/>
      <w:r w:rsidRPr="007570B8">
        <w:rPr>
          <w:rFonts w:ascii="Times New Roman" w:eastAsia="Times New Roman" w:hAnsi="Times New Roman" w:cs="Times New Roman"/>
          <w:b/>
          <w:sz w:val="24"/>
          <w:szCs w:val="24"/>
        </w:rPr>
        <w:t>Приложение №1</w:t>
      </w:r>
    </w:p>
    <w:p w14:paraId="61D502A5" w14:textId="77777777" w:rsidR="003147A9" w:rsidRPr="007570B8" w:rsidRDefault="003147A9" w:rsidP="003147A9">
      <w:pPr>
        <w:tabs>
          <w:tab w:val="left" w:pos="1800"/>
        </w:tabs>
        <w:spacing w:after="0" w:line="276" w:lineRule="auto"/>
        <w:ind w:left="6379"/>
        <w:rPr>
          <w:rFonts w:ascii="Times New Roman" w:eastAsia="Times New Roman" w:hAnsi="Times New Roman" w:cs="Times New Roman"/>
          <w:b/>
          <w:sz w:val="24"/>
          <w:szCs w:val="24"/>
        </w:rPr>
      </w:pPr>
      <w:r w:rsidRPr="007570B8">
        <w:rPr>
          <w:rFonts w:ascii="Times New Roman" w:eastAsia="Times New Roman" w:hAnsi="Times New Roman" w:cs="Times New Roman"/>
          <w:b/>
          <w:sz w:val="24"/>
          <w:szCs w:val="24"/>
        </w:rPr>
        <w:t>к Договору подряда №__</w:t>
      </w:r>
    </w:p>
    <w:p w14:paraId="43D35F17" w14:textId="77777777" w:rsidR="003147A9" w:rsidRPr="007570B8" w:rsidRDefault="003147A9" w:rsidP="003147A9">
      <w:pPr>
        <w:tabs>
          <w:tab w:val="left" w:pos="1800"/>
        </w:tabs>
        <w:spacing w:after="0" w:line="276" w:lineRule="auto"/>
        <w:ind w:left="6379"/>
        <w:rPr>
          <w:rFonts w:ascii="Times New Roman" w:eastAsia="Times New Roman" w:hAnsi="Times New Roman" w:cs="Times New Roman"/>
          <w:b/>
          <w:sz w:val="24"/>
          <w:szCs w:val="24"/>
        </w:rPr>
      </w:pPr>
      <w:r w:rsidRPr="007570B8">
        <w:rPr>
          <w:rFonts w:ascii="Times New Roman" w:eastAsia="Times New Roman" w:hAnsi="Times New Roman" w:cs="Times New Roman"/>
          <w:b/>
          <w:sz w:val="24"/>
          <w:szCs w:val="24"/>
        </w:rPr>
        <w:t>от «__» ________ 2022 г.</w:t>
      </w:r>
    </w:p>
    <w:p w14:paraId="1EF3C575" w14:textId="77777777" w:rsidR="003147A9" w:rsidRPr="007570B8" w:rsidRDefault="003147A9" w:rsidP="003147A9">
      <w:pPr>
        <w:tabs>
          <w:tab w:val="left" w:pos="1800"/>
        </w:tabs>
        <w:spacing w:after="0" w:line="276" w:lineRule="auto"/>
        <w:ind w:firstLine="709"/>
        <w:jc w:val="right"/>
        <w:rPr>
          <w:rFonts w:ascii="Times New Roman" w:eastAsia="Times New Roman" w:hAnsi="Times New Roman" w:cs="Times New Roman"/>
          <w:b/>
          <w:sz w:val="24"/>
          <w:szCs w:val="24"/>
        </w:rPr>
      </w:pPr>
    </w:p>
    <w:p w14:paraId="08EAD3A7" w14:textId="77777777" w:rsidR="003147A9" w:rsidRPr="007570B8" w:rsidRDefault="003147A9" w:rsidP="003147A9">
      <w:pPr>
        <w:shd w:val="clear" w:color="auto" w:fill="FFFFFF"/>
        <w:spacing w:after="0" w:line="276" w:lineRule="auto"/>
        <w:jc w:val="center"/>
        <w:rPr>
          <w:rFonts w:ascii="Times New Roman" w:eastAsia="Times New Roman" w:hAnsi="Times New Roman" w:cs="Times New Roman"/>
          <w:b/>
          <w:i/>
          <w:sz w:val="24"/>
          <w:szCs w:val="24"/>
        </w:rPr>
      </w:pPr>
    </w:p>
    <w:p w14:paraId="33C65F59" w14:textId="77777777" w:rsidR="003147A9" w:rsidRPr="007570B8" w:rsidRDefault="003147A9" w:rsidP="003147A9">
      <w:pPr>
        <w:shd w:val="clear" w:color="auto" w:fill="FFFFFF"/>
        <w:spacing w:after="0" w:line="276" w:lineRule="auto"/>
        <w:jc w:val="center"/>
        <w:rPr>
          <w:rFonts w:ascii="Times New Roman" w:eastAsia="Times New Roman" w:hAnsi="Times New Roman" w:cs="Times New Roman"/>
          <w:b/>
          <w:i/>
          <w:sz w:val="28"/>
          <w:szCs w:val="28"/>
        </w:rPr>
      </w:pPr>
    </w:p>
    <w:p w14:paraId="5C449D37" w14:textId="77777777" w:rsidR="003147A9" w:rsidRPr="007570B8" w:rsidRDefault="003147A9" w:rsidP="003147A9">
      <w:pPr>
        <w:shd w:val="clear" w:color="auto" w:fill="FFFFFF"/>
        <w:spacing w:after="0" w:line="276" w:lineRule="auto"/>
        <w:jc w:val="center"/>
        <w:rPr>
          <w:rFonts w:ascii="Times New Roman" w:eastAsia="Times New Roman" w:hAnsi="Times New Roman" w:cs="Times New Roman"/>
          <w:b/>
          <w:sz w:val="24"/>
          <w:szCs w:val="24"/>
        </w:rPr>
      </w:pPr>
    </w:p>
    <w:p w14:paraId="4F50368C" w14:textId="77777777" w:rsidR="003147A9" w:rsidRPr="007570B8" w:rsidRDefault="003147A9" w:rsidP="003147A9">
      <w:pPr>
        <w:shd w:val="clear" w:color="auto" w:fill="FFFFFF"/>
        <w:spacing w:after="0" w:line="276" w:lineRule="auto"/>
        <w:jc w:val="center"/>
        <w:rPr>
          <w:rFonts w:ascii="Times New Roman" w:eastAsia="Times New Roman" w:hAnsi="Times New Roman" w:cs="Times New Roman"/>
          <w:b/>
          <w:sz w:val="24"/>
          <w:szCs w:val="24"/>
        </w:rPr>
      </w:pPr>
      <w:r w:rsidRPr="007570B8">
        <w:rPr>
          <w:rFonts w:ascii="Times New Roman" w:eastAsia="Times New Roman" w:hAnsi="Times New Roman" w:cs="Times New Roman"/>
          <w:b/>
          <w:sz w:val="24"/>
          <w:szCs w:val="24"/>
        </w:rPr>
        <w:t>ТЕХНИЧЕСКОЕ ЗАДАНИЕ</w:t>
      </w:r>
    </w:p>
    <w:p w14:paraId="53498475" w14:textId="77777777" w:rsidR="003147A9" w:rsidRPr="00471694" w:rsidRDefault="003147A9" w:rsidP="003147A9">
      <w:pPr>
        <w:tabs>
          <w:tab w:val="left" w:pos="993"/>
        </w:tabs>
        <w:spacing w:after="0" w:line="276" w:lineRule="auto"/>
        <w:jc w:val="center"/>
        <w:rPr>
          <w:rFonts w:ascii="Times New Roman" w:eastAsia="Times New Roman" w:hAnsi="Times New Roman" w:cs="Times New Roman"/>
          <w:b/>
          <w:bCs/>
          <w:sz w:val="24"/>
          <w:szCs w:val="24"/>
        </w:rPr>
      </w:pPr>
      <w:r w:rsidRPr="007570B8">
        <w:rPr>
          <w:rFonts w:ascii="Times New Roman" w:eastAsia="Times New Roman" w:hAnsi="Times New Roman" w:cs="Times New Roman"/>
          <w:b/>
          <w:bCs/>
          <w:sz w:val="24"/>
          <w:szCs w:val="24"/>
        </w:rPr>
        <w:t xml:space="preserve">на </w:t>
      </w:r>
      <w:r w:rsidRPr="00471694">
        <w:rPr>
          <w:rFonts w:ascii="Times New Roman" w:eastAsia="Times New Roman" w:hAnsi="Times New Roman" w:cs="Times New Roman"/>
          <w:b/>
          <w:bCs/>
          <w:sz w:val="24"/>
          <w:szCs w:val="24"/>
        </w:rPr>
        <w:t>выполнение комплекса работ по устройству архитектурно-художественного освещения в рамках комплексного благоустройства г. Мурманска</w:t>
      </w:r>
    </w:p>
    <w:p w14:paraId="466B500D" w14:textId="77777777" w:rsidR="003147A9" w:rsidRPr="007570B8" w:rsidRDefault="003147A9" w:rsidP="003147A9">
      <w:pPr>
        <w:shd w:val="clear" w:color="auto" w:fill="FFFFFF"/>
        <w:spacing w:after="0" w:line="276" w:lineRule="auto"/>
        <w:jc w:val="center"/>
        <w:rPr>
          <w:rFonts w:ascii="Times New Roman" w:eastAsia="Times New Roman" w:hAnsi="Times New Roman" w:cs="Times New Roman"/>
          <w:sz w:val="24"/>
          <w:szCs w:val="24"/>
        </w:rPr>
      </w:pPr>
    </w:p>
    <w:p w14:paraId="1DEACA82" w14:textId="77777777" w:rsidR="003147A9" w:rsidRPr="007570B8" w:rsidRDefault="003147A9" w:rsidP="003147A9">
      <w:pPr>
        <w:shd w:val="clear" w:color="auto" w:fill="FFFFFF"/>
        <w:spacing w:after="0" w:line="276" w:lineRule="auto"/>
        <w:jc w:val="center"/>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 xml:space="preserve"> (см. отдельный файл)</w:t>
      </w:r>
    </w:p>
    <w:p w14:paraId="53679127" w14:textId="77777777" w:rsidR="003147A9" w:rsidRPr="007570B8" w:rsidRDefault="003147A9" w:rsidP="003147A9">
      <w:pPr>
        <w:shd w:val="clear" w:color="auto" w:fill="FFFFFF"/>
        <w:spacing w:after="0" w:line="276" w:lineRule="auto"/>
        <w:jc w:val="center"/>
        <w:rPr>
          <w:rFonts w:ascii="Times New Roman" w:eastAsia="Times New Roman" w:hAnsi="Times New Roman" w:cs="Times New Roman"/>
          <w:sz w:val="28"/>
          <w:szCs w:val="28"/>
        </w:rPr>
      </w:pPr>
    </w:p>
    <w:p w14:paraId="47385A49" w14:textId="77777777" w:rsidR="003147A9" w:rsidRPr="007570B8" w:rsidRDefault="003147A9" w:rsidP="003147A9">
      <w:pPr>
        <w:shd w:val="clear" w:color="auto" w:fill="FFFFFF"/>
        <w:spacing w:after="0" w:line="276" w:lineRule="auto"/>
        <w:jc w:val="center"/>
        <w:rPr>
          <w:rFonts w:ascii="Times New Roman" w:eastAsia="Times New Roman" w:hAnsi="Times New Roman" w:cs="Times New Roman"/>
          <w:b/>
          <w:i/>
          <w:sz w:val="28"/>
          <w:szCs w:val="28"/>
        </w:rPr>
      </w:pPr>
    </w:p>
    <w:p w14:paraId="57EC898B" w14:textId="77777777" w:rsidR="003147A9" w:rsidRPr="007570B8" w:rsidRDefault="003147A9" w:rsidP="003147A9">
      <w:pPr>
        <w:shd w:val="clear" w:color="auto" w:fill="FFFFFF"/>
        <w:spacing w:after="0" w:line="276" w:lineRule="auto"/>
        <w:jc w:val="center"/>
        <w:rPr>
          <w:rFonts w:ascii="Times New Roman" w:eastAsia="Times New Roman" w:hAnsi="Times New Roman" w:cs="Times New Roman"/>
          <w:b/>
          <w:sz w:val="24"/>
          <w:szCs w:val="24"/>
        </w:rPr>
      </w:pPr>
    </w:p>
    <w:p w14:paraId="28659056" w14:textId="77777777" w:rsidR="003147A9" w:rsidRPr="007570B8" w:rsidRDefault="003147A9" w:rsidP="003147A9">
      <w:pPr>
        <w:shd w:val="clear" w:color="auto" w:fill="FFFFFF"/>
        <w:spacing w:after="0" w:line="276" w:lineRule="auto"/>
        <w:jc w:val="center"/>
        <w:rPr>
          <w:rFonts w:ascii="Times New Roman" w:eastAsia="Times New Roman" w:hAnsi="Times New Roman" w:cs="Times New Roman"/>
          <w:b/>
          <w:sz w:val="24"/>
          <w:szCs w:val="24"/>
        </w:rPr>
      </w:pPr>
    </w:p>
    <w:p w14:paraId="5B5EE9DD" w14:textId="77777777" w:rsidR="003147A9" w:rsidRPr="007570B8" w:rsidRDefault="003147A9" w:rsidP="003147A9">
      <w:pPr>
        <w:shd w:val="clear" w:color="auto" w:fill="FFFFFF"/>
        <w:spacing w:after="0" w:line="276" w:lineRule="auto"/>
        <w:jc w:val="center"/>
        <w:rPr>
          <w:rFonts w:ascii="Times New Roman" w:eastAsia="Times New Roman" w:hAnsi="Times New Roman" w:cs="Times New Roman"/>
          <w:b/>
          <w:sz w:val="24"/>
          <w:szCs w:val="24"/>
        </w:rPr>
      </w:pPr>
    </w:p>
    <w:p w14:paraId="633EAD15" w14:textId="77777777" w:rsidR="003147A9" w:rsidRPr="007570B8" w:rsidRDefault="003147A9" w:rsidP="003147A9">
      <w:pPr>
        <w:shd w:val="clear" w:color="auto" w:fill="FFFFFF"/>
        <w:spacing w:after="0" w:line="276" w:lineRule="auto"/>
        <w:jc w:val="center"/>
        <w:rPr>
          <w:rFonts w:ascii="Times New Roman" w:eastAsia="Times New Roman" w:hAnsi="Times New Roman" w:cs="Times New Roman"/>
          <w:b/>
          <w:sz w:val="24"/>
          <w:szCs w:val="24"/>
        </w:rPr>
      </w:pPr>
    </w:p>
    <w:p w14:paraId="7682EABF" w14:textId="77777777" w:rsidR="003147A9" w:rsidRPr="007570B8" w:rsidRDefault="003147A9" w:rsidP="003147A9">
      <w:pPr>
        <w:shd w:val="clear" w:color="auto" w:fill="FFFFFF"/>
        <w:spacing w:after="0" w:line="276" w:lineRule="auto"/>
        <w:jc w:val="center"/>
        <w:rPr>
          <w:rFonts w:ascii="Times New Roman" w:eastAsia="Times New Roman" w:hAnsi="Times New Roman" w:cs="Times New Roman"/>
          <w:b/>
          <w:sz w:val="24"/>
          <w:szCs w:val="24"/>
        </w:rPr>
      </w:pPr>
    </w:p>
    <w:p w14:paraId="1774A5B7" w14:textId="77777777" w:rsidR="003147A9" w:rsidRPr="007570B8" w:rsidRDefault="003147A9" w:rsidP="003147A9">
      <w:pPr>
        <w:shd w:val="clear" w:color="auto" w:fill="FFFFFF"/>
        <w:spacing w:after="0" w:line="276" w:lineRule="auto"/>
        <w:jc w:val="center"/>
        <w:rPr>
          <w:rFonts w:ascii="Times New Roman" w:eastAsia="Times New Roman" w:hAnsi="Times New Roman" w:cs="Times New Roman"/>
          <w:b/>
          <w:sz w:val="24"/>
          <w:szCs w:val="24"/>
        </w:rPr>
      </w:pPr>
    </w:p>
    <w:p w14:paraId="71060890" w14:textId="77777777" w:rsidR="003147A9" w:rsidRPr="007570B8" w:rsidRDefault="003147A9" w:rsidP="003147A9">
      <w:pPr>
        <w:shd w:val="clear" w:color="auto" w:fill="FFFFFF"/>
        <w:spacing w:after="0" w:line="276" w:lineRule="auto"/>
        <w:jc w:val="center"/>
        <w:rPr>
          <w:rFonts w:ascii="Times New Roman" w:eastAsia="Times New Roman" w:hAnsi="Times New Roman" w:cs="Times New Roman"/>
          <w:b/>
          <w:sz w:val="24"/>
          <w:szCs w:val="24"/>
        </w:rPr>
      </w:pPr>
    </w:p>
    <w:p w14:paraId="0F83672A" w14:textId="77777777" w:rsidR="003147A9" w:rsidRPr="007570B8" w:rsidRDefault="003147A9" w:rsidP="003147A9">
      <w:pPr>
        <w:shd w:val="clear" w:color="auto" w:fill="FFFFFF"/>
        <w:spacing w:after="0" w:line="276" w:lineRule="auto"/>
        <w:jc w:val="center"/>
        <w:rPr>
          <w:rFonts w:ascii="Times New Roman" w:eastAsia="Times New Roman" w:hAnsi="Times New Roman" w:cs="Times New Roman"/>
          <w:b/>
          <w:sz w:val="24"/>
          <w:szCs w:val="24"/>
        </w:rPr>
      </w:pPr>
    </w:p>
    <w:p w14:paraId="3F196AA2" w14:textId="77777777" w:rsidR="003147A9" w:rsidRPr="007570B8" w:rsidRDefault="003147A9" w:rsidP="003147A9">
      <w:pPr>
        <w:shd w:val="clear" w:color="auto" w:fill="FFFFFF"/>
        <w:spacing w:after="0" w:line="276" w:lineRule="auto"/>
        <w:rPr>
          <w:rFonts w:ascii="Times New Roman" w:eastAsia="Times New Roman" w:hAnsi="Times New Roman" w:cs="Times New Roman"/>
          <w:b/>
          <w:sz w:val="24"/>
          <w:szCs w:val="24"/>
        </w:rPr>
      </w:pPr>
    </w:p>
    <w:p w14:paraId="4D1CA16B" w14:textId="77777777" w:rsidR="003147A9" w:rsidRPr="007570B8" w:rsidRDefault="003147A9" w:rsidP="003147A9">
      <w:pPr>
        <w:shd w:val="clear" w:color="auto" w:fill="FFFFFF"/>
        <w:spacing w:after="0" w:line="276" w:lineRule="auto"/>
        <w:jc w:val="center"/>
        <w:rPr>
          <w:rFonts w:ascii="Times New Roman" w:eastAsia="Times New Roman" w:hAnsi="Times New Roman" w:cs="Times New Roman"/>
          <w:b/>
          <w:sz w:val="24"/>
          <w:szCs w:val="24"/>
        </w:rPr>
      </w:pPr>
    </w:p>
    <w:p w14:paraId="5E69542B" w14:textId="77777777" w:rsidR="003147A9" w:rsidRPr="007570B8" w:rsidRDefault="003147A9" w:rsidP="003147A9">
      <w:pPr>
        <w:shd w:val="clear" w:color="auto" w:fill="FFFFFF"/>
        <w:spacing w:after="0" w:line="276" w:lineRule="auto"/>
        <w:jc w:val="center"/>
        <w:rPr>
          <w:rFonts w:ascii="Times New Roman" w:eastAsia="Times New Roman" w:hAnsi="Times New Roman" w:cs="Times New Roman"/>
          <w:b/>
          <w:sz w:val="24"/>
          <w:szCs w:val="24"/>
        </w:rPr>
      </w:pPr>
    </w:p>
    <w:p w14:paraId="09CEEEB5" w14:textId="77777777" w:rsidR="003147A9" w:rsidRPr="007570B8" w:rsidRDefault="003147A9" w:rsidP="003147A9">
      <w:pPr>
        <w:shd w:val="clear" w:color="auto" w:fill="FFFFFF"/>
        <w:spacing w:after="0" w:line="276" w:lineRule="auto"/>
        <w:jc w:val="center"/>
        <w:rPr>
          <w:rFonts w:ascii="Times New Roman" w:eastAsia="Times New Roman" w:hAnsi="Times New Roman" w:cs="Times New Roman"/>
          <w:b/>
          <w:sz w:val="24"/>
          <w:szCs w:val="24"/>
        </w:rPr>
      </w:pPr>
    </w:p>
    <w:p w14:paraId="62A85D9C" w14:textId="77777777" w:rsidR="003147A9" w:rsidRPr="007570B8" w:rsidRDefault="003147A9" w:rsidP="003147A9">
      <w:pPr>
        <w:shd w:val="clear" w:color="auto" w:fill="FFFFFF"/>
        <w:spacing w:after="0" w:line="276" w:lineRule="auto"/>
        <w:jc w:val="center"/>
        <w:rPr>
          <w:rFonts w:ascii="Times New Roman" w:eastAsia="Times New Roman" w:hAnsi="Times New Roman" w:cs="Times New Roman"/>
          <w:b/>
          <w:sz w:val="24"/>
          <w:szCs w:val="24"/>
        </w:rPr>
      </w:pPr>
    </w:p>
    <w:p w14:paraId="701C0AED" w14:textId="77777777" w:rsidR="003147A9" w:rsidRPr="007570B8" w:rsidRDefault="003147A9" w:rsidP="003147A9">
      <w:pPr>
        <w:shd w:val="clear" w:color="auto" w:fill="FFFFFF"/>
        <w:spacing w:after="0" w:line="276" w:lineRule="auto"/>
        <w:jc w:val="center"/>
        <w:rPr>
          <w:rFonts w:ascii="Times New Roman" w:eastAsia="Times New Roman" w:hAnsi="Times New Roman" w:cs="Times New Roman"/>
          <w:b/>
          <w:sz w:val="24"/>
          <w:szCs w:val="24"/>
        </w:rPr>
      </w:pPr>
    </w:p>
    <w:p w14:paraId="7EDC1D74" w14:textId="77777777" w:rsidR="003147A9" w:rsidRPr="007570B8" w:rsidRDefault="003147A9" w:rsidP="003147A9">
      <w:pPr>
        <w:shd w:val="clear" w:color="auto" w:fill="FFFFFF"/>
        <w:spacing w:after="0" w:line="276" w:lineRule="auto"/>
        <w:jc w:val="center"/>
        <w:rPr>
          <w:rFonts w:ascii="Times New Roman" w:eastAsia="Times New Roman" w:hAnsi="Times New Roman" w:cs="Times New Roman"/>
          <w:b/>
          <w:sz w:val="24"/>
          <w:szCs w:val="24"/>
        </w:rPr>
      </w:pPr>
    </w:p>
    <w:p w14:paraId="5D62F8FA" w14:textId="77777777" w:rsidR="003147A9" w:rsidRPr="007570B8" w:rsidRDefault="003147A9" w:rsidP="003147A9">
      <w:pPr>
        <w:shd w:val="clear" w:color="auto" w:fill="FFFFFF"/>
        <w:spacing w:after="0" w:line="276" w:lineRule="auto"/>
        <w:jc w:val="center"/>
        <w:rPr>
          <w:rFonts w:ascii="Times New Roman" w:eastAsia="Times New Roman" w:hAnsi="Times New Roman" w:cs="Times New Roman"/>
          <w:b/>
          <w:sz w:val="24"/>
          <w:szCs w:val="24"/>
        </w:rPr>
      </w:pPr>
    </w:p>
    <w:p w14:paraId="38F6892E" w14:textId="77777777" w:rsidR="003147A9" w:rsidRPr="007570B8" w:rsidRDefault="003147A9" w:rsidP="003147A9">
      <w:pPr>
        <w:shd w:val="clear" w:color="auto" w:fill="FFFFFF"/>
        <w:spacing w:after="0" w:line="276" w:lineRule="auto"/>
        <w:jc w:val="center"/>
        <w:rPr>
          <w:rFonts w:ascii="Times New Roman" w:eastAsia="Times New Roman" w:hAnsi="Times New Roman" w:cs="Times New Roman"/>
          <w:b/>
          <w:sz w:val="24"/>
          <w:szCs w:val="24"/>
        </w:rPr>
      </w:pPr>
    </w:p>
    <w:p w14:paraId="64F974F0" w14:textId="77777777" w:rsidR="003147A9" w:rsidRPr="007570B8" w:rsidRDefault="003147A9" w:rsidP="003147A9">
      <w:pPr>
        <w:shd w:val="clear" w:color="auto" w:fill="FFFFFF"/>
        <w:spacing w:after="0" w:line="276" w:lineRule="auto"/>
        <w:jc w:val="center"/>
        <w:rPr>
          <w:rFonts w:ascii="Times New Roman" w:eastAsia="Times New Roman" w:hAnsi="Times New Roman" w:cs="Times New Roman"/>
          <w:b/>
          <w:sz w:val="24"/>
          <w:szCs w:val="24"/>
        </w:rPr>
      </w:pPr>
    </w:p>
    <w:p w14:paraId="5108031D" w14:textId="77777777" w:rsidR="003147A9" w:rsidRPr="007570B8" w:rsidRDefault="003147A9" w:rsidP="003147A9">
      <w:pPr>
        <w:shd w:val="clear" w:color="auto" w:fill="FFFFFF"/>
        <w:spacing w:after="0" w:line="276" w:lineRule="auto"/>
        <w:jc w:val="center"/>
        <w:rPr>
          <w:rFonts w:ascii="Times New Roman" w:eastAsia="Times New Roman" w:hAnsi="Times New Roman" w:cs="Times New Roman"/>
          <w:b/>
          <w:sz w:val="24"/>
          <w:szCs w:val="24"/>
        </w:rPr>
      </w:pPr>
    </w:p>
    <w:p w14:paraId="3B6C46E7" w14:textId="77777777" w:rsidR="003147A9" w:rsidRPr="007570B8" w:rsidRDefault="003147A9" w:rsidP="003147A9">
      <w:pPr>
        <w:shd w:val="clear" w:color="auto" w:fill="FFFFFF"/>
        <w:spacing w:after="0" w:line="276" w:lineRule="auto"/>
        <w:jc w:val="center"/>
        <w:rPr>
          <w:rFonts w:ascii="Times New Roman" w:eastAsia="Times New Roman" w:hAnsi="Times New Roman" w:cs="Times New Roman"/>
          <w:b/>
          <w:sz w:val="24"/>
          <w:szCs w:val="24"/>
        </w:rPr>
      </w:pPr>
    </w:p>
    <w:p w14:paraId="43E8DDD1" w14:textId="77777777" w:rsidR="003147A9" w:rsidRPr="007570B8" w:rsidRDefault="003147A9" w:rsidP="003147A9">
      <w:pPr>
        <w:shd w:val="clear" w:color="auto" w:fill="FFFFFF"/>
        <w:spacing w:after="0" w:line="276" w:lineRule="auto"/>
        <w:jc w:val="center"/>
        <w:rPr>
          <w:rFonts w:ascii="Times New Roman" w:eastAsia="Times New Roman" w:hAnsi="Times New Roman" w:cs="Times New Roman"/>
          <w:b/>
          <w:sz w:val="24"/>
          <w:szCs w:val="24"/>
        </w:rPr>
      </w:pPr>
    </w:p>
    <w:p w14:paraId="579262DB" w14:textId="77777777" w:rsidR="003147A9" w:rsidRPr="007570B8" w:rsidRDefault="003147A9" w:rsidP="003147A9">
      <w:pPr>
        <w:shd w:val="clear" w:color="auto" w:fill="FFFFFF"/>
        <w:spacing w:after="0" w:line="276" w:lineRule="auto"/>
        <w:rPr>
          <w:rFonts w:ascii="Times New Roman" w:eastAsia="Times New Roman" w:hAnsi="Times New Roman" w:cs="Times New Roman"/>
          <w:b/>
          <w:sz w:val="24"/>
          <w:szCs w:val="24"/>
        </w:rPr>
      </w:pPr>
    </w:p>
    <w:p w14:paraId="25E753C9" w14:textId="77777777" w:rsidR="003147A9" w:rsidRPr="007570B8" w:rsidRDefault="003147A9" w:rsidP="003147A9">
      <w:pPr>
        <w:shd w:val="clear" w:color="auto" w:fill="FFFFFF"/>
        <w:spacing w:after="0" w:line="276" w:lineRule="auto"/>
        <w:jc w:val="center"/>
        <w:rPr>
          <w:rFonts w:ascii="Times New Roman" w:eastAsia="Times New Roman" w:hAnsi="Times New Roman" w:cs="Times New Roman"/>
          <w:b/>
          <w:sz w:val="24"/>
          <w:szCs w:val="24"/>
        </w:rPr>
      </w:pPr>
    </w:p>
    <w:p w14:paraId="368612E6" w14:textId="77777777" w:rsidR="003147A9" w:rsidRPr="007570B8" w:rsidRDefault="003147A9" w:rsidP="003147A9">
      <w:pPr>
        <w:shd w:val="clear" w:color="auto" w:fill="FFFFFF"/>
        <w:spacing w:after="0" w:line="276" w:lineRule="auto"/>
        <w:jc w:val="center"/>
        <w:rPr>
          <w:rFonts w:ascii="Times New Roman" w:eastAsia="Times New Roman" w:hAnsi="Times New Roman" w:cs="Times New Roman"/>
          <w:b/>
          <w:sz w:val="24"/>
          <w:szCs w:val="24"/>
        </w:rPr>
      </w:pPr>
    </w:p>
    <w:p w14:paraId="508FC2F7" w14:textId="77777777" w:rsidR="003147A9" w:rsidRPr="007570B8" w:rsidRDefault="003147A9" w:rsidP="003147A9">
      <w:pPr>
        <w:shd w:val="clear" w:color="auto" w:fill="FFFFFF"/>
        <w:spacing w:after="0" w:line="276" w:lineRule="auto"/>
        <w:jc w:val="center"/>
        <w:rPr>
          <w:rFonts w:ascii="Times New Roman" w:eastAsia="Times New Roman" w:hAnsi="Times New Roman" w:cs="Times New Roman"/>
          <w:b/>
          <w:sz w:val="24"/>
          <w:szCs w:val="24"/>
        </w:rPr>
      </w:pPr>
    </w:p>
    <w:p w14:paraId="36376D86" w14:textId="77777777" w:rsidR="003147A9" w:rsidRPr="007570B8" w:rsidRDefault="003147A9" w:rsidP="003147A9">
      <w:pPr>
        <w:shd w:val="clear" w:color="auto" w:fill="FFFFFF"/>
        <w:spacing w:after="0" w:line="276" w:lineRule="auto"/>
        <w:rPr>
          <w:rFonts w:ascii="Times New Roman" w:eastAsia="Times New Roman" w:hAnsi="Times New Roman" w:cs="Times New Roman"/>
          <w:b/>
          <w:sz w:val="24"/>
          <w:szCs w:val="24"/>
        </w:rPr>
      </w:pPr>
    </w:p>
    <w:p w14:paraId="077187D2" w14:textId="77777777" w:rsidR="003147A9" w:rsidRPr="007570B8" w:rsidRDefault="003147A9" w:rsidP="003147A9">
      <w:pPr>
        <w:shd w:val="clear" w:color="auto" w:fill="FFFFFF"/>
        <w:spacing w:after="0" w:line="276" w:lineRule="auto"/>
        <w:rPr>
          <w:rFonts w:ascii="Times New Roman" w:eastAsia="Times New Roman" w:hAnsi="Times New Roman" w:cs="Times New Roman"/>
          <w:b/>
          <w:sz w:val="24"/>
          <w:szCs w:val="24"/>
        </w:rPr>
      </w:pPr>
    </w:p>
    <w:p w14:paraId="29744A79" w14:textId="77777777" w:rsidR="003147A9" w:rsidRPr="007570B8" w:rsidRDefault="003147A9" w:rsidP="003147A9">
      <w:pPr>
        <w:shd w:val="clear" w:color="auto" w:fill="FFFFFF"/>
        <w:spacing w:after="0" w:line="276" w:lineRule="auto"/>
        <w:rPr>
          <w:rFonts w:ascii="Times New Roman" w:eastAsia="Times New Roman" w:hAnsi="Times New Roman" w:cs="Times New Roman"/>
          <w:b/>
          <w:sz w:val="24"/>
          <w:szCs w:val="24"/>
        </w:rPr>
      </w:pPr>
    </w:p>
    <w:p w14:paraId="6D59CCDC" w14:textId="77777777" w:rsidR="003147A9" w:rsidRPr="007570B8" w:rsidRDefault="003147A9" w:rsidP="003147A9">
      <w:pPr>
        <w:shd w:val="clear" w:color="auto" w:fill="FFFFFF"/>
        <w:spacing w:after="0" w:line="276" w:lineRule="auto"/>
        <w:rPr>
          <w:rFonts w:ascii="Times New Roman" w:eastAsia="Times New Roman" w:hAnsi="Times New Roman" w:cs="Times New Roman"/>
          <w:b/>
          <w:sz w:val="24"/>
          <w:szCs w:val="24"/>
        </w:rPr>
      </w:pPr>
    </w:p>
    <w:p w14:paraId="29150A03" w14:textId="77777777" w:rsidR="003147A9" w:rsidRPr="007570B8" w:rsidRDefault="003147A9" w:rsidP="003147A9">
      <w:pPr>
        <w:shd w:val="clear" w:color="auto" w:fill="FFFFFF"/>
        <w:spacing w:after="0" w:line="276" w:lineRule="auto"/>
        <w:jc w:val="center"/>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г. Мурманск 2022 г.</w:t>
      </w:r>
    </w:p>
    <w:p w14:paraId="272DD2C2" w14:textId="77777777" w:rsidR="003147A9" w:rsidRPr="007570B8" w:rsidRDefault="003147A9" w:rsidP="003147A9">
      <w:pPr>
        <w:tabs>
          <w:tab w:val="left" w:pos="2985"/>
          <w:tab w:val="right" w:pos="9355"/>
        </w:tabs>
        <w:spacing w:after="0" w:line="276" w:lineRule="auto"/>
        <w:ind w:left="6663"/>
        <w:rPr>
          <w:rFonts w:ascii="Times New Roman" w:eastAsia="Times New Roman" w:hAnsi="Times New Roman" w:cs="Times New Roman"/>
          <w:b/>
          <w:sz w:val="24"/>
          <w:szCs w:val="24"/>
        </w:rPr>
      </w:pPr>
      <w:r w:rsidRPr="007570B8">
        <w:br w:type="page"/>
      </w:r>
      <w:r w:rsidRPr="007570B8">
        <w:rPr>
          <w:rFonts w:ascii="Times New Roman" w:eastAsia="Times New Roman" w:hAnsi="Times New Roman" w:cs="Times New Roman"/>
          <w:b/>
          <w:sz w:val="24"/>
          <w:szCs w:val="24"/>
        </w:rPr>
        <w:t xml:space="preserve">Приложение №2 к </w:t>
      </w:r>
    </w:p>
    <w:p w14:paraId="23FB22C3" w14:textId="77777777" w:rsidR="003147A9" w:rsidRPr="007570B8" w:rsidRDefault="003147A9" w:rsidP="003147A9">
      <w:pPr>
        <w:tabs>
          <w:tab w:val="left" w:pos="2985"/>
          <w:tab w:val="right" w:pos="9355"/>
        </w:tabs>
        <w:spacing w:after="0" w:line="276" w:lineRule="auto"/>
        <w:ind w:left="6663"/>
        <w:rPr>
          <w:rFonts w:ascii="Times New Roman" w:eastAsia="Times New Roman" w:hAnsi="Times New Roman" w:cs="Times New Roman"/>
          <w:b/>
          <w:sz w:val="24"/>
          <w:szCs w:val="24"/>
        </w:rPr>
      </w:pPr>
      <w:r w:rsidRPr="007570B8">
        <w:rPr>
          <w:rFonts w:ascii="Times New Roman" w:eastAsia="Times New Roman" w:hAnsi="Times New Roman" w:cs="Times New Roman"/>
          <w:b/>
          <w:sz w:val="24"/>
          <w:szCs w:val="24"/>
        </w:rPr>
        <w:t>Договору подряда №___</w:t>
      </w:r>
    </w:p>
    <w:p w14:paraId="747154D9" w14:textId="77777777" w:rsidR="003147A9" w:rsidRPr="007570B8" w:rsidRDefault="003147A9" w:rsidP="003147A9">
      <w:pPr>
        <w:tabs>
          <w:tab w:val="left" w:pos="2985"/>
          <w:tab w:val="right" w:pos="9355"/>
        </w:tabs>
        <w:spacing w:after="0" w:line="276" w:lineRule="auto"/>
        <w:ind w:left="6663"/>
        <w:rPr>
          <w:rFonts w:ascii="Times New Roman" w:eastAsia="Times New Roman" w:hAnsi="Times New Roman" w:cs="Times New Roman"/>
          <w:b/>
          <w:sz w:val="24"/>
          <w:szCs w:val="24"/>
        </w:rPr>
      </w:pPr>
      <w:r w:rsidRPr="007570B8">
        <w:rPr>
          <w:rFonts w:ascii="Times New Roman" w:eastAsia="Times New Roman" w:hAnsi="Times New Roman" w:cs="Times New Roman"/>
          <w:b/>
          <w:sz w:val="24"/>
          <w:szCs w:val="24"/>
        </w:rPr>
        <w:t>от «___» ________20__ г.</w:t>
      </w:r>
    </w:p>
    <w:p w14:paraId="3AD10A02" w14:textId="77777777" w:rsidR="003147A9" w:rsidRPr="007570B8" w:rsidRDefault="003147A9" w:rsidP="003147A9">
      <w:pPr>
        <w:tabs>
          <w:tab w:val="left" w:pos="2985"/>
          <w:tab w:val="right" w:pos="9355"/>
        </w:tabs>
        <w:spacing w:after="0" w:line="276" w:lineRule="auto"/>
        <w:ind w:firstLine="708"/>
        <w:jc w:val="right"/>
        <w:rPr>
          <w:rFonts w:ascii="Times New Roman" w:eastAsia="Times New Roman" w:hAnsi="Times New Roman" w:cs="Times New Roman"/>
          <w:b/>
          <w:sz w:val="24"/>
          <w:szCs w:val="24"/>
        </w:rPr>
      </w:pPr>
    </w:p>
    <w:p w14:paraId="0079CE44" w14:textId="77777777" w:rsidR="003147A9" w:rsidRPr="007570B8" w:rsidRDefault="003147A9" w:rsidP="003147A9">
      <w:pPr>
        <w:spacing w:after="0" w:line="276" w:lineRule="auto"/>
        <w:jc w:val="center"/>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ФОРМА</w:t>
      </w:r>
    </w:p>
    <w:p w14:paraId="5BEAAA84" w14:textId="77777777" w:rsidR="003147A9" w:rsidRPr="007570B8" w:rsidRDefault="003147A9" w:rsidP="003147A9">
      <w:pPr>
        <w:spacing w:after="0" w:line="276" w:lineRule="auto"/>
        <w:jc w:val="center"/>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АКТА СДАЧИ-ПРИЕМКИ ВЫПОЛНЕННЫХ РАБОТ</w:t>
      </w:r>
    </w:p>
    <w:p w14:paraId="549C836A" w14:textId="77777777" w:rsidR="003147A9" w:rsidRPr="007570B8" w:rsidRDefault="003147A9" w:rsidP="003147A9">
      <w:pPr>
        <w:spacing w:after="0" w:line="276" w:lineRule="auto"/>
        <w:jc w:val="center"/>
        <w:rPr>
          <w:rFonts w:ascii="Times New Roman" w:eastAsia="Times New Roman" w:hAnsi="Times New Roman" w:cs="Times New Roman"/>
          <w:color w:val="000000"/>
          <w:sz w:val="24"/>
          <w:szCs w:val="24"/>
        </w:rPr>
      </w:pPr>
    </w:p>
    <w:p w14:paraId="136A494F" w14:textId="77777777" w:rsidR="003147A9" w:rsidRPr="007570B8" w:rsidRDefault="003147A9" w:rsidP="003147A9">
      <w:pPr>
        <w:spacing w:after="0" w:line="276" w:lineRule="auto"/>
        <w:jc w:val="center"/>
        <w:rPr>
          <w:rFonts w:ascii="Times New Roman" w:eastAsia="Times New Roman" w:hAnsi="Times New Roman" w:cs="Times New Roman"/>
          <w:b/>
          <w:sz w:val="24"/>
          <w:szCs w:val="24"/>
        </w:rPr>
      </w:pPr>
      <w:r w:rsidRPr="007570B8">
        <w:rPr>
          <w:rFonts w:ascii="Times New Roman" w:eastAsia="Times New Roman" w:hAnsi="Times New Roman" w:cs="Times New Roman"/>
          <w:b/>
          <w:sz w:val="24"/>
          <w:szCs w:val="24"/>
        </w:rPr>
        <w:t>Акт сдачи-приемки выполненных работ</w:t>
      </w:r>
    </w:p>
    <w:p w14:paraId="6F8B2055" w14:textId="77777777" w:rsidR="003147A9" w:rsidRPr="007570B8" w:rsidRDefault="003147A9" w:rsidP="003147A9">
      <w:pPr>
        <w:spacing w:after="0" w:line="276" w:lineRule="auto"/>
        <w:rPr>
          <w:rFonts w:ascii="Times New Roman" w:eastAsia="Times New Roman" w:hAnsi="Times New Roman" w:cs="Times New Roman"/>
          <w:sz w:val="24"/>
          <w:szCs w:val="24"/>
        </w:rPr>
      </w:pPr>
    </w:p>
    <w:p w14:paraId="47644567" w14:textId="77777777" w:rsidR="003147A9" w:rsidRPr="007570B8" w:rsidRDefault="003147A9" w:rsidP="003147A9">
      <w:pPr>
        <w:spacing w:after="0" w:line="276" w:lineRule="auto"/>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 xml:space="preserve">г. Мурманск                                                                                    «____» ____________ 2022 г. </w:t>
      </w:r>
    </w:p>
    <w:p w14:paraId="6CC7693E" w14:textId="77777777" w:rsidR="003147A9" w:rsidRPr="007570B8" w:rsidRDefault="003147A9" w:rsidP="003147A9">
      <w:pPr>
        <w:spacing w:after="0" w:line="276" w:lineRule="auto"/>
        <w:rPr>
          <w:rFonts w:ascii="Times New Roman" w:eastAsia="Times New Roman" w:hAnsi="Times New Roman" w:cs="Times New Roman"/>
          <w:b/>
          <w:sz w:val="24"/>
          <w:szCs w:val="24"/>
        </w:rPr>
      </w:pPr>
    </w:p>
    <w:p w14:paraId="391D4DC9" w14:textId="77777777" w:rsidR="003147A9" w:rsidRPr="007570B8" w:rsidRDefault="003147A9" w:rsidP="003147A9">
      <w:pPr>
        <w:spacing w:after="0" w:line="276" w:lineRule="auto"/>
        <w:ind w:firstLine="709"/>
        <w:jc w:val="both"/>
        <w:rPr>
          <w:rFonts w:ascii="Times New Roman" w:eastAsia="Times New Roman" w:hAnsi="Times New Roman" w:cs="Times New Roman"/>
          <w:sz w:val="24"/>
          <w:szCs w:val="24"/>
        </w:rPr>
      </w:pPr>
    </w:p>
    <w:p w14:paraId="343DDEFA" w14:textId="77777777" w:rsidR="003147A9" w:rsidRPr="007570B8" w:rsidRDefault="003147A9" w:rsidP="003147A9">
      <w:pPr>
        <w:spacing w:after="0" w:line="276" w:lineRule="auto"/>
        <w:ind w:firstLine="709"/>
        <w:jc w:val="both"/>
        <w:rPr>
          <w:rFonts w:ascii="Times New Roman" w:eastAsia="Times New Roman" w:hAnsi="Times New Roman" w:cs="Times New Roman"/>
          <w:sz w:val="24"/>
          <w:szCs w:val="24"/>
        </w:rPr>
      </w:pPr>
      <w:bookmarkStart w:id="4" w:name="_tyjcwt" w:colFirst="0" w:colLast="0"/>
      <w:bookmarkEnd w:id="4"/>
      <w:r w:rsidRPr="007570B8">
        <w:rPr>
          <w:rFonts w:ascii="Times New Roman" w:eastAsia="Times New Roman" w:hAnsi="Times New Roman" w:cs="Times New Roman"/>
          <w:sz w:val="24"/>
          <w:szCs w:val="24"/>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14:paraId="449FF72F" w14:textId="77777777" w:rsidR="003147A9" w:rsidRPr="007570B8" w:rsidRDefault="003147A9" w:rsidP="003147A9">
      <w:pPr>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 xml:space="preserve">и ___________________________, именуемое в дальнейшем «Подрядчик», в лице ___________________, действующего на основании _____________, с другой стороны, совместно именуемые «Стороны» и каждый в отдельности «Сторона», составили настоящий акт к Договору подряда №___ от «_____» __________ 20___г. (далее – Договор) о нижеследующем: </w:t>
      </w:r>
    </w:p>
    <w:p w14:paraId="47DAA229" w14:textId="77777777" w:rsidR="003147A9" w:rsidRPr="007570B8" w:rsidRDefault="003147A9" w:rsidP="003147A9">
      <w:pPr>
        <w:widowControl w:val="0"/>
        <w:tabs>
          <w:tab w:val="left" w:pos="0"/>
        </w:tabs>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1.  В соответствии с условиями Договора Подрядчик выполнил: ________________.</w:t>
      </w:r>
    </w:p>
    <w:p w14:paraId="298BE1CD" w14:textId="77777777" w:rsidR="003147A9" w:rsidRPr="007570B8" w:rsidRDefault="003147A9" w:rsidP="003147A9">
      <w:pPr>
        <w:widowControl w:val="0"/>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2. Фактическое качество выполненных работ соответствует (не соответствует) требованиям Договора: _________________________________________________________.</w:t>
      </w:r>
    </w:p>
    <w:p w14:paraId="76624651" w14:textId="77777777" w:rsidR="003147A9" w:rsidRPr="007570B8" w:rsidRDefault="003147A9" w:rsidP="003147A9">
      <w:pPr>
        <w:widowControl w:val="0"/>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3.   Вышеуказанные работы согласно Договора должны быть сданы «___» ________ 20___ г., фактически сданы «___» ________ 20___ г.</w:t>
      </w:r>
    </w:p>
    <w:p w14:paraId="33309141" w14:textId="77777777" w:rsidR="003147A9" w:rsidRPr="007570B8" w:rsidRDefault="003147A9" w:rsidP="003147A9">
      <w:pPr>
        <w:widowControl w:val="0"/>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 xml:space="preserve">4. Недостатки выполненных работ выявлены/не выявлены _____________________. </w:t>
      </w:r>
    </w:p>
    <w:p w14:paraId="69413FF4" w14:textId="77777777" w:rsidR="003147A9" w:rsidRPr="007570B8" w:rsidRDefault="003147A9" w:rsidP="003147A9">
      <w:pPr>
        <w:widowControl w:val="0"/>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5.  Стоимость выполненных работ, в соответствии с условиями Договора составляет ____________________________________________________________________________.</w:t>
      </w:r>
      <w:r w:rsidRPr="007570B8">
        <w:rPr>
          <w:rFonts w:ascii="Times New Roman" w:eastAsia="Times New Roman" w:hAnsi="Times New Roman" w:cs="Times New Roman"/>
          <w:sz w:val="24"/>
          <w:szCs w:val="24"/>
          <w:vertAlign w:val="superscript"/>
        </w:rPr>
        <w:footnoteReference w:id="1"/>
      </w:r>
    </w:p>
    <w:p w14:paraId="073F6F93" w14:textId="77777777" w:rsidR="003147A9" w:rsidRPr="007570B8" w:rsidRDefault="003147A9" w:rsidP="003147A9">
      <w:pPr>
        <w:widowControl w:val="0"/>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6. Сумма, подлежащая оплате Подрядчику в соответствии с условиями Договора __.</w:t>
      </w:r>
      <w:r w:rsidRPr="007570B8">
        <w:rPr>
          <w:rFonts w:ascii="Times New Roman" w:eastAsia="Times New Roman" w:hAnsi="Times New Roman" w:cs="Times New Roman"/>
          <w:sz w:val="24"/>
          <w:szCs w:val="24"/>
          <w:vertAlign w:val="superscript"/>
        </w:rPr>
        <w:footnoteReference w:id="2"/>
      </w:r>
    </w:p>
    <w:p w14:paraId="27A81E84" w14:textId="77777777" w:rsidR="003147A9" w:rsidRPr="007570B8" w:rsidRDefault="003147A9" w:rsidP="003147A9">
      <w:pPr>
        <w:widowControl w:val="0"/>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 xml:space="preserve">7. Сумма неустойки (штрафа, пени), начисленная Подрядчику___________________. </w:t>
      </w:r>
    </w:p>
    <w:p w14:paraId="77A765B2" w14:textId="77777777" w:rsidR="003147A9" w:rsidRPr="007570B8" w:rsidRDefault="003147A9" w:rsidP="003147A9">
      <w:pPr>
        <w:widowControl w:val="0"/>
        <w:spacing w:after="0" w:line="276" w:lineRule="auto"/>
        <w:ind w:firstLine="709"/>
        <w:jc w:val="both"/>
        <w:rPr>
          <w:rFonts w:ascii="Times New Roman" w:eastAsia="Times New Roman" w:hAnsi="Times New Roman" w:cs="Times New Roman"/>
          <w:sz w:val="24"/>
          <w:szCs w:val="24"/>
        </w:rPr>
      </w:pPr>
    </w:p>
    <w:p w14:paraId="6BF56342" w14:textId="77777777" w:rsidR="003147A9" w:rsidRPr="007570B8" w:rsidRDefault="003147A9" w:rsidP="003147A9">
      <w:pPr>
        <w:widowControl w:val="0"/>
        <w:spacing w:after="0" w:line="276" w:lineRule="auto"/>
        <w:jc w:val="both"/>
        <w:rPr>
          <w:rFonts w:ascii="Times New Roman" w:eastAsia="Times New Roman" w:hAnsi="Times New Roman" w:cs="Times New Roman"/>
          <w:sz w:val="24"/>
          <w:szCs w:val="24"/>
        </w:rPr>
      </w:pP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93"/>
        <w:gridCol w:w="4662"/>
      </w:tblGrid>
      <w:tr w:rsidR="003147A9" w14:paraId="5FC62EA7" w14:textId="77777777" w:rsidTr="00065E8E">
        <w:tc>
          <w:tcPr>
            <w:tcW w:w="4693" w:type="dxa"/>
            <w:tcBorders>
              <w:top w:val="nil"/>
              <w:left w:val="nil"/>
              <w:bottom w:val="nil"/>
              <w:right w:val="nil"/>
            </w:tcBorders>
            <w:shd w:val="clear" w:color="auto" w:fill="auto"/>
          </w:tcPr>
          <w:p w14:paraId="3FEDD616" w14:textId="77777777" w:rsidR="003147A9" w:rsidRPr="007570B8" w:rsidRDefault="003147A9" w:rsidP="00065E8E">
            <w:pPr>
              <w:spacing w:after="0" w:line="276" w:lineRule="auto"/>
              <w:rPr>
                <w:rFonts w:ascii="Times New Roman" w:eastAsia="Times New Roman" w:hAnsi="Times New Roman" w:cs="Times New Roman"/>
                <w:b/>
                <w:sz w:val="24"/>
                <w:szCs w:val="24"/>
              </w:rPr>
            </w:pPr>
            <w:r w:rsidRPr="007570B8">
              <w:rPr>
                <w:rFonts w:ascii="Times New Roman" w:eastAsia="Times New Roman" w:hAnsi="Times New Roman" w:cs="Times New Roman"/>
                <w:b/>
                <w:sz w:val="24"/>
                <w:szCs w:val="24"/>
              </w:rPr>
              <w:t>ЗАКАЗЧИК:</w:t>
            </w:r>
          </w:p>
          <w:p w14:paraId="223ACE41" w14:textId="77777777" w:rsidR="003147A9" w:rsidRPr="007570B8" w:rsidRDefault="003147A9" w:rsidP="00065E8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7570B8">
              <w:rPr>
                <w:rFonts w:ascii="Times New Roman" w:eastAsia="Times New Roman" w:hAnsi="Times New Roman" w:cs="Times New Roman"/>
                <w:b/>
                <w:sz w:val="24"/>
                <w:szCs w:val="24"/>
              </w:rPr>
              <w:t>Автономная некоммерческая организация «Центр городского развития Мурманской области»</w:t>
            </w:r>
          </w:p>
          <w:p w14:paraId="4507594C" w14:textId="77777777" w:rsidR="003147A9" w:rsidRPr="007570B8" w:rsidRDefault="003147A9" w:rsidP="00065E8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14:paraId="45F98F9A" w14:textId="77777777" w:rsidR="003147A9" w:rsidRPr="007570B8" w:rsidRDefault="003147A9" w:rsidP="00065E8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______________ (______________)</w:t>
            </w:r>
          </w:p>
          <w:p w14:paraId="1206DC5E" w14:textId="77777777" w:rsidR="003147A9" w:rsidRPr="007570B8" w:rsidRDefault="003147A9" w:rsidP="00065E8E">
            <w:pPr>
              <w:spacing w:after="0" w:line="276" w:lineRule="auto"/>
              <w:rPr>
                <w:rFonts w:ascii="Times New Roman" w:eastAsia="Times New Roman" w:hAnsi="Times New Roman" w:cs="Times New Roman"/>
                <w:b/>
                <w:sz w:val="24"/>
                <w:szCs w:val="24"/>
              </w:rPr>
            </w:pPr>
            <w:r w:rsidRPr="007570B8">
              <w:rPr>
                <w:rFonts w:ascii="Times New Roman" w:eastAsia="Times New Roman" w:hAnsi="Times New Roman" w:cs="Times New Roman"/>
                <w:b/>
                <w:sz w:val="24"/>
                <w:szCs w:val="24"/>
              </w:rPr>
              <w:t>М.П.</w:t>
            </w:r>
          </w:p>
        </w:tc>
        <w:tc>
          <w:tcPr>
            <w:tcW w:w="4662" w:type="dxa"/>
            <w:tcBorders>
              <w:top w:val="nil"/>
              <w:left w:val="nil"/>
              <w:bottom w:val="nil"/>
              <w:right w:val="nil"/>
            </w:tcBorders>
            <w:shd w:val="clear" w:color="auto" w:fill="auto"/>
          </w:tcPr>
          <w:p w14:paraId="2C40B853" w14:textId="77777777" w:rsidR="003147A9" w:rsidRPr="007570B8" w:rsidRDefault="003147A9" w:rsidP="00065E8E">
            <w:pPr>
              <w:spacing w:after="0" w:line="276" w:lineRule="auto"/>
              <w:rPr>
                <w:rFonts w:ascii="Times New Roman" w:eastAsia="Times New Roman" w:hAnsi="Times New Roman" w:cs="Times New Roman"/>
                <w:b/>
                <w:sz w:val="24"/>
                <w:szCs w:val="24"/>
              </w:rPr>
            </w:pPr>
            <w:r w:rsidRPr="007570B8">
              <w:rPr>
                <w:rFonts w:ascii="Times New Roman" w:eastAsia="Times New Roman" w:hAnsi="Times New Roman" w:cs="Times New Roman"/>
                <w:b/>
                <w:sz w:val="24"/>
                <w:szCs w:val="24"/>
              </w:rPr>
              <w:t>ПОДРЯДЧИК:</w:t>
            </w:r>
          </w:p>
          <w:p w14:paraId="49EC0824" w14:textId="77777777" w:rsidR="003147A9" w:rsidRPr="007570B8" w:rsidRDefault="003147A9" w:rsidP="00065E8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b/>
                <w:sz w:val="24"/>
                <w:szCs w:val="24"/>
              </w:rPr>
            </w:pPr>
          </w:p>
          <w:p w14:paraId="7F012B8F" w14:textId="77777777" w:rsidR="003147A9" w:rsidRPr="007570B8" w:rsidRDefault="003147A9" w:rsidP="00065E8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b/>
                <w:sz w:val="24"/>
                <w:szCs w:val="24"/>
              </w:rPr>
            </w:pPr>
          </w:p>
          <w:p w14:paraId="6AF10F06" w14:textId="77777777" w:rsidR="003147A9" w:rsidRPr="007570B8" w:rsidRDefault="003147A9" w:rsidP="00065E8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b/>
                <w:sz w:val="24"/>
                <w:szCs w:val="24"/>
              </w:rPr>
            </w:pPr>
          </w:p>
          <w:p w14:paraId="3CDA3F9B" w14:textId="77777777" w:rsidR="003147A9" w:rsidRPr="007570B8" w:rsidRDefault="003147A9" w:rsidP="00065E8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14:paraId="1BC702D7" w14:textId="77777777" w:rsidR="003147A9" w:rsidRPr="007570B8" w:rsidRDefault="003147A9" w:rsidP="00065E8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___________ (__________)</w:t>
            </w:r>
          </w:p>
          <w:p w14:paraId="3CC4AA4D" w14:textId="77777777" w:rsidR="003147A9" w:rsidRDefault="003147A9" w:rsidP="00065E8E">
            <w:pPr>
              <w:spacing w:after="0" w:line="276" w:lineRule="auto"/>
              <w:rPr>
                <w:rFonts w:ascii="Times New Roman" w:eastAsia="Times New Roman" w:hAnsi="Times New Roman" w:cs="Times New Roman"/>
                <w:b/>
                <w:sz w:val="24"/>
                <w:szCs w:val="24"/>
              </w:rPr>
            </w:pPr>
            <w:r w:rsidRPr="007570B8">
              <w:rPr>
                <w:rFonts w:ascii="Times New Roman" w:eastAsia="Times New Roman" w:hAnsi="Times New Roman" w:cs="Times New Roman"/>
                <w:b/>
                <w:sz w:val="24"/>
                <w:szCs w:val="24"/>
              </w:rPr>
              <w:t>М.П.</w:t>
            </w:r>
          </w:p>
        </w:tc>
      </w:tr>
    </w:tbl>
    <w:p w14:paraId="50F89EF9" w14:textId="77777777" w:rsidR="003147A9" w:rsidRDefault="003147A9" w:rsidP="003147A9">
      <w:pPr>
        <w:widowControl w:val="0"/>
        <w:spacing w:after="0" w:line="276" w:lineRule="auto"/>
        <w:jc w:val="both"/>
        <w:rPr>
          <w:rFonts w:ascii="Times New Roman" w:eastAsia="Times New Roman" w:hAnsi="Times New Roman" w:cs="Times New Roman"/>
          <w:sz w:val="24"/>
          <w:szCs w:val="24"/>
        </w:rPr>
      </w:pPr>
    </w:p>
    <w:p w14:paraId="6CF79C48" w14:textId="77777777" w:rsidR="003147A9" w:rsidRDefault="003147A9" w:rsidP="003147A9">
      <w:pPr>
        <w:spacing w:after="0" w:line="276" w:lineRule="auto"/>
      </w:pPr>
    </w:p>
    <w:p w14:paraId="72337096" w14:textId="77777777" w:rsidR="0017616E" w:rsidRDefault="0017616E"/>
    <w:sectPr w:rsidR="0017616E" w:rsidSect="00271E69">
      <w:pgSz w:w="11906" w:h="16838"/>
      <w:pgMar w:top="709" w:right="850" w:bottom="993" w:left="1701" w:header="708" w:footer="708"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D856E" w16cex:dateUtc="2022-09-15T08:05:00Z"/>
  <w16cex:commentExtensible w16cex:durableId="26CD8509" w16cex:dateUtc="2022-09-15T08:03:00Z"/>
  <w16cex:commentExtensible w16cex:durableId="26CD851C" w16cex:dateUtc="2022-09-15T08: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C10AFF9" w16cid:durableId="26CD856E"/>
  <w16cid:commentId w16cid:paraId="708893D0" w16cid:durableId="26CD8509"/>
  <w16cid:commentId w16cid:paraId="096FC4A9" w16cid:durableId="26CD851C"/>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8C3464" w14:textId="77777777" w:rsidR="00895F61" w:rsidRDefault="00895F61" w:rsidP="003147A9">
      <w:pPr>
        <w:spacing w:after="0" w:line="240" w:lineRule="auto"/>
      </w:pPr>
      <w:r>
        <w:separator/>
      </w:r>
    </w:p>
  </w:endnote>
  <w:endnote w:type="continuationSeparator" w:id="0">
    <w:p w14:paraId="56FC0C4C" w14:textId="77777777" w:rsidR="00895F61" w:rsidRDefault="00895F61" w:rsidP="003147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1387B" w14:textId="77777777" w:rsidR="00895F61" w:rsidRDefault="00895F61" w:rsidP="003147A9">
      <w:pPr>
        <w:spacing w:after="0" w:line="240" w:lineRule="auto"/>
      </w:pPr>
      <w:r>
        <w:separator/>
      </w:r>
    </w:p>
  </w:footnote>
  <w:footnote w:type="continuationSeparator" w:id="0">
    <w:p w14:paraId="4730AF63" w14:textId="77777777" w:rsidR="00895F61" w:rsidRDefault="00895F61" w:rsidP="003147A9">
      <w:pPr>
        <w:spacing w:after="0" w:line="240" w:lineRule="auto"/>
      </w:pPr>
      <w:r>
        <w:continuationSeparator/>
      </w:r>
    </w:p>
  </w:footnote>
  <w:footnote w:id="1">
    <w:p w14:paraId="1666AA84" w14:textId="77777777" w:rsidR="003147A9" w:rsidRDefault="003147A9" w:rsidP="003147A9">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Указывается стоимость фактически выполненных работ. </w:t>
      </w:r>
    </w:p>
  </w:footnote>
  <w:footnote w:id="2">
    <w:p w14:paraId="7BA841B2" w14:textId="77777777" w:rsidR="003147A9" w:rsidRDefault="003147A9" w:rsidP="003147A9">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При наличии аванса в рамках Договора, указывается сумма, подлежащая оплате Подрядчику в соответствии с условиями Договора, уменьшенная на размер аванса. В случае, если условиями договора не предусмотрена поэтапная оплата, в данной графе указывается 0 рублей.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D340D"/>
    <w:multiLevelType w:val="multilevel"/>
    <w:tmpl w:val="106C5196"/>
    <w:lvl w:ilvl="0">
      <w:start w:val="1"/>
      <w:numFmt w:val="decimal"/>
      <w:lvlText w:val="%1."/>
      <w:lvlJc w:val="left"/>
      <w:pPr>
        <w:ind w:left="3697" w:hanging="360"/>
      </w:pPr>
    </w:lvl>
    <w:lvl w:ilvl="1">
      <w:start w:val="1"/>
      <w:numFmt w:val="decimal"/>
      <w:lvlText w:val="%1.%2."/>
      <w:lvlJc w:val="left"/>
      <w:pPr>
        <w:ind w:left="3697" w:hanging="360"/>
      </w:pPr>
      <w:rPr>
        <w:b w:val="0"/>
        <w:i w:val="0"/>
      </w:rPr>
    </w:lvl>
    <w:lvl w:ilvl="2">
      <w:start w:val="1"/>
      <w:numFmt w:val="decimal"/>
      <w:lvlText w:val="%1.%2.%3."/>
      <w:lvlJc w:val="left"/>
      <w:pPr>
        <w:ind w:left="4057" w:hanging="720"/>
      </w:pPr>
    </w:lvl>
    <w:lvl w:ilvl="3">
      <w:start w:val="1"/>
      <w:numFmt w:val="decimal"/>
      <w:lvlText w:val="%1.%2.%3.%4."/>
      <w:lvlJc w:val="left"/>
      <w:pPr>
        <w:ind w:left="4057" w:hanging="720"/>
      </w:pPr>
    </w:lvl>
    <w:lvl w:ilvl="4">
      <w:start w:val="1"/>
      <w:numFmt w:val="decimal"/>
      <w:lvlText w:val="%1.%2.%3.%4.%5."/>
      <w:lvlJc w:val="left"/>
      <w:pPr>
        <w:ind w:left="4417" w:hanging="1080"/>
      </w:pPr>
    </w:lvl>
    <w:lvl w:ilvl="5">
      <w:start w:val="1"/>
      <w:numFmt w:val="decimal"/>
      <w:lvlText w:val="%1.%2.%3.%4.%5.%6."/>
      <w:lvlJc w:val="left"/>
      <w:pPr>
        <w:ind w:left="4417" w:hanging="1080"/>
      </w:pPr>
    </w:lvl>
    <w:lvl w:ilvl="6">
      <w:start w:val="1"/>
      <w:numFmt w:val="decimal"/>
      <w:lvlText w:val="%1.%2.%3.%4.%5.%6.%7."/>
      <w:lvlJc w:val="left"/>
      <w:pPr>
        <w:ind w:left="4777" w:hanging="1440"/>
      </w:pPr>
    </w:lvl>
    <w:lvl w:ilvl="7">
      <w:start w:val="1"/>
      <w:numFmt w:val="decimal"/>
      <w:lvlText w:val="%1.%2.%3.%4.%5.%6.%7.%8."/>
      <w:lvlJc w:val="left"/>
      <w:pPr>
        <w:ind w:left="4777" w:hanging="1440"/>
      </w:pPr>
    </w:lvl>
    <w:lvl w:ilvl="8">
      <w:start w:val="1"/>
      <w:numFmt w:val="decimal"/>
      <w:lvlText w:val="%1.%2.%3.%4.%5.%6.%7.%8.%9."/>
      <w:lvlJc w:val="left"/>
      <w:pPr>
        <w:ind w:left="5137" w:hanging="1799"/>
      </w:pPr>
    </w:lvl>
  </w:abstractNum>
  <w:abstractNum w:abstractNumId="1" w15:restartNumberingAfterBreak="0">
    <w:nsid w:val="0CCA4640"/>
    <w:multiLevelType w:val="multilevel"/>
    <w:tmpl w:val="ABE4E196"/>
    <w:lvl w:ilvl="0">
      <w:start w:val="11"/>
      <w:numFmt w:val="decimal"/>
      <w:lvlText w:val="%1."/>
      <w:lvlJc w:val="left"/>
      <w:pPr>
        <w:ind w:left="720" w:hanging="360"/>
      </w:pPr>
    </w:lvl>
    <w:lvl w:ilvl="1">
      <w:start w:val="1"/>
      <w:numFmt w:val="decimal"/>
      <w:lvlText w:val="%1.%2."/>
      <w:lvlJc w:val="left"/>
      <w:pPr>
        <w:ind w:left="1190" w:hanging="480"/>
      </w:pPr>
    </w:lvl>
    <w:lvl w:ilvl="2">
      <w:start w:val="1"/>
      <w:numFmt w:val="decimal"/>
      <w:lvlText w:val="%1.%2.%3."/>
      <w:lvlJc w:val="left"/>
      <w:pPr>
        <w:ind w:left="1780" w:hanging="720"/>
      </w:pPr>
    </w:lvl>
    <w:lvl w:ilvl="3">
      <w:start w:val="1"/>
      <w:numFmt w:val="decimal"/>
      <w:lvlText w:val="%1.%2.%3.%4."/>
      <w:lvlJc w:val="left"/>
      <w:pPr>
        <w:ind w:left="2130" w:hanging="720"/>
      </w:pPr>
    </w:lvl>
    <w:lvl w:ilvl="4">
      <w:start w:val="1"/>
      <w:numFmt w:val="decimal"/>
      <w:lvlText w:val="%1.%2.%3.%4.%5."/>
      <w:lvlJc w:val="left"/>
      <w:pPr>
        <w:ind w:left="2840" w:hanging="1080"/>
      </w:pPr>
    </w:lvl>
    <w:lvl w:ilvl="5">
      <w:start w:val="1"/>
      <w:numFmt w:val="decimal"/>
      <w:lvlText w:val="%1.%2.%3.%4.%5.%6."/>
      <w:lvlJc w:val="left"/>
      <w:pPr>
        <w:ind w:left="3190" w:hanging="1080"/>
      </w:pPr>
    </w:lvl>
    <w:lvl w:ilvl="6">
      <w:start w:val="1"/>
      <w:numFmt w:val="decimal"/>
      <w:lvlText w:val="%1.%2.%3.%4.%5.%6.%7."/>
      <w:lvlJc w:val="left"/>
      <w:pPr>
        <w:ind w:left="3900" w:hanging="1440"/>
      </w:pPr>
    </w:lvl>
    <w:lvl w:ilvl="7">
      <w:start w:val="1"/>
      <w:numFmt w:val="decimal"/>
      <w:lvlText w:val="%1.%2.%3.%4.%5.%6.%7.%8."/>
      <w:lvlJc w:val="left"/>
      <w:pPr>
        <w:ind w:left="4250" w:hanging="1440"/>
      </w:pPr>
    </w:lvl>
    <w:lvl w:ilvl="8">
      <w:start w:val="1"/>
      <w:numFmt w:val="decimal"/>
      <w:lvlText w:val="%1.%2.%3.%4.%5.%6.%7.%8.%9."/>
      <w:lvlJc w:val="left"/>
      <w:pPr>
        <w:ind w:left="4960" w:hanging="1800"/>
      </w:pPr>
    </w:lvl>
  </w:abstractNum>
  <w:abstractNum w:abstractNumId="2" w15:restartNumberingAfterBreak="0">
    <w:nsid w:val="0DC03605"/>
    <w:multiLevelType w:val="multilevel"/>
    <w:tmpl w:val="58BC86F0"/>
    <w:lvl w:ilvl="0">
      <w:start w:val="5"/>
      <w:numFmt w:val="decimal"/>
      <w:lvlText w:val="%1."/>
      <w:lvlJc w:val="left"/>
      <w:pPr>
        <w:ind w:left="540" w:hanging="540"/>
      </w:pPr>
    </w:lvl>
    <w:lvl w:ilvl="1">
      <w:start w:val="1"/>
      <w:numFmt w:val="decimal"/>
      <w:lvlText w:val="%1.%2."/>
      <w:lvlJc w:val="left"/>
      <w:pPr>
        <w:ind w:left="540" w:hanging="54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2FCB2F0E"/>
    <w:multiLevelType w:val="multilevel"/>
    <w:tmpl w:val="D526BE0A"/>
    <w:lvl w:ilvl="0">
      <w:start w:val="5"/>
      <w:numFmt w:val="decimal"/>
      <w:lvlText w:val="%1."/>
      <w:lvlJc w:val="left"/>
      <w:pPr>
        <w:ind w:left="720" w:hanging="360"/>
      </w:pPr>
    </w:lvl>
    <w:lvl w:ilvl="1">
      <w:start w:val="4"/>
      <w:numFmt w:val="decimal"/>
      <w:lvlText w:val="%1.%2."/>
      <w:lvlJc w:val="left"/>
      <w:pPr>
        <w:ind w:left="1194" w:hanging="660"/>
      </w:pPr>
    </w:lvl>
    <w:lvl w:ilvl="2">
      <w:start w:val="29"/>
      <w:numFmt w:val="decimal"/>
      <w:lvlText w:val="%1.%2.%3."/>
      <w:lvlJc w:val="left"/>
      <w:pPr>
        <w:ind w:left="1428" w:hanging="719"/>
      </w:pPr>
    </w:lvl>
    <w:lvl w:ilvl="3">
      <w:start w:val="1"/>
      <w:numFmt w:val="decimal"/>
      <w:lvlText w:val="%1.%2.%3.%4."/>
      <w:lvlJc w:val="left"/>
      <w:pPr>
        <w:ind w:left="1602" w:hanging="720"/>
      </w:pPr>
    </w:lvl>
    <w:lvl w:ilvl="4">
      <w:start w:val="1"/>
      <w:numFmt w:val="decimal"/>
      <w:lvlText w:val="%1.%2.%3.%4.%5."/>
      <w:lvlJc w:val="left"/>
      <w:pPr>
        <w:ind w:left="2136" w:hanging="1080"/>
      </w:pPr>
    </w:lvl>
    <w:lvl w:ilvl="5">
      <w:start w:val="1"/>
      <w:numFmt w:val="decimal"/>
      <w:lvlText w:val="%1.%2.%3.%4.%5.%6."/>
      <w:lvlJc w:val="left"/>
      <w:pPr>
        <w:ind w:left="2310" w:hanging="1080"/>
      </w:pPr>
    </w:lvl>
    <w:lvl w:ilvl="6">
      <w:start w:val="1"/>
      <w:numFmt w:val="decimal"/>
      <w:lvlText w:val="%1.%2.%3.%4.%5.%6.%7."/>
      <w:lvlJc w:val="left"/>
      <w:pPr>
        <w:ind w:left="2844" w:hanging="1440"/>
      </w:pPr>
    </w:lvl>
    <w:lvl w:ilvl="7">
      <w:start w:val="1"/>
      <w:numFmt w:val="decimal"/>
      <w:lvlText w:val="%1.%2.%3.%4.%5.%6.%7.%8."/>
      <w:lvlJc w:val="left"/>
      <w:pPr>
        <w:ind w:left="3018" w:hanging="1440"/>
      </w:pPr>
    </w:lvl>
    <w:lvl w:ilvl="8">
      <w:start w:val="1"/>
      <w:numFmt w:val="decimal"/>
      <w:lvlText w:val="%1.%2.%3.%4.%5.%6.%7.%8.%9."/>
      <w:lvlJc w:val="left"/>
      <w:pPr>
        <w:ind w:left="3552" w:hanging="1800"/>
      </w:pPr>
    </w:lvl>
  </w:abstractNum>
  <w:abstractNum w:abstractNumId="4" w15:restartNumberingAfterBreak="0">
    <w:nsid w:val="378230A4"/>
    <w:multiLevelType w:val="multilevel"/>
    <w:tmpl w:val="81FAEDB0"/>
    <w:lvl w:ilvl="0">
      <w:start w:val="1"/>
      <w:numFmt w:val="decimal"/>
      <w:lvlText w:val="%1)"/>
      <w:lvlJc w:val="left"/>
      <w:pPr>
        <w:ind w:left="0" w:firstLine="70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CD0431B"/>
    <w:multiLevelType w:val="multilevel"/>
    <w:tmpl w:val="2F18179E"/>
    <w:lvl w:ilvl="0">
      <w:start w:val="5"/>
      <w:numFmt w:val="decimal"/>
      <w:lvlText w:val="%1."/>
      <w:lvlJc w:val="left"/>
      <w:pPr>
        <w:ind w:left="540" w:hanging="540"/>
      </w:pPr>
      <w:rPr>
        <w:b/>
      </w:rPr>
    </w:lvl>
    <w:lvl w:ilvl="1">
      <w:start w:val="3"/>
      <w:numFmt w:val="decimal"/>
      <w:lvlText w:val="%1.%2."/>
      <w:lvlJc w:val="left"/>
      <w:pPr>
        <w:ind w:left="894" w:hanging="540"/>
      </w:pPr>
    </w:lvl>
    <w:lvl w:ilvl="2">
      <w:start w:val="1"/>
      <w:numFmt w:val="decimal"/>
      <w:lvlText w:val="%1.%2.%3."/>
      <w:lvlJc w:val="left"/>
      <w:pPr>
        <w:ind w:left="1428" w:hanging="719"/>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6" w15:restartNumberingAfterBreak="0">
    <w:nsid w:val="69BE7386"/>
    <w:multiLevelType w:val="multilevel"/>
    <w:tmpl w:val="760E5B00"/>
    <w:lvl w:ilvl="0">
      <w:start w:val="11"/>
      <w:numFmt w:val="decimal"/>
      <w:lvlText w:val="%1."/>
      <w:lvlJc w:val="left"/>
      <w:pPr>
        <w:ind w:left="465" w:hanging="465"/>
      </w:pPr>
      <w:rPr>
        <w:rFonts w:hint="default"/>
      </w:rPr>
    </w:lvl>
    <w:lvl w:ilvl="1">
      <w:start w:val="1"/>
      <w:numFmt w:val="decimal"/>
      <w:lvlText w:val="%1.%2."/>
      <w:lvlJc w:val="left"/>
      <w:pPr>
        <w:ind w:left="819" w:hanging="46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1"/>
  </w:num>
  <w:num w:numId="4">
    <w:abstractNumId w:val="0"/>
  </w:num>
  <w:num w:numId="5">
    <w:abstractNumId w:val="3"/>
  </w:num>
  <w:num w:numId="6">
    <w:abstractNumId w:val="2"/>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7A9"/>
    <w:rsid w:val="0017616E"/>
    <w:rsid w:val="00262E75"/>
    <w:rsid w:val="002758F8"/>
    <w:rsid w:val="002848D6"/>
    <w:rsid w:val="003147A9"/>
    <w:rsid w:val="004463AC"/>
    <w:rsid w:val="00640743"/>
    <w:rsid w:val="00895F61"/>
    <w:rsid w:val="00945265"/>
    <w:rsid w:val="009A2A7F"/>
    <w:rsid w:val="00A41F16"/>
    <w:rsid w:val="00AB73F1"/>
    <w:rsid w:val="00B00889"/>
    <w:rsid w:val="00E339D8"/>
    <w:rsid w:val="00E35026"/>
    <w:rsid w:val="00F52E34"/>
    <w:rsid w:val="00FF5A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F1A2E"/>
  <w15:chartTrackingRefBased/>
  <w15:docId w15:val="{BFA8E921-7930-464B-AF1E-78A92F0E4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147A9"/>
    <w:rPr>
      <w:rFonts w:ascii="Calibri" w:eastAsia="Calibri"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47A9"/>
    <w:pPr>
      <w:ind w:left="720"/>
      <w:contextualSpacing/>
    </w:pPr>
  </w:style>
  <w:style w:type="character" w:styleId="a4">
    <w:name w:val="annotation reference"/>
    <w:basedOn w:val="a0"/>
    <w:uiPriority w:val="99"/>
    <w:semiHidden/>
    <w:unhideWhenUsed/>
    <w:rsid w:val="00945265"/>
    <w:rPr>
      <w:sz w:val="16"/>
      <w:szCs w:val="16"/>
    </w:rPr>
  </w:style>
  <w:style w:type="paragraph" w:styleId="a5">
    <w:name w:val="annotation text"/>
    <w:basedOn w:val="a"/>
    <w:link w:val="a6"/>
    <w:uiPriority w:val="99"/>
    <w:semiHidden/>
    <w:unhideWhenUsed/>
    <w:rsid w:val="00945265"/>
    <w:pPr>
      <w:spacing w:line="240" w:lineRule="auto"/>
    </w:pPr>
    <w:rPr>
      <w:sz w:val="20"/>
      <w:szCs w:val="20"/>
    </w:rPr>
  </w:style>
  <w:style w:type="character" w:customStyle="1" w:styleId="a6">
    <w:name w:val="Текст примечания Знак"/>
    <w:basedOn w:val="a0"/>
    <w:link w:val="a5"/>
    <w:uiPriority w:val="99"/>
    <w:semiHidden/>
    <w:rsid w:val="00945265"/>
    <w:rPr>
      <w:rFonts w:ascii="Calibri" w:eastAsia="Calibri" w:hAnsi="Calibri" w:cs="Calibri"/>
      <w:sz w:val="20"/>
      <w:szCs w:val="20"/>
      <w:lang w:eastAsia="ru-RU"/>
    </w:rPr>
  </w:style>
  <w:style w:type="paragraph" w:styleId="a7">
    <w:name w:val="annotation subject"/>
    <w:basedOn w:val="a5"/>
    <w:next w:val="a5"/>
    <w:link w:val="a8"/>
    <w:uiPriority w:val="99"/>
    <w:semiHidden/>
    <w:unhideWhenUsed/>
    <w:rsid w:val="00945265"/>
    <w:rPr>
      <w:b/>
      <w:bCs/>
    </w:rPr>
  </w:style>
  <w:style w:type="character" w:customStyle="1" w:styleId="a8">
    <w:name w:val="Тема примечания Знак"/>
    <w:basedOn w:val="a6"/>
    <w:link w:val="a7"/>
    <w:uiPriority w:val="99"/>
    <w:semiHidden/>
    <w:rsid w:val="00945265"/>
    <w:rPr>
      <w:rFonts w:ascii="Calibri" w:eastAsia="Calibri" w:hAnsi="Calibri" w:cs="Calibri"/>
      <w:b/>
      <w:bCs/>
      <w:sz w:val="20"/>
      <w:szCs w:val="20"/>
      <w:lang w:eastAsia="ru-RU"/>
    </w:rPr>
  </w:style>
  <w:style w:type="paragraph" w:styleId="a9">
    <w:name w:val="Balloon Text"/>
    <w:basedOn w:val="a"/>
    <w:link w:val="aa"/>
    <w:uiPriority w:val="99"/>
    <w:semiHidden/>
    <w:unhideWhenUsed/>
    <w:rsid w:val="00AB73F1"/>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AB73F1"/>
    <w:rPr>
      <w:rFonts w:ascii="Segoe UI" w:eastAsia="Calibr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orod51.com" TargetMode="External"/><Relationship Id="rId3" Type="http://schemas.openxmlformats.org/officeDocument/2006/relationships/settings" Target="settings.xml"/><Relationship Id="rId7" Type="http://schemas.openxmlformats.org/officeDocument/2006/relationships/hyperlink" Target="mailto:info@gorod51.com" TargetMode="External"/><Relationship Id="rId12"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8105</Words>
  <Characters>46202</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днс</cp:lastModifiedBy>
  <cp:revision>2</cp:revision>
  <dcterms:created xsi:type="dcterms:W3CDTF">2022-09-15T09:37:00Z</dcterms:created>
  <dcterms:modified xsi:type="dcterms:W3CDTF">2022-09-15T09:37:00Z</dcterms:modified>
</cp:coreProperties>
</file>