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D7B" w:rsidRDefault="007E1D7B" w:rsidP="00960669">
      <w:pPr>
        <w:suppressAutoHyphens/>
        <w:spacing w:after="0" w:line="276" w:lineRule="auto"/>
        <w:jc w:val="center"/>
        <w:rPr>
          <w:rFonts w:ascii="Times New Roman" w:eastAsia="Arial Unicode MS" w:hAnsi="Times New Roman" w:cs="Times New Roman"/>
          <w:b/>
          <w:bCs/>
          <w:color w:val="000000"/>
          <w:sz w:val="24"/>
          <w:szCs w:val="24"/>
          <w:lang w:eastAsia="ru-RU"/>
        </w:rPr>
      </w:pPr>
      <w:r w:rsidRPr="00145C83">
        <w:rPr>
          <w:rFonts w:ascii="Times New Roman" w:eastAsia="Arial Unicode MS" w:hAnsi="Times New Roman" w:cs="Times New Roman"/>
          <w:b/>
          <w:bCs/>
          <w:color w:val="000000"/>
          <w:sz w:val="24"/>
          <w:szCs w:val="24"/>
          <w:lang w:eastAsia="ru-RU"/>
        </w:rPr>
        <w:t>ПРОЕКТ ДОГОВОРА ПОДРЯДА №____</w:t>
      </w:r>
    </w:p>
    <w:p w:rsidR="007E1D7B" w:rsidRPr="007E1D7B" w:rsidRDefault="007E1D7B" w:rsidP="00960669">
      <w:pPr>
        <w:suppressAutoHyphens/>
        <w:spacing w:after="0" w:line="276" w:lineRule="auto"/>
        <w:jc w:val="center"/>
        <w:rPr>
          <w:rFonts w:ascii="Times New Roman" w:eastAsia="Arial Unicode MS" w:hAnsi="Times New Roman" w:cs="Times New Roman"/>
          <w:b/>
          <w:bCs/>
          <w:color w:val="000000"/>
          <w:sz w:val="24"/>
          <w:szCs w:val="24"/>
          <w:lang w:eastAsia="ru-RU"/>
        </w:rPr>
      </w:pPr>
      <w:bookmarkStart w:id="0" w:name="_Hlk103692462"/>
      <w:r w:rsidRPr="007E1D7B">
        <w:rPr>
          <w:rFonts w:ascii="Times New Roman" w:eastAsia="Arial Unicode MS" w:hAnsi="Times New Roman" w:cs="Times New Roman"/>
          <w:b/>
          <w:bCs/>
          <w:color w:val="000000"/>
          <w:sz w:val="24"/>
          <w:szCs w:val="24"/>
          <w:lang w:eastAsia="ru-RU"/>
        </w:rPr>
        <w:t>на разработку концепции архитектурно-художественного освещения фасадов зданий и подготовку проектной и сметной документации в рамках комплексного благоустройства города Мурманска</w:t>
      </w:r>
    </w:p>
    <w:bookmarkEnd w:id="0"/>
    <w:p w:rsidR="007E1D7B" w:rsidRPr="00145C83" w:rsidRDefault="007E1D7B" w:rsidP="00960669">
      <w:pPr>
        <w:suppressAutoHyphens/>
        <w:spacing w:after="0" w:line="276" w:lineRule="auto"/>
        <w:jc w:val="center"/>
        <w:rPr>
          <w:rFonts w:ascii="Times New Roman" w:eastAsia="Times New Roman" w:hAnsi="Times New Roman" w:cs="Times New Roman"/>
          <w:b/>
          <w:color w:val="000000"/>
          <w:sz w:val="24"/>
          <w:szCs w:val="24"/>
          <w:lang w:eastAsia="ru-RU"/>
        </w:rPr>
      </w:pPr>
    </w:p>
    <w:tbl>
      <w:tblPr>
        <w:tblW w:w="10173" w:type="dxa"/>
        <w:tblLook w:val="04A0" w:firstRow="1" w:lastRow="0" w:firstColumn="1" w:lastColumn="0" w:noHBand="0" w:noVBand="1"/>
      </w:tblPr>
      <w:tblGrid>
        <w:gridCol w:w="4586"/>
        <w:gridCol w:w="5587"/>
      </w:tblGrid>
      <w:tr w:rsidR="007E1D7B" w:rsidRPr="00145C83" w:rsidTr="00635CA7">
        <w:tc>
          <w:tcPr>
            <w:tcW w:w="4586" w:type="dxa"/>
          </w:tcPr>
          <w:p w:rsidR="007E1D7B" w:rsidRPr="00145C83" w:rsidRDefault="007E1D7B" w:rsidP="00960669">
            <w:pPr>
              <w:widowControl w:val="0"/>
              <w:suppressAutoHyphen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145C83">
              <w:rPr>
                <w:rFonts w:ascii="Times New Roman" w:eastAsia="Arial Unicode MS" w:hAnsi="Times New Roman" w:cs="Times New Roman"/>
                <w:color w:val="000000"/>
                <w:sz w:val="24"/>
                <w:szCs w:val="24"/>
                <w:lang w:eastAsia="ru-RU"/>
              </w:rPr>
              <w:t>г. Мурманск</w:t>
            </w:r>
          </w:p>
        </w:tc>
        <w:tc>
          <w:tcPr>
            <w:tcW w:w="5587" w:type="dxa"/>
          </w:tcPr>
          <w:p w:rsidR="007E1D7B" w:rsidRPr="00145C83" w:rsidRDefault="007E1D7B" w:rsidP="00960669">
            <w:pPr>
              <w:widowControl w:val="0"/>
              <w:suppressAutoHyphens/>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sidRPr="00145C83">
              <w:rPr>
                <w:rFonts w:ascii="Times New Roman" w:eastAsia="Arial Unicode MS" w:hAnsi="Times New Roman" w:cs="Times New Roman"/>
                <w:color w:val="000000"/>
                <w:sz w:val="24"/>
                <w:szCs w:val="24"/>
                <w:lang w:eastAsia="ru-RU"/>
              </w:rPr>
              <w:t xml:space="preserve">                 «____»</w:t>
            </w:r>
            <w:r w:rsidRPr="00145C83">
              <w:rPr>
                <w:rFonts w:ascii="Times New Roman" w:eastAsia="Arial Unicode MS" w:hAnsi="Times New Roman" w:cs="Times New Roman"/>
                <w:sz w:val="24"/>
                <w:szCs w:val="24"/>
                <w:lang w:eastAsia="ru-RU"/>
              </w:rPr>
              <w:t xml:space="preserve">___________ </w:t>
            </w:r>
            <w:r w:rsidRPr="00145C83">
              <w:rPr>
                <w:rFonts w:ascii="Times New Roman" w:eastAsia="Arial Unicode MS" w:hAnsi="Times New Roman" w:cs="Times New Roman"/>
                <w:color w:val="000000"/>
                <w:sz w:val="24"/>
                <w:szCs w:val="24"/>
                <w:lang w:eastAsia="ru-RU"/>
              </w:rPr>
              <w:t>20____г.</w:t>
            </w:r>
          </w:p>
        </w:tc>
      </w:tr>
    </w:tbl>
    <w:p w:rsidR="007E1D7B" w:rsidRPr="00145C83" w:rsidRDefault="007E1D7B" w:rsidP="00960669">
      <w:pPr>
        <w:suppressAutoHyphens/>
        <w:spacing w:after="0" w:line="276" w:lineRule="auto"/>
        <w:ind w:firstLine="708"/>
        <w:jc w:val="both"/>
        <w:rPr>
          <w:rFonts w:ascii="Times New Roman" w:eastAsia="Arial Unicode MS" w:hAnsi="Times New Roman" w:cs="Times New Roman"/>
          <w:b/>
          <w:color w:val="000000"/>
          <w:sz w:val="24"/>
          <w:szCs w:val="24"/>
          <w:lang w:eastAsia="ru-RU"/>
        </w:rPr>
      </w:pPr>
    </w:p>
    <w:p w:rsidR="007E1D7B" w:rsidRPr="00145C83" w:rsidRDefault="007E1D7B" w:rsidP="00960669">
      <w:pPr>
        <w:suppressAutoHyphens/>
        <w:spacing w:after="0" w:line="276" w:lineRule="auto"/>
        <w:ind w:firstLine="709"/>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7E1D7B" w:rsidRPr="00145C83" w:rsidRDefault="007E1D7B" w:rsidP="00960669">
      <w:pPr>
        <w:suppressAutoHyphens/>
        <w:spacing w:after="0" w:line="276" w:lineRule="auto"/>
        <w:ind w:firstLine="709"/>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Pr="007E1D7B">
        <w:rPr>
          <w:rFonts w:ascii="Times New Roman" w:eastAsia="Arial Unicode MS" w:hAnsi="Times New Roman" w:cs="Times New Roman"/>
          <w:bCs/>
          <w:color w:val="000000"/>
          <w:sz w:val="24"/>
          <w:szCs w:val="24"/>
          <w:lang w:eastAsia="ru-RU"/>
        </w:rPr>
        <w:t xml:space="preserve">Положением о порядке проведения закупок автономной некоммерческой организации «Центр городского развития Мурманской области», утвержденного протоколом от 12 июля 2021 года № 7 (в ред. на 25 мая 2022 года, согласно протоколу Наблюдательного совета автономной некоммерческой организации «Центр городского развития Мурманской области» от 25 мая 2022  № 15), </w:t>
      </w:r>
      <w:r w:rsidRPr="00145C83">
        <w:rPr>
          <w:rFonts w:ascii="Times New Roman" w:eastAsia="Arial Unicode MS" w:hAnsi="Times New Roman" w:cs="Times New Roman"/>
          <w:bCs/>
          <w:color w:val="000000"/>
          <w:sz w:val="24"/>
          <w:szCs w:val="24"/>
          <w:lang w:eastAsia="ru-RU"/>
        </w:rPr>
        <w:t>заключили настоящий Договор о нижеследующем:</w:t>
      </w:r>
    </w:p>
    <w:p w:rsidR="007E1D7B" w:rsidRPr="00145C83" w:rsidRDefault="007E1D7B" w:rsidP="00960669">
      <w:pPr>
        <w:suppressAutoHyphens/>
        <w:spacing w:after="0" w:line="276" w:lineRule="auto"/>
        <w:ind w:firstLine="709"/>
        <w:jc w:val="both"/>
        <w:rPr>
          <w:rFonts w:ascii="Times New Roman" w:eastAsia="Arial Unicode MS" w:hAnsi="Times New Roman" w:cs="Times New Roman"/>
          <w:bCs/>
          <w:color w:val="000000"/>
          <w:sz w:val="24"/>
          <w:szCs w:val="24"/>
          <w:lang w:eastAsia="ru-RU"/>
        </w:rPr>
      </w:pPr>
    </w:p>
    <w:p w:rsidR="007E1D7B" w:rsidRPr="00145C83" w:rsidRDefault="007E1D7B" w:rsidP="00960669">
      <w:pPr>
        <w:numPr>
          <w:ilvl w:val="0"/>
          <w:numId w:val="2"/>
        </w:numPr>
        <w:tabs>
          <w:tab w:val="left" w:pos="426"/>
          <w:tab w:val="left" w:pos="567"/>
          <w:tab w:val="left" w:pos="3544"/>
        </w:tabs>
        <w:suppressAutoHyphens/>
        <w:spacing w:after="0" w:line="276" w:lineRule="auto"/>
        <w:ind w:left="0" w:firstLine="0"/>
        <w:jc w:val="center"/>
        <w:rPr>
          <w:rFonts w:ascii="Times New Roman" w:eastAsia="Arial Unicode MS" w:hAnsi="Times New Roman" w:cs="Times New Roman"/>
          <w:b/>
          <w:bCs/>
          <w:color w:val="000000"/>
          <w:sz w:val="24"/>
          <w:szCs w:val="24"/>
          <w:lang w:eastAsia="ru-RU"/>
        </w:rPr>
      </w:pPr>
      <w:r w:rsidRPr="00145C83">
        <w:rPr>
          <w:rFonts w:ascii="Times New Roman" w:eastAsia="Arial Unicode MS" w:hAnsi="Times New Roman" w:cs="Times New Roman"/>
          <w:b/>
          <w:bCs/>
          <w:color w:val="000000"/>
          <w:sz w:val="24"/>
          <w:szCs w:val="24"/>
          <w:lang w:eastAsia="ru-RU"/>
        </w:rPr>
        <w:t>Предмет Договора</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
          <w:bCs/>
          <w:color w:val="000000"/>
          <w:sz w:val="24"/>
          <w:szCs w:val="24"/>
          <w:lang w:eastAsia="ru-RU"/>
        </w:rPr>
      </w:pPr>
    </w:p>
    <w:p w:rsidR="007E1D7B" w:rsidRPr="0059458A" w:rsidRDefault="007E1D7B" w:rsidP="00960669">
      <w:pPr>
        <w:numPr>
          <w:ilvl w:val="1"/>
          <w:numId w:val="2"/>
        </w:numPr>
        <w:tabs>
          <w:tab w:val="left" w:pos="1134"/>
        </w:tabs>
        <w:suppressAutoHyphens/>
        <w:spacing w:after="0" w:line="276" w:lineRule="auto"/>
        <w:ind w:left="0"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в соответствии с Техническим заданием (Приложение №1 к настоящему Договору) работы по разработке </w:t>
      </w:r>
      <w:r>
        <w:rPr>
          <w:rFonts w:ascii="Times New Roman" w:eastAsia="Arial Unicode MS" w:hAnsi="Times New Roman" w:cs="Times New Roman"/>
          <w:bCs/>
          <w:color w:val="000000"/>
          <w:sz w:val="24"/>
          <w:szCs w:val="24"/>
          <w:lang w:eastAsia="ru-RU"/>
        </w:rPr>
        <w:t xml:space="preserve">концепции </w:t>
      </w:r>
      <w:r w:rsidRPr="007E1D7B">
        <w:rPr>
          <w:rFonts w:ascii="Times New Roman" w:eastAsia="Arial Unicode MS" w:hAnsi="Times New Roman" w:cs="Times New Roman"/>
          <w:bCs/>
          <w:color w:val="000000"/>
          <w:sz w:val="24"/>
          <w:szCs w:val="24"/>
          <w:lang w:eastAsia="ru-RU"/>
        </w:rPr>
        <w:t>архитектурно-художественного освещения фасадов зданий и подготовку проектной и сметной документации в рамках комплексного благоустройства города Мурманска</w:t>
      </w:r>
      <w:r w:rsidR="0059458A">
        <w:rPr>
          <w:rFonts w:ascii="Times New Roman" w:eastAsia="Arial Unicode MS" w:hAnsi="Times New Roman" w:cs="Times New Roman"/>
          <w:bCs/>
          <w:color w:val="000000"/>
          <w:sz w:val="24"/>
          <w:szCs w:val="24"/>
          <w:lang w:eastAsia="ru-RU"/>
        </w:rPr>
        <w:t xml:space="preserve"> </w:t>
      </w:r>
      <w:r w:rsidRPr="0059458A">
        <w:rPr>
          <w:rFonts w:ascii="Times New Roman" w:eastAsia="Arial Unicode MS" w:hAnsi="Times New Roman" w:cs="Times New Roman"/>
          <w:bCs/>
          <w:color w:val="000000"/>
          <w:sz w:val="24"/>
          <w:szCs w:val="24"/>
          <w:lang w:eastAsia="ru-RU"/>
        </w:rPr>
        <w:t>(далее – работы) и сдать результат выполненных работ Заказчику.</w:t>
      </w:r>
    </w:p>
    <w:p w:rsidR="007E1D7B" w:rsidRPr="00145C83" w:rsidRDefault="007E1D7B" w:rsidP="00960669">
      <w:pPr>
        <w:numPr>
          <w:ilvl w:val="1"/>
          <w:numId w:val="2"/>
        </w:numPr>
        <w:tabs>
          <w:tab w:val="left" w:pos="1134"/>
        </w:tabs>
        <w:suppressAutoHyphens/>
        <w:spacing w:after="0" w:line="276" w:lineRule="auto"/>
        <w:ind w:left="0" w:firstLine="708"/>
        <w:jc w:val="both"/>
        <w:rPr>
          <w:rFonts w:ascii="Times New Roman" w:eastAsia="Arial Unicode MS" w:hAnsi="Times New Roman" w:cs="Times New Roman"/>
          <w:b/>
          <w:bCs/>
          <w:i/>
          <w:color w:val="000000"/>
          <w:sz w:val="24"/>
          <w:szCs w:val="24"/>
          <w:lang w:eastAsia="ru-RU"/>
        </w:rPr>
      </w:pPr>
      <w:r w:rsidRPr="00145C83">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7E1D7B" w:rsidRPr="00145C83" w:rsidRDefault="007E1D7B" w:rsidP="00960669">
      <w:pPr>
        <w:numPr>
          <w:ilvl w:val="1"/>
          <w:numId w:val="2"/>
        </w:numPr>
        <w:tabs>
          <w:tab w:val="left" w:pos="1134"/>
        </w:tabs>
        <w:suppressAutoHyphens/>
        <w:spacing w:after="0" w:line="276" w:lineRule="auto"/>
        <w:ind w:left="0" w:firstLine="708"/>
        <w:jc w:val="both"/>
        <w:rPr>
          <w:rFonts w:ascii="Times New Roman" w:eastAsia="Arial Unicode MS" w:hAnsi="Times New Roman" w:cs="Times New Roman"/>
          <w:bCs/>
          <w:color w:val="000000"/>
          <w:sz w:val="24"/>
          <w:szCs w:val="24"/>
          <w:lang w:val="x-none" w:eastAsia="ru-RU"/>
        </w:rPr>
      </w:pPr>
      <w:r w:rsidRPr="00145C83">
        <w:rPr>
          <w:rFonts w:ascii="Times New Roman" w:eastAsia="Arial Unicode MS" w:hAnsi="Times New Roman" w:cs="Times New Roman"/>
          <w:bCs/>
          <w:color w:val="000000"/>
          <w:sz w:val="24"/>
          <w:szCs w:val="24"/>
          <w:lang w:val="x-none" w:eastAsia="ru-RU"/>
        </w:rPr>
        <w:t>Существенными условиями настоящего Договора являются: срок выполнения работ (начальный</w:t>
      </w:r>
      <w:r w:rsidR="00C41FAD">
        <w:rPr>
          <w:rFonts w:ascii="Times New Roman" w:eastAsia="Arial Unicode MS" w:hAnsi="Times New Roman" w:cs="Times New Roman"/>
          <w:bCs/>
          <w:color w:val="000000"/>
          <w:sz w:val="24"/>
          <w:szCs w:val="24"/>
          <w:lang w:eastAsia="ru-RU"/>
        </w:rPr>
        <w:t>, промежуточный и</w:t>
      </w:r>
      <w:r w:rsidRPr="00145C83">
        <w:rPr>
          <w:rFonts w:ascii="Times New Roman" w:eastAsia="Arial Unicode MS" w:hAnsi="Times New Roman" w:cs="Times New Roman"/>
          <w:bCs/>
          <w:color w:val="000000"/>
          <w:sz w:val="24"/>
          <w:szCs w:val="24"/>
          <w:lang w:val="x-none" w:eastAsia="ru-RU"/>
        </w:rPr>
        <w:t xml:space="preserve"> конечный), качество работ.</w:t>
      </w:r>
    </w:p>
    <w:p w:rsidR="007E1D7B" w:rsidRDefault="007E1D7B" w:rsidP="00960669">
      <w:pPr>
        <w:numPr>
          <w:ilvl w:val="1"/>
          <w:numId w:val="2"/>
        </w:numPr>
        <w:tabs>
          <w:tab w:val="left" w:pos="1134"/>
        </w:tabs>
        <w:suppressAutoHyphens/>
        <w:spacing w:after="0" w:line="276" w:lineRule="auto"/>
        <w:ind w:left="0" w:firstLine="708"/>
        <w:jc w:val="both"/>
        <w:rPr>
          <w:rFonts w:ascii="Times New Roman" w:eastAsia="Arial Unicode MS" w:hAnsi="Times New Roman" w:cs="Times New Roman"/>
          <w:bCs/>
          <w:color w:val="000000"/>
          <w:sz w:val="24"/>
          <w:szCs w:val="24"/>
          <w:lang w:val="x-none" w:eastAsia="ru-RU"/>
        </w:rPr>
      </w:pPr>
      <w:r w:rsidRPr="00145C83">
        <w:rPr>
          <w:rFonts w:ascii="Times New Roman" w:eastAsia="Arial Unicode MS" w:hAnsi="Times New Roman" w:cs="Times New Roman"/>
          <w:bCs/>
          <w:color w:val="000000"/>
          <w:sz w:val="24"/>
          <w:szCs w:val="24"/>
          <w:lang w:val="x-none" w:eastAsia="ru-RU"/>
        </w:rPr>
        <w:t xml:space="preserve">Право собственности на результат работ, включая его все составные части, созданный Подрядчиком по настоящему Договору, а также исключительное право на результат работ и его составные части в полном объеме переходят от Подрядчика к Заказчику с даты подписания акта </w:t>
      </w:r>
      <w:r w:rsidR="00C41FAD">
        <w:rPr>
          <w:rFonts w:ascii="Times New Roman" w:eastAsia="Arial Unicode MS" w:hAnsi="Times New Roman" w:cs="Times New Roman"/>
          <w:bCs/>
          <w:color w:val="000000"/>
          <w:sz w:val="24"/>
          <w:szCs w:val="24"/>
          <w:lang w:val="x-none" w:eastAsia="ru-RU"/>
        </w:rPr>
        <w:t>сдачи-приемки выполненных работ по соответствующему этапу.</w:t>
      </w:r>
    </w:p>
    <w:p w:rsidR="007E1D7B" w:rsidRPr="00C62C20" w:rsidRDefault="007E1D7B" w:rsidP="00960669">
      <w:pPr>
        <w:numPr>
          <w:ilvl w:val="1"/>
          <w:numId w:val="2"/>
        </w:numPr>
        <w:tabs>
          <w:tab w:val="left" w:pos="1134"/>
        </w:tabs>
        <w:suppressAutoHyphens/>
        <w:spacing w:after="0" w:line="276" w:lineRule="auto"/>
        <w:ind w:left="0" w:firstLine="708"/>
        <w:jc w:val="both"/>
        <w:rPr>
          <w:rFonts w:ascii="Times New Roman" w:eastAsia="Arial Unicode MS" w:hAnsi="Times New Roman" w:cs="Times New Roman"/>
          <w:bCs/>
          <w:color w:val="000000"/>
          <w:sz w:val="24"/>
          <w:szCs w:val="24"/>
          <w:lang w:val="x-none" w:eastAsia="ru-RU"/>
        </w:rPr>
      </w:pPr>
      <w:r>
        <w:rPr>
          <w:rFonts w:ascii="Times New Roman" w:eastAsia="Arial Unicode MS" w:hAnsi="Times New Roman" w:cs="Times New Roman"/>
          <w:bCs/>
          <w:color w:val="000000"/>
          <w:sz w:val="24"/>
          <w:szCs w:val="24"/>
          <w:lang w:eastAsia="ru-RU"/>
        </w:rPr>
        <w:t>Адресный перечень выполнения работ:</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Верхне-Ростинское шоссе, д. 1;</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Верхне-Ростинское шоссе, д. 3;</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Верхне-Ростинское шоссе, д. 5;</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Верхне-Ростинское шоссе, д. 7;</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Георгия Седова ул., д. 10;</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lastRenderedPageBreak/>
        <w:t>- г. Мурманск, Кильдинская ул., д. 1;</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Кильдинская ул., д. 11;</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Кильдинская ул., д. 13;</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Кильдинская ул., д. 15;</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Кильдинская ул., д. 17;</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Кильдинская ул., д. 19;</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Кильдинская ул., д. 21;</w:t>
      </w:r>
    </w:p>
    <w:p w:rsidR="0059458A" w:rsidRPr="0059458A"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Кильдинская ул., д. 23;</w:t>
      </w:r>
    </w:p>
    <w:p w:rsidR="007E1D7B"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eastAsia="ru-RU"/>
        </w:rPr>
      </w:pPr>
      <w:r w:rsidRPr="0059458A">
        <w:rPr>
          <w:rFonts w:ascii="Times New Roman" w:eastAsia="Arial Unicode MS" w:hAnsi="Times New Roman" w:cs="Times New Roman"/>
          <w:bCs/>
          <w:color w:val="000000"/>
          <w:sz w:val="24"/>
          <w:szCs w:val="24"/>
          <w:lang w:eastAsia="ru-RU"/>
        </w:rPr>
        <w:t>- г. Мурманск, Кильдинская ул., д.25.</w:t>
      </w:r>
    </w:p>
    <w:p w:rsidR="0059458A" w:rsidRPr="00EB13BE" w:rsidRDefault="0059458A" w:rsidP="00960669">
      <w:pPr>
        <w:tabs>
          <w:tab w:val="left" w:pos="1134"/>
        </w:tabs>
        <w:spacing w:after="0" w:line="276" w:lineRule="auto"/>
        <w:ind w:left="709"/>
        <w:jc w:val="both"/>
        <w:rPr>
          <w:rFonts w:ascii="Times New Roman" w:eastAsia="Arial Unicode MS" w:hAnsi="Times New Roman" w:cs="Times New Roman"/>
          <w:bCs/>
          <w:color w:val="000000"/>
          <w:sz w:val="24"/>
          <w:szCs w:val="24"/>
          <w:lang w:val="x-none" w:eastAsia="ru-RU"/>
        </w:rPr>
      </w:pPr>
    </w:p>
    <w:p w:rsidR="007E1D7B" w:rsidRPr="00145C83" w:rsidRDefault="007E1D7B" w:rsidP="00960669">
      <w:pPr>
        <w:numPr>
          <w:ilvl w:val="0"/>
          <w:numId w:val="2"/>
        </w:numPr>
        <w:suppressAutoHyphens/>
        <w:spacing w:after="0" w:line="276" w:lineRule="auto"/>
        <w:ind w:left="851"/>
        <w:jc w:val="center"/>
        <w:rPr>
          <w:rFonts w:ascii="Times New Roman" w:eastAsia="Arial Unicode MS" w:hAnsi="Times New Roman" w:cs="Times New Roman"/>
          <w:b/>
          <w:bCs/>
          <w:color w:val="000000"/>
          <w:sz w:val="24"/>
          <w:szCs w:val="24"/>
          <w:lang w:eastAsia="ru-RU"/>
        </w:rPr>
      </w:pPr>
      <w:r w:rsidRPr="00145C83">
        <w:rPr>
          <w:rFonts w:ascii="Times New Roman" w:eastAsia="Arial Unicode MS" w:hAnsi="Times New Roman" w:cs="Times New Roman"/>
          <w:b/>
          <w:bCs/>
          <w:color w:val="000000"/>
          <w:sz w:val="24"/>
          <w:szCs w:val="24"/>
          <w:lang w:eastAsia="ru-RU"/>
        </w:rPr>
        <w:t>Цена Договора и порядок расчетов</w:t>
      </w:r>
    </w:p>
    <w:p w:rsidR="007E1D7B" w:rsidRPr="00145C83" w:rsidRDefault="007E1D7B" w:rsidP="00960669">
      <w:pPr>
        <w:suppressAutoHyphens/>
        <w:spacing w:after="0" w:line="276" w:lineRule="auto"/>
        <w:ind w:left="851"/>
        <w:rPr>
          <w:rFonts w:ascii="Times New Roman" w:eastAsia="Arial Unicode MS" w:hAnsi="Times New Roman" w:cs="Times New Roman"/>
          <w:b/>
          <w:bCs/>
          <w:color w:val="000000"/>
          <w:sz w:val="24"/>
          <w:szCs w:val="24"/>
          <w:lang w:eastAsia="ru-RU"/>
        </w:rPr>
      </w:pPr>
    </w:p>
    <w:p w:rsidR="0059458A" w:rsidRDefault="007E1D7B" w:rsidP="00960669">
      <w:pPr>
        <w:suppressAutoHyphens/>
        <w:spacing w:after="0" w:line="276" w:lineRule="auto"/>
        <w:ind w:firstLine="708"/>
        <w:jc w:val="both"/>
        <w:rPr>
          <w:rFonts w:ascii="Times New Roman" w:eastAsia="Arial Unicode MS" w:hAnsi="Times New Roman" w:cs="Times New Roman"/>
          <w:bCs/>
          <w:sz w:val="24"/>
          <w:szCs w:val="24"/>
          <w:lang w:eastAsia="ru-RU"/>
        </w:rPr>
      </w:pPr>
      <w:r w:rsidRPr="00145C83">
        <w:rPr>
          <w:rFonts w:ascii="Times New Roman" w:eastAsia="Arial Unicode MS" w:hAnsi="Times New Roman" w:cs="Times New Roman"/>
          <w:bCs/>
          <w:color w:val="000000"/>
          <w:sz w:val="24"/>
          <w:szCs w:val="24"/>
          <w:lang w:eastAsia="ru-RU"/>
        </w:rPr>
        <w:t>2.1</w:t>
      </w:r>
      <w:r w:rsidRPr="0059458A">
        <w:rPr>
          <w:rFonts w:ascii="Times New Roman" w:eastAsia="Arial Unicode MS" w:hAnsi="Times New Roman" w:cs="Times New Roman"/>
          <w:bCs/>
          <w:color w:val="000000"/>
          <w:sz w:val="24"/>
          <w:szCs w:val="24"/>
          <w:lang w:eastAsia="ru-RU"/>
        </w:rPr>
        <w:t xml:space="preserve">. </w:t>
      </w:r>
      <w:r w:rsidRPr="0059458A">
        <w:rPr>
          <w:rFonts w:ascii="Times New Roman" w:eastAsia="Arial Unicode MS" w:hAnsi="Times New Roman" w:cs="Times New Roman"/>
          <w:bCs/>
          <w:sz w:val="24"/>
          <w:szCs w:val="24"/>
          <w:lang w:eastAsia="ru-RU"/>
        </w:rPr>
        <w:t xml:space="preserve">Цена настоящего Договора составляет _____________________ рублей ______ </w:t>
      </w:r>
      <w:r w:rsidR="0059458A" w:rsidRPr="0059458A">
        <w:rPr>
          <w:rFonts w:ascii="Times New Roman" w:eastAsia="Arial Unicode MS" w:hAnsi="Times New Roman" w:cs="Times New Roman"/>
          <w:bCs/>
          <w:sz w:val="24"/>
          <w:szCs w:val="24"/>
          <w:lang w:eastAsia="ru-RU"/>
        </w:rPr>
        <w:t>копеек, при этом:</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Вариант 1: в том числе НДС – _____%, что составляет_______ (______) рублей __ (___) копеек.</w:t>
      </w:r>
      <w:r w:rsidRPr="00145C83">
        <w:rPr>
          <w:rFonts w:ascii="Times New Roman" w:eastAsia="Times New Roman" w:hAnsi="Times New Roman" w:cs="Times New Roman"/>
          <w:bCs/>
          <w:sz w:val="24"/>
          <w:szCs w:val="24"/>
          <w:lang w:eastAsia="ru-RU"/>
        </w:rPr>
        <w:t xml:space="preserve"> </w:t>
      </w:r>
      <w:r w:rsidRPr="00145C83">
        <w:rPr>
          <w:rFonts w:ascii="Times New Roman" w:eastAsia="Arial Unicode MS" w:hAnsi="Times New Roman" w:cs="Times New Roman"/>
          <w:bCs/>
          <w:color w:val="000000"/>
          <w:sz w:val="24"/>
          <w:szCs w:val="24"/>
          <w:vertAlign w:val="superscript"/>
          <w:lang w:eastAsia="ru-RU"/>
        </w:rPr>
        <w:footnoteReference w:id="1"/>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Вариант 2: НДС не облагается на основании ________________.</w:t>
      </w:r>
      <w:r w:rsidRPr="00145C83">
        <w:rPr>
          <w:rFonts w:ascii="Times New Roman" w:eastAsia="Arial Unicode MS" w:hAnsi="Times New Roman" w:cs="Times New Roman"/>
          <w:bCs/>
          <w:color w:val="000000"/>
          <w:sz w:val="24"/>
          <w:szCs w:val="24"/>
          <w:vertAlign w:val="superscript"/>
          <w:lang w:eastAsia="ru-RU"/>
        </w:rPr>
        <w:footnoteReference w:id="2"/>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w:t>
      </w:r>
      <w:r>
        <w:rPr>
          <w:rFonts w:ascii="Times New Roman" w:eastAsia="Arial Unicode MS" w:hAnsi="Times New Roman" w:cs="Times New Roman"/>
          <w:bCs/>
          <w:color w:val="000000"/>
          <w:sz w:val="24"/>
          <w:szCs w:val="24"/>
          <w:lang w:eastAsia="ru-RU"/>
        </w:rPr>
        <w:t>ючает в себя прибыль Подрядчика, а также расходы на прохождение экспертизы.</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 xml:space="preserve">2.4. Заказчик в течение 20 (двадцати) рабочих дней с даты подписания Сторонами акта сдачи-приемки выполненных работ </w:t>
      </w:r>
      <w:r w:rsidR="00855CCA">
        <w:rPr>
          <w:rFonts w:ascii="Times New Roman" w:eastAsia="Arial Unicode MS" w:hAnsi="Times New Roman" w:cs="Times New Roman"/>
          <w:bCs/>
          <w:color w:val="000000"/>
          <w:sz w:val="24"/>
          <w:szCs w:val="24"/>
          <w:lang w:eastAsia="ru-RU"/>
        </w:rPr>
        <w:t xml:space="preserve">в рамках </w:t>
      </w:r>
      <w:r w:rsidR="00960669" w:rsidRPr="00960669">
        <w:rPr>
          <w:rFonts w:ascii="Times New Roman" w:eastAsia="Arial Unicode MS" w:hAnsi="Times New Roman" w:cs="Times New Roman"/>
          <w:bCs/>
          <w:color w:val="000000"/>
          <w:sz w:val="24"/>
          <w:szCs w:val="24"/>
          <w:lang w:eastAsia="ru-RU"/>
        </w:rPr>
        <w:t>2</w:t>
      </w:r>
      <w:r w:rsidR="00855CCA">
        <w:rPr>
          <w:rFonts w:ascii="Times New Roman" w:eastAsia="Arial Unicode MS" w:hAnsi="Times New Roman" w:cs="Times New Roman"/>
          <w:bCs/>
          <w:color w:val="000000"/>
          <w:sz w:val="24"/>
          <w:szCs w:val="24"/>
          <w:lang w:eastAsia="ru-RU"/>
        </w:rPr>
        <w:t xml:space="preserve"> этапа </w:t>
      </w:r>
      <w:r w:rsidRPr="00145C83">
        <w:rPr>
          <w:rFonts w:ascii="Times New Roman" w:eastAsia="Arial Unicode MS" w:hAnsi="Times New Roman" w:cs="Times New Roman"/>
          <w:bCs/>
          <w:color w:val="000000"/>
          <w:sz w:val="24"/>
          <w:szCs w:val="24"/>
          <w:lang w:eastAsia="ru-RU"/>
        </w:rPr>
        <w:t xml:space="preserve">производит оплату выполненных </w:t>
      </w:r>
      <w:r>
        <w:rPr>
          <w:rFonts w:ascii="Times New Roman" w:eastAsia="Arial Unicode MS" w:hAnsi="Times New Roman" w:cs="Times New Roman"/>
          <w:bCs/>
          <w:color w:val="000000"/>
          <w:sz w:val="24"/>
          <w:szCs w:val="24"/>
          <w:lang w:eastAsia="ru-RU"/>
        </w:rPr>
        <w:t>работ</w:t>
      </w:r>
      <w:r w:rsidRPr="00145C83">
        <w:rPr>
          <w:rFonts w:ascii="Times New Roman" w:eastAsia="Arial Unicode MS" w:hAnsi="Times New Roman" w:cs="Times New Roman"/>
          <w:bCs/>
          <w:color w:val="000000"/>
          <w:sz w:val="24"/>
          <w:szCs w:val="24"/>
          <w:lang w:eastAsia="ru-RU"/>
        </w:rPr>
        <w:t xml:space="preserve"> на расчетный счет Подрядчика, указанный </w:t>
      </w:r>
      <w:r w:rsidRPr="00637CCE">
        <w:rPr>
          <w:rFonts w:ascii="Times New Roman" w:eastAsia="Arial Unicode MS" w:hAnsi="Times New Roman" w:cs="Times New Roman"/>
          <w:bCs/>
          <w:color w:val="000000"/>
          <w:sz w:val="24"/>
          <w:szCs w:val="24"/>
          <w:lang w:eastAsia="ru-RU"/>
        </w:rPr>
        <w:t xml:space="preserve">в разделе </w:t>
      </w:r>
      <w:r w:rsidRPr="00637CCE">
        <w:rPr>
          <w:rFonts w:ascii="Times New Roman" w:eastAsia="Arial Unicode MS" w:hAnsi="Times New Roman" w:cs="Times New Roman"/>
          <w:bCs/>
          <w:sz w:val="24"/>
          <w:szCs w:val="24"/>
          <w:lang w:eastAsia="ru-RU"/>
        </w:rPr>
        <w:t>16</w:t>
      </w:r>
      <w:r w:rsidRPr="00145C83">
        <w:rPr>
          <w:rFonts w:ascii="Times New Roman" w:eastAsia="Arial Unicode MS" w:hAnsi="Times New Roman" w:cs="Times New Roman"/>
          <w:bCs/>
          <w:color w:val="FF0000"/>
          <w:sz w:val="24"/>
          <w:szCs w:val="24"/>
          <w:lang w:eastAsia="ru-RU"/>
        </w:rPr>
        <w:t xml:space="preserve"> </w:t>
      </w:r>
      <w:r w:rsidRPr="00145C83">
        <w:rPr>
          <w:rFonts w:ascii="Times New Roman" w:eastAsia="Arial Unicode MS" w:hAnsi="Times New Roman" w:cs="Times New Roman"/>
          <w:bCs/>
          <w:color w:val="000000"/>
          <w:sz w:val="24"/>
          <w:szCs w:val="24"/>
          <w:lang w:eastAsia="ru-RU"/>
        </w:rPr>
        <w:t>настоящего Договора.</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2.5</w:t>
      </w:r>
      <w:r w:rsidRPr="00145C83">
        <w:rPr>
          <w:rFonts w:ascii="Times New Roman" w:eastAsia="Arial Unicode MS" w:hAnsi="Times New Roman" w:cs="Times New Roman"/>
          <w:bCs/>
          <w:color w:val="000000"/>
          <w:sz w:val="24"/>
          <w:szCs w:val="24"/>
          <w:lang w:eastAsia="ru-RU"/>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2.6</w:t>
      </w:r>
      <w:r w:rsidRPr="00145C83">
        <w:rPr>
          <w:rFonts w:ascii="Times New Roman" w:eastAsia="Arial Unicode MS" w:hAnsi="Times New Roman" w:cs="Times New Roman"/>
          <w:bCs/>
          <w:color w:val="000000"/>
          <w:sz w:val="24"/>
          <w:szCs w:val="24"/>
          <w:lang w:eastAsia="ru-RU"/>
        </w:rPr>
        <w:t>.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2.7</w:t>
      </w:r>
      <w:r w:rsidRPr="00145C83">
        <w:rPr>
          <w:rFonts w:ascii="Times New Roman" w:eastAsia="Arial Unicode MS" w:hAnsi="Times New Roman" w:cs="Times New Roman"/>
          <w:bCs/>
          <w:color w:val="000000"/>
          <w:sz w:val="24"/>
          <w:szCs w:val="24"/>
          <w:lang w:eastAsia="ru-RU"/>
        </w:rPr>
        <w:t xml:space="preserve">.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w:t>
      </w:r>
      <w:r w:rsidRPr="00145C83">
        <w:rPr>
          <w:rFonts w:ascii="Times New Roman" w:eastAsia="Arial Unicode MS" w:hAnsi="Times New Roman" w:cs="Times New Roman"/>
          <w:bCs/>
          <w:color w:val="000000"/>
          <w:sz w:val="24"/>
          <w:szCs w:val="24"/>
          <w:lang w:eastAsia="ru-RU"/>
        </w:rPr>
        <w:lastRenderedPageBreak/>
        <w:t>сборах такие налоги, сборы и иные обязательные платежи подлежат уплате в бюджеты бюджетной системы Российской Федерации Заказчиком.</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2.8</w:t>
      </w:r>
      <w:r w:rsidRPr="00145C83">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2.9</w:t>
      </w:r>
      <w:r w:rsidRPr="00145C83">
        <w:rPr>
          <w:rFonts w:ascii="Times New Roman" w:eastAsia="Arial Unicode MS" w:hAnsi="Times New Roman" w:cs="Times New Roman"/>
          <w:bCs/>
          <w:color w:val="000000"/>
          <w:sz w:val="24"/>
          <w:szCs w:val="24"/>
          <w:lang w:eastAsia="ru-RU"/>
        </w:rPr>
        <w:t>. Заказчик вправе задержать оплату выполненных Подрядчиком работ в случае:</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9</w:t>
      </w:r>
      <w:r w:rsidRPr="00145C83">
        <w:rPr>
          <w:rFonts w:ascii="Times New Roman" w:eastAsia="Arial Unicode MS" w:hAnsi="Times New Roman" w:cs="Times New Roman"/>
          <w:bCs/>
          <w:color w:val="000000"/>
          <w:sz w:val="24"/>
          <w:szCs w:val="24"/>
          <w:lang w:eastAsia="ru-RU"/>
        </w:rPr>
        <w:t>.1. непредставления Заказчику акта сдачи-приемки выполненных работ и иной документации, предусмотренной настоящим Договором и Техническим заданием (Приложение №1 к настоящему Договору)</w:t>
      </w:r>
      <w:r w:rsidR="00855CCA">
        <w:rPr>
          <w:rFonts w:ascii="Times New Roman" w:eastAsia="Arial Unicode MS" w:hAnsi="Times New Roman" w:cs="Times New Roman"/>
          <w:bCs/>
          <w:color w:val="000000"/>
          <w:sz w:val="24"/>
          <w:szCs w:val="24"/>
          <w:lang w:eastAsia="ru-RU"/>
        </w:rPr>
        <w:t>,</w:t>
      </w:r>
      <w:r w:rsidRPr="00145C83">
        <w:rPr>
          <w:rFonts w:ascii="Times New Roman" w:eastAsia="Arial Unicode MS" w:hAnsi="Times New Roman" w:cs="Times New Roman"/>
          <w:bCs/>
          <w:color w:val="000000"/>
          <w:sz w:val="24"/>
          <w:szCs w:val="24"/>
          <w:lang w:eastAsia="ru-RU"/>
        </w:rPr>
        <w:t xml:space="preserve"> в сроки, установленные настоящим Договором;</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2.9</w:t>
      </w:r>
      <w:r w:rsidRPr="00145C83">
        <w:rPr>
          <w:rFonts w:ascii="Times New Roman" w:eastAsia="Arial Unicode MS" w:hAnsi="Times New Roman" w:cs="Times New Roman"/>
          <w:bCs/>
          <w:color w:val="000000"/>
          <w:sz w:val="24"/>
          <w:szCs w:val="24"/>
          <w:lang w:eastAsia="ru-RU"/>
        </w:rPr>
        <w:t>.2. наличия выявленных дефектов, а также наличия не устранённых Подрядчиком замечаний до их устранения.</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0</w:t>
      </w:r>
      <w:r w:rsidRPr="00145C83">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 которые были выполнены им без письменного согласования с Заказчиком.</w:t>
      </w:r>
    </w:p>
    <w:p w:rsidR="007E1D7B" w:rsidRPr="00145C83" w:rsidRDefault="007E1D7B" w:rsidP="00960669">
      <w:pPr>
        <w:tabs>
          <w:tab w:val="left" w:pos="851"/>
        </w:tabs>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1</w:t>
      </w:r>
      <w:r w:rsidRPr="00145C83">
        <w:rPr>
          <w:rFonts w:ascii="Times New Roman" w:eastAsia="Arial Unicode MS" w:hAnsi="Times New Roman" w:cs="Times New Roman"/>
          <w:bCs/>
          <w:color w:val="000000"/>
          <w:sz w:val="24"/>
          <w:szCs w:val="24"/>
          <w:lang w:eastAsia="ru-RU"/>
        </w:rPr>
        <w:t>.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w:t>
      </w:r>
    </w:p>
    <w:p w:rsidR="007E1D7B"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r w:rsidRPr="00145C83">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2</w:t>
      </w:r>
      <w:r w:rsidRPr="00145C83">
        <w:rPr>
          <w:rFonts w:ascii="Times New Roman" w:eastAsia="Arial Unicode MS" w:hAnsi="Times New Roman" w:cs="Times New Roman"/>
          <w:bCs/>
          <w:color w:val="000000"/>
          <w:sz w:val="24"/>
          <w:szCs w:val="24"/>
          <w:lang w:eastAsia="ru-RU"/>
        </w:rPr>
        <w:t>. Стороны достигли полного понимания в отношении того, что стоимость работ по настоящему Договору, указанная в пункте 2.1 настоящего Договора, включает стоимость работ и услуг, предусмотренных настоящим Договором, в том числе полную стоимость вознаграждения Подрядчика за предоставление всех прав Заказчику в отношении интеллектуальной собственности, а также иные издержки Подрядчика.</w:t>
      </w:r>
    </w:p>
    <w:p w:rsidR="007E1D7B" w:rsidRPr="00145C83" w:rsidRDefault="007E1D7B" w:rsidP="00960669">
      <w:pPr>
        <w:suppressAutoHyphens/>
        <w:spacing w:after="0" w:line="276" w:lineRule="auto"/>
        <w:ind w:firstLine="708"/>
        <w:jc w:val="both"/>
        <w:rPr>
          <w:rFonts w:ascii="Times New Roman" w:eastAsia="Arial Unicode MS" w:hAnsi="Times New Roman" w:cs="Times New Roman"/>
          <w:bCs/>
          <w:color w:val="000000"/>
          <w:sz w:val="24"/>
          <w:szCs w:val="24"/>
          <w:lang w:eastAsia="ru-RU"/>
        </w:rPr>
      </w:pPr>
    </w:p>
    <w:p w:rsidR="007E1D7B" w:rsidRPr="00145C83" w:rsidRDefault="007E1D7B" w:rsidP="00960669">
      <w:pPr>
        <w:widowControl w:val="0"/>
        <w:numPr>
          <w:ilvl w:val="0"/>
          <w:numId w:val="2"/>
        </w:numPr>
        <w:tabs>
          <w:tab w:val="left" w:pos="284"/>
          <w:tab w:val="left" w:pos="426"/>
        </w:tabs>
        <w:suppressAutoHyphen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145C83">
        <w:rPr>
          <w:rFonts w:ascii="Times New Roman" w:eastAsia="Arial Unicode MS" w:hAnsi="Times New Roman" w:cs="Times New Roman"/>
          <w:b/>
          <w:color w:val="000000"/>
          <w:sz w:val="24"/>
          <w:szCs w:val="24"/>
          <w:lang w:eastAsia="ru-RU"/>
        </w:rPr>
        <w:t>Сроки выполнения работ</w:t>
      </w:r>
    </w:p>
    <w:p w:rsidR="007E1D7B" w:rsidRPr="00145C83" w:rsidRDefault="007E1D7B" w:rsidP="00960669">
      <w:pPr>
        <w:suppressAutoHyphens/>
        <w:spacing w:after="0" w:line="276" w:lineRule="auto"/>
        <w:ind w:firstLine="709"/>
        <w:jc w:val="both"/>
        <w:rPr>
          <w:rFonts w:ascii="Times New Roman" w:eastAsia="Calibri" w:hAnsi="Times New Roman" w:cs="Times New Roman"/>
          <w:sz w:val="24"/>
          <w:szCs w:val="24"/>
          <w:lang w:eastAsia="ru-RU"/>
        </w:rPr>
      </w:pPr>
    </w:p>
    <w:p w:rsidR="007E1D7B" w:rsidRPr="00BD6732" w:rsidRDefault="007E1D7B" w:rsidP="00960669">
      <w:pPr>
        <w:pStyle w:val="a6"/>
        <w:numPr>
          <w:ilvl w:val="1"/>
          <w:numId w:val="2"/>
        </w:numPr>
        <w:tabs>
          <w:tab w:val="left" w:pos="709"/>
          <w:tab w:val="left" w:pos="1134"/>
        </w:tabs>
        <w:suppressAutoHyphens/>
        <w:spacing w:after="0" w:line="276" w:lineRule="auto"/>
        <w:ind w:left="0" w:firstLine="709"/>
        <w:contextualSpacing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D6732">
        <w:rPr>
          <w:rFonts w:ascii="Times New Roman" w:eastAsia="Calibri" w:hAnsi="Times New Roman" w:cs="Times New Roman"/>
          <w:sz w:val="24"/>
          <w:szCs w:val="24"/>
          <w:lang w:eastAsia="ru-RU"/>
        </w:rPr>
        <w:t xml:space="preserve">Начало выполнения работ – с даты </w:t>
      </w:r>
      <w:r>
        <w:rPr>
          <w:rFonts w:ascii="Times New Roman" w:eastAsia="Calibri" w:hAnsi="Times New Roman" w:cs="Times New Roman"/>
          <w:sz w:val="24"/>
          <w:szCs w:val="24"/>
          <w:lang w:eastAsia="ru-RU"/>
        </w:rPr>
        <w:t>подписания настоящего Договора.</w:t>
      </w:r>
    </w:p>
    <w:p w:rsidR="007E1D7B" w:rsidRDefault="007E1D7B" w:rsidP="00960669">
      <w:pPr>
        <w:suppressAutoHyphens/>
        <w:spacing w:after="0" w:line="276" w:lineRule="auto"/>
        <w:ind w:firstLine="709"/>
        <w:jc w:val="both"/>
        <w:rPr>
          <w:rFonts w:ascii="Times New Roman" w:eastAsia="Calibri" w:hAnsi="Times New Roman" w:cs="Times New Roman"/>
          <w:sz w:val="24"/>
          <w:szCs w:val="24"/>
          <w:lang w:eastAsia="ru-RU"/>
        </w:rPr>
      </w:pPr>
      <w:r w:rsidRPr="00145C83">
        <w:rPr>
          <w:rFonts w:ascii="Times New Roman" w:eastAsia="Calibri" w:hAnsi="Times New Roman" w:cs="Times New Roman"/>
          <w:sz w:val="24"/>
          <w:szCs w:val="24"/>
          <w:lang w:eastAsia="ru-RU"/>
        </w:rPr>
        <w:t xml:space="preserve">3.2. Срок выполнения работ – не позднее </w:t>
      </w:r>
      <w:r w:rsidR="004D62BC">
        <w:rPr>
          <w:rFonts w:ascii="Times New Roman" w:eastAsia="Calibri" w:hAnsi="Times New Roman" w:cs="Times New Roman"/>
          <w:sz w:val="24"/>
          <w:szCs w:val="24"/>
          <w:lang w:eastAsia="ru-RU"/>
        </w:rPr>
        <w:t>15 августа</w:t>
      </w:r>
      <w:r>
        <w:rPr>
          <w:rFonts w:ascii="Times New Roman" w:eastAsia="Calibri" w:hAnsi="Times New Roman" w:cs="Times New Roman"/>
          <w:sz w:val="24"/>
          <w:szCs w:val="24"/>
          <w:lang w:eastAsia="ru-RU"/>
        </w:rPr>
        <w:t xml:space="preserve"> 2022 года, при этом:</w:t>
      </w:r>
    </w:p>
    <w:p w:rsidR="007E1D7B" w:rsidRDefault="007E1D7B" w:rsidP="00960669">
      <w:pPr>
        <w:suppressAutoHyphens/>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3.2.1. Начало выполнения работ в рамках 1 этапа – с даты подписания настоящего Договора;</w:t>
      </w:r>
    </w:p>
    <w:p w:rsidR="007E1D7B" w:rsidRDefault="007E1D7B" w:rsidP="00960669">
      <w:pPr>
        <w:suppressAutoHyphens/>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3.2.2. Срок выполнения работ в рамках 1 этапа – </w:t>
      </w:r>
      <w:r w:rsidR="004D62BC">
        <w:rPr>
          <w:rFonts w:ascii="Times New Roman" w:eastAsia="Calibri" w:hAnsi="Times New Roman" w:cs="Times New Roman"/>
          <w:sz w:val="24"/>
          <w:szCs w:val="24"/>
          <w:lang w:eastAsia="ru-RU"/>
        </w:rPr>
        <w:t>не позднее 24 июня 2022 года;</w:t>
      </w:r>
    </w:p>
    <w:p w:rsidR="007E1D7B" w:rsidRDefault="007E1D7B" w:rsidP="00960669">
      <w:pPr>
        <w:suppressAutoHyphens/>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3.2.3. Начало выполнения работ в рамках 2 этапа – не позднее </w:t>
      </w:r>
      <w:r w:rsidR="004D62BC">
        <w:rPr>
          <w:rFonts w:ascii="Times New Roman" w:eastAsia="Calibri" w:hAnsi="Times New Roman" w:cs="Times New Roman"/>
          <w:sz w:val="24"/>
          <w:szCs w:val="24"/>
          <w:lang w:eastAsia="ru-RU"/>
        </w:rPr>
        <w:t xml:space="preserve">30 июня 2022 года, но не ранее </w:t>
      </w:r>
      <w:r>
        <w:rPr>
          <w:rFonts w:ascii="Times New Roman" w:eastAsia="Calibri" w:hAnsi="Times New Roman" w:cs="Times New Roman"/>
          <w:sz w:val="24"/>
          <w:szCs w:val="24"/>
          <w:lang w:eastAsia="ru-RU"/>
        </w:rPr>
        <w:t>подписания Сторонами акта сдачи-приемки выполненных работ в рамках 1 этапа;</w:t>
      </w:r>
    </w:p>
    <w:p w:rsidR="007E1D7B" w:rsidRDefault="007E1D7B" w:rsidP="00960669">
      <w:pPr>
        <w:suppressAutoHyphens/>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3.2.4. Окончание выполнения работ в рамках 2 этапа – </w:t>
      </w:r>
      <w:r w:rsidR="004D62BC">
        <w:rPr>
          <w:rFonts w:ascii="Times New Roman" w:eastAsia="Calibri" w:hAnsi="Times New Roman" w:cs="Times New Roman"/>
          <w:sz w:val="24"/>
          <w:szCs w:val="24"/>
          <w:lang w:eastAsia="ru-RU"/>
        </w:rPr>
        <w:t>15 августа 2022 года.</w:t>
      </w:r>
    </w:p>
    <w:p w:rsidR="007E1D7B" w:rsidRPr="00145C83" w:rsidRDefault="007E1D7B" w:rsidP="00960669">
      <w:pPr>
        <w:suppressAutoHyphens/>
        <w:spacing w:after="0" w:line="276" w:lineRule="auto"/>
        <w:ind w:firstLine="709"/>
        <w:jc w:val="both"/>
        <w:rPr>
          <w:rFonts w:ascii="Times New Roman" w:eastAsia="Calibri" w:hAnsi="Times New Roman" w:cs="Times New Roman"/>
          <w:sz w:val="24"/>
          <w:szCs w:val="24"/>
          <w:lang w:eastAsia="ru-RU"/>
        </w:rPr>
      </w:pPr>
      <w:r w:rsidRPr="00145C83">
        <w:rPr>
          <w:rFonts w:ascii="Times New Roman" w:eastAsia="Calibri" w:hAnsi="Times New Roman" w:cs="Times New Roman"/>
          <w:sz w:val="24"/>
          <w:szCs w:val="24"/>
          <w:lang w:eastAsia="ru-RU"/>
        </w:rPr>
        <w:t>3.3. Объем работ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7E1D7B" w:rsidRPr="00145C83" w:rsidRDefault="007E1D7B" w:rsidP="00960669">
      <w:pPr>
        <w:suppressAutoHyphens/>
        <w:spacing w:after="0" w:line="276" w:lineRule="auto"/>
        <w:ind w:firstLine="709"/>
        <w:jc w:val="both"/>
        <w:rPr>
          <w:rFonts w:ascii="Times New Roman" w:eastAsia="Calibri" w:hAnsi="Times New Roman" w:cs="Times New Roman"/>
          <w:sz w:val="24"/>
          <w:szCs w:val="24"/>
          <w:lang w:eastAsia="ru-RU"/>
        </w:rPr>
      </w:pPr>
    </w:p>
    <w:p w:rsidR="007E1D7B" w:rsidRPr="00DD540D" w:rsidRDefault="007E1D7B" w:rsidP="00960669">
      <w:pPr>
        <w:numPr>
          <w:ilvl w:val="0"/>
          <w:numId w:val="2"/>
        </w:numPr>
        <w:suppressAutoHyphens/>
        <w:spacing w:after="0" w:line="276" w:lineRule="auto"/>
        <w:ind w:left="2268"/>
        <w:jc w:val="both"/>
        <w:rPr>
          <w:rFonts w:ascii="Times New Roman" w:eastAsia="Calibri" w:hAnsi="Times New Roman" w:cs="Times New Roman"/>
          <w:b/>
          <w:sz w:val="24"/>
          <w:szCs w:val="24"/>
          <w:lang w:val="x-none" w:eastAsia="x-none"/>
        </w:rPr>
      </w:pPr>
      <w:bookmarkStart w:id="1" w:name="_Hlk26438343"/>
      <w:r w:rsidRPr="00DD540D">
        <w:rPr>
          <w:rFonts w:ascii="Times New Roman" w:eastAsia="Calibri" w:hAnsi="Times New Roman" w:cs="Times New Roman"/>
          <w:b/>
          <w:sz w:val="24"/>
          <w:szCs w:val="24"/>
          <w:lang w:val="x-none" w:eastAsia="x-none"/>
        </w:rPr>
        <w:t>Порядок сдачи-приемки выполненных работ</w:t>
      </w:r>
    </w:p>
    <w:p w:rsidR="007E1D7B" w:rsidRPr="00DD540D" w:rsidRDefault="007E1D7B" w:rsidP="00960669">
      <w:pPr>
        <w:suppressAutoHyphens/>
        <w:spacing w:after="0" w:line="276" w:lineRule="auto"/>
        <w:jc w:val="both"/>
        <w:rPr>
          <w:rFonts w:ascii="Times New Roman" w:eastAsia="Calibri" w:hAnsi="Times New Roman" w:cs="Times New Roman"/>
          <w:sz w:val="24"/>
          <w:szCs w:val="24"/>
          <w:lang w:eastAsia="ru-RU"/>
        </w:rPr>
      </w:pPr>
    </w:p>
    <w:p w:rsidR="004D62BC" w:rsidRDefault="007E1D7B" w:rsidP="00960669">
      <w:pPr>
        <w:numPr>
          <w:ilvl w:val="1"/>
          <w:numId w:val="2"/>
        </w:numPr>
        <w:tabs>
          <w:tab w:val="left" w:pos="1134"/>
        </w:tabs>
        <w:suppressAutoHyphens/>
        <w:spacing w:after="0" w:line="276" w:lineRule="auto"/>
        <w:ind w:left="0" w:firstLine="709"/>
        <w:jc w:val="both"/>
        <w:rPr>
          <w:rFonts w:ascii="Times New Roman" w:eastAsia="Calibri" w:hAnsi="Times New Roman" w:cs="Times New Roman"/>
          <w:sz w:val="24"/>
          <w:szCs w:val="24"/>
          <w:lang w:eastAsia="x-none"/>
        </w:rPr>
      </w:pPr>
      <w:r w:rsidRPr="00DD540D">
        <w:rPr>
          <w:rFonts w:ascii="Times New Roman" w:eastAsia="Calibri" w:hAnsi="Times New Roman" w:cs="Times New Roman"/>
          <w:sz w:val="24"/>
          <w:szCs w:val="24"/>
          <w:lang w:eastAsia="x-none"/>
        </w:rPr>
        <w:t xml:space="preserve">По окончании выполнения работ в рамках 1 этапа </w:t>
      </w:r>
      <w:r w:rsidR="004D62BC" w:rsidRPr="004D62BC">
        <w:rPr>
          <w:rFonts w:ascii="Times New Roman" w:eastAsia="Calibri" w:hAnsi="Times New Roman" w:cs="Times New Roman"/>
          <w:sz w:val="24"/>
          <w:szCs w:val="24"/>
          <w:lang w:eastAsia="x-none"/>
        </w:rPr>
        <w:t>Подрядчик информирует об этом Заказчика путем отправки соответствующего уведомления о готовности к сдаче работ на электронную почту Заказчика info@gorod51.com и представляет Заказчику сопроводительным письмом документацию, а именно:</w:t>
      </w:r>
    </w:p>
    <w:p w:rsidR="004D62BC" w:rsidRDefault="004D62BC"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 </w:t>
      </w:r>
      <w:r w:rsidRPr="004D62BC">
        <w:rPr>
          <w:rFonts w:ascii="Times New Roman" w:eastAsia="Calibri" w:hAnsi="Times New Roman" w:cs="Times New Roman"/>
          <w:sz w:val="24"/>
          <w:szCs w:val="24"/>
          <w:lang w:eastAsia="x-none"/>
        </w:rPr>
        <w:t xml:space="preserve">концепцию архитектурно-художественного освещения в электронном виде в 1 экз., </w:t>
      </w:r>
      <w:r w:rsidR="003F2C54">
        <w:rPr>
          <w:rFonts w:ascii="Times New Roman" w:eastAsia="Calibri" w:hAnsi="Times New Roman" w:cs="Times New Roman"/>
          <w:sz w:val="24"/>
          <w:szCs w:val="24"/>
          <w:lang w:eastAsia="x-none"/>
        </w:rPr>
        <w:t>а также в бумажном виде в 1 экземпляре</w:t>
      </w:r>
      <w:r>
        <w:rPr>
          <w:rFonts w:ascii="Times New Roman" w:eastAsia="Calibri" w:hAnsi="Times New Roman" w:cs="Times New Roman"/>
          <w:sz w:val="24"/>
          <w:szCs w:val="24"/>
          <w:lang w:eastAsia="x-none"/>
        </w:rPr>
        <w:t>;</w:t>
      </w:r>
    </w:p>
    <w:p w:rsidR="004D62BC" w:rsidRPr="004D62BC" w:rsidRDefault="004D62BC"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 акт сдачи-приемки выполненных работ в рамках </w:t>
      </w:r>
      <w:r w:rsidR="00960669">
        <w:rPr>
          <w:rFonts w:ascii="Times New Roman" w:eastAsia="Calibri" w:hAnsi="Times New Roman" w:cs="Times New Roman"/>
          <w:sz w:val="24"/>
          <w:szCs w:val="24"/>
          <w:lang w:eastAsia="x-none"/>
        </w:rPr>
        <w:t>1</w:t>
      </w:r>
      <w:r>
        <w:rPr>
          <w:rFonts w:ascii="Times New Roman" w:eastAsia="Calibri" w:hAnsi="Times New Roman" w:cs="Times New Roman"/>
          <w:sz w:val="24"/>
          <w:szCs w:val="24"/>
          <w:lang w:eastAsia="x-none"/>
        </w:rPr>
        <w:t xml:space="preserve"> этапа по форме Приложения № </w:t>
      </w:r>
      <w:r w:rsidR="003F2C54">
        <w:rPr>
          <w:rFonts w:ascii="Times New Roman" w:eastAsia="Calibri" w:hAnsi="Times New Roman" w:cs="Times New Roman"/>
          <w:sz w:val="24"/>
          <w:szCs w:val="24"/>
          <w:lang w:eastAsia="x-none"/>
        </w:rPr>
        <w:t>2 к настоящему Договору в 2 экземплярах.</w:t>
      </w:r>
    </w:p>
    <w:p w:rsidR="00EB77A1" w:rsidRPr="00EB77A1" w:rsidRDefault="00EB77A1"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4.2. </w:t>
      </w:r>
      <w:r w:rsidRPr="00EB77A1">
        <w:rPr>
          <w:rFonts w:ascii="Times New Roman" w:eastAsia="Calibri" w:hAnsi="Times New Roman" w:cs="Times New Roman"/>
          <w:sz w:val="24"/>
          <w:szCs w:val="24"/>
          <w:lang w:eastAsia="x-none"/>
        </w:rPr>
        <w:t xml:space="preserve">Заказчик в течение 15 (пятнадцати) рабочих дней с даты получения от Подрядчика комплекта документации, предусмотренного пунктом 4.1 настоящего Договора, направляет в адрес Подрядчика подписанный акт сдачи-приемки выполненных работ </w:t>
      </w:r>
      <w:r w:rsidR="003F2C54">
        <w:rPr>
          <w:rFonts w:ascii="Times New Roman" w:eastAsia="Calibri" w:hAnsi="Times New Roman" w:cs="Times New Roman"/>
          <w:sz w:val="24"/>
          <w:szCs w:val="24"/>
          <w:lang w:eastAsia="x-none"/>
        </w:rPr>
        <w:t xml:space="preserve">в рамках 1 этапа </w:t>
      </w:r>
      <w:r w:rsidRPr="00EB77A1">
        <w:rPr>
          <w:rFonts w:ascii="Times New Roman" w:eastAsia="Calibri" w:hAnsi="Times New Roman" w:cs="Times New Roman"/>
          <w:sz w:val="24"/>
          <w:szCs w:val="24"/>
          <w:lang w:eastAsia="x-none"/>
        </w:rPr>
        <w:t>либо мотивированный отказ к выполненным работам.</w:t>
      </w:r>
    </w:p>
    <w:p w:rsidR="004D62BC" w:rsidRDefault="00EB77A1"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sidRPr="00EB77A1">
        <w:rPr>
          <w:rFonts w:ascii="Times New Roman" w:eastAsia="Calibri" w:hAnsi="Times New Roman" w:cs="Times New Roman"/>
          <w:sz w:val="24"/>
          <w:szCs w:val="24"/>
          <w:lang w:eastAsia="x-none"/>
        </w:rPr>
        <w:t>Мотивированный отказ Заказчика должен содержать замечания о недоработках, недостатках, допущенных Подрядчиком при выполнении работ.</w:t>
      </w:r>
    </w:p>
    <w:p w:rsidR="00EB77A1" w:rsidRDefault="00EB77A1"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4.3. </w:t>
      </w:r>
      <w:r w:rsidRPr="00EB77A1">
        <w:rPr>
          <w:rFonts w:ascii="Times New Roman" w:eastAsia="Calibri" w:hAnsi="Times New Roman" w:cs="Times New Roman"/>
          <w:sz w:val="24"/>
          <w:szCs w:val="24"/>
          <w:lang w:eastAsia="x-none"/>
        </w:rPr>
        <w:t>Подрядчик в течение 5 (пяти) рабочих дней с даты получения мотивированного отказа либо вносит необходимые исправления, осуществляет доработки, либо Сторонами в срок, не превышающий 5 (пяти) рабочих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5 (пяти) рабочих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rsidR="00EB77A1" w:rsidRDefault="00EB77A1"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4.4. </w:t>
      </w:r>
      <w:r w:rsidRPr="00EB77A1">
        <w:rPr>
          <w:rFonts w:ascii="Times New Roman" w:eastAsia="Calibri" w:hAnsi="Times New Roman" w:cs="Times New Roman"/>
          <w:sz w:val="24"/>
          <w:szCs w:val="24"/>
          <w:lang w:eastAsia="x-none"/>
        </w:rPr>
        <w:t>После устранения Подрядчиком всех замечаний, и получения откорректированной документации Заказчиком, Заказчик производит повторное согласование полученной документации, в соответствии с пунктом 4.2 настоящего Договора.</w:t>
      </w:r>
    </w:p>
    <w:p w:rsidR="00EB77A1" w:rsidRDefault="00EB77A1"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4.5. </w:t>
      </w:r>
      <w:r w:rsidRPr="00EB77A1">
        <w:rPr>
          <w:rFonts w:ascii="Times New Roman" w:eastAsia="Calibri" w:hAnsi="Times New Roman" w:cs="Times New Roman"/>
          <w:sz w:val="24"/>
          <w:szCs w:val="24"/>
          <w:lang w:eastAsia="x-none"/>
        </w:rPr>
        <w:t>По окончании выполнения работ в рамках 2 этапа Подрядчик информирует об этом Заказчика путем отправки соответствующего уведомления о готовности к сдаче работ на электронную почту Заказчика info@gorod51.com и представляет Заказчику сопроводительным письмом документацию, а именно:</w:t>
      </w:r>
    </w:p>
    <w:p w:rsidR="00EB77A1" w:rsidRDefault="00EB77A1"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 </w:t>
      </w:r>
      <w:r w:rsidR="008B2843">
        <w:rPr>
          <w:rFonts w:ascii="Times New Roman" w:eastAsia="Calibri" w:hAnsi="Times New Roman" w:cs="Times New Roman"/>
          <w:sz w:val="24"/>
          <w:szCs w:val="24"/>
          <w:lang w:eastAsia="x-none"/>
        </w:rPr>
        <w:t>проектная</w:t>
      </w:r>
      <w:r w:rsidR="008B2843" w:rsidRPr="008B2843">
        <w:rPr>
          <w:rFonts w:ascii="Times New Roman" w:eastAsia="Calibri" w:hAnsi="Times New Roman" w:cs="Times New Roman"/>
          <w:sz w:val="24"/>
          <w:szCs w:val="24"/>
          <w:lang w:eastAsia="x-none"/>
        </w:rPr>
        <w:t xml:space="preserve"> и сметн</w:t>
      </w:r>
      <w:r w:rsidR="008B2843">
        <w:rPr>
          <w:rFonts w:ascii="Times New Roman" w:eastAsia="Calibri" w:hAnsi="Times New Roman" w:cs="Times New Roman"/>
          <w:sz w:val="24"/>
          <w:szCs w:val="24"/>
          <w:lang w:eastAsia="x-none"/>
        </w:rPr>
        <w:t>ая</w:t>
      </w:r>
      <w:r w:rsidR="008B2843" w:rsidRPr="008B2843">
        <w:rPr>
          <w:rFonts w:ascii="Times New Roman" w:eastAsia="Calibri" w:hAnsi="Times New Roman" w:cs="Times New Roman"/>
          <w:sz w:val="24"/>
          <w:szCs w:val="24"/>
          <w:lang w:eastAsia="x-none"/>
        </w:rPr>
        <w:t xml:space="preserve"> документации</w:t>
      </w:r>
      <w:r w:rsidR="008B2843">
        <w:rPr>
          <w:rFonts w:ascii="Times New Roman" w:eastAsia="Calibri" w:hAnsi="Times New Roman" w:cs="Times New Roman"/>
          <w:sz w:val="24"/>
          <w:szCs w:val="24"/>
          <w:lang w:eastAsia="x-none"/>
        </w:rPr>
        <w:t xml:space="preserve"> согласно требованиям, установленным в разделе 3 Технического задания (Приложение № 1 к настоящему Договору)</w:t>
      </w:r>
      <w:r w:rsidR="006C0B55">
        <w:rPr>
          <w:rFonts w:ascii="Times New Roman" w:eastAsia="Calibri" w:hAnsi="Times New Roman" w:cs="Times New Roman"/>
          <w:sz w:val="24"/>
          <w:szCs w:val="24"/>
          <w:lang w:eastAsia="x-none"/>
        </w:rPr>
        <w:t xml:space="preserve">, </w:t>
      </w:r>
      <w:r w:rsidR="006C0B55" w:rsidRPr="006C0B55">
        <w:rPr>
          <w:rFonts w:ascii="Times New Roman" w:eastAsia="Calibri" w:hAnsi="Times New Roman" w:cs="Times New Roman"/>
          <w:sz w:val="24"/>
          <w:szCs w:val="24"/>
          <w:lang w:eastAsia="x-none"/>
        </w:rPr>
        <w:t>на бумажном носителе в 2 экземплярах, а также в электронном виде</w:t>
      </w:r>
      <w:r w:rsidR="006C0B55">
        <w:rPr>
          <w:rFonts w:ascii="Times New Roman" w:eastAsia="Calibri" w:hAnsi="Times New Roman" w:cs="Times New Roman"/>
          <w:sz w:val="24"/>
          <w:szCs w:val="24"/>
          <w:lang w:eastAsia="x-none"/>
        </w:rPr>
        <w:t>;</w:t>
      </w:r>
    </w:p>
    <w:p w:rsidR="006C0B55" w:rsidRDefault="006C0B55"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 </w:t>
      </w:r>
      <w:r w:rsidRPr="006C0B55">
        <w:rPr>
          <w:rFonts w:ascii="Times New Roman" w:eastAsia="Calibri" w:hAnsi="Times New Roman" w:cs="Times New Roman"/>
          <w:sz w:val="24"/>
          <w:szCs w:val="24"/>
          <w:lang w:eastAsia="x-none"/>
        </w:rPr>
        <w:t xml:space="preserve">положительное заключение о проверке достоверности определения сметной стоимости объекта на бумажном носителе в </w:t>
      </w:r>
      <w:r w:rsidR="000D6446">
        <w:rPr>
          <w:rFonts w:ascii="Times New Roman" w:eastAsia="Calibri" w:hAnsi="Times New Roman" w:cs="Times New Roman"/>
          <w:sz w:val="24"/>
          <w:szCs w:val="24"/>
          <w:lang w:eastAsia="x-none"/>
        </w:rPr>
        <w:t>1</w:t>
      </w:r>
      <w:r w:rsidRPr="006C0B55">
        <w:rPr>
          <w:rFonts w:ascii="Times New Roman" w:eastAsia="Calibri" w:hAnsi="Times New Roman" w:cs="Times New Roman"/>
          <w:sz w:val="24"/>
          <w:szCs w:val="24"/>
          <w:lang w:eastAsia="x-none"/>
        </w:rPr>
        <w:t xml:space="preserve"> экземпляр</w:t>
      </w:r>
      <w:r w:rsidR="000D6446">
        <w:rPr>
          <w:rFonts w:ascii="Times New Roman" w:eastAsia="Calibri" w:hAnsi="Times New Roman" w:cs="Times New Roman"/>
          <w:sz w:val="24"/>
          <w:szCs w:val="24"/>
          <w:lang w:eastAsia="x-none"/>
        </w:rPr>
        <w:t>е</w:t>
      </w:r>
      <w:bookmarkStart w:id="2" w:name="_GoBack"/>
      <w:bookmarkEnd w:id="2"/>
      <w:r w:rsidRPr="006C0B55">
        <w:rPr>
          <w:rFonts w:ascii="Times New Roman" w:eastAsia="Calibri" w:hAnsi="Times New Roman" w:cs="Times New Roman"/>
          <w:sz w:val="24"/>
          <w:szCs w:val="24"/>
          <w:lang w:eastAsia="x-none"/>
        </w:rPr>
        <w:t>, а также в электронном в</w:t>
      </w:r>
      <w:r>
        <w:rPr>
          <w:rFonts w:ascii="Times New Roman" w:eastAsia="Calibri" w:hAnsi="Times New Roman" w:cs="Times New Roman"/>
          <w:sz w:val="24"/>
          <w:szCs w:val="24"/>
          <w:lang w:eastAsia="x-none"/>
        </w:rPr>
        <w:t>иде;</w:t>
      </w:r>
    </w:p>
    <w:p w:rsidR="006C0B55" w:rsidRDefault="006C0B55"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 счет на оплату / счет-фактуру </w:t>
      </w:r>
      <w:r w:rsidRPr="006C0B55">
        <w:rPr>
          <w:rFonts w:ascii="Times New Roman" w:eastAsia="Calibri" w:hAnsi="Times New Roman" w:cs="Times New Roman"/>
          <w:sz w:val="24"/>
          <w:szCs w:val="24"/>
          <w:lang w:eastAsia="x-none"/>
        </w:rPr>
        <w:t xml:space="preserve">на бумажном носителе в </w:t>
      </w:r>
      <w:r w:rsidR="005C5278">
        <w:rPr>
          <w:rFonts w:ascii="Times New Roman" w:eastAsia="Calibri" w:hAnsi="Times New Roman" w:cs="Times New Roman"/>
          <w:sz w:val="24"/>
          <w:szCs w:val="24"/>
          <w:lang w:eastAsia="x-none"/>
        </w:rPr>
        <w:t>1</w:t>
      </w:r>
      <w:r w:rsidRPr="006C0B55">
        <w:rPr>
          <w:rFonts w:ascii="Times New Roman" w:eastAsia="Calibri" w:hAnsi="Times New Roman" w:cs="Times New Roman"/>
          <w:sz w:val="24"/>
          <w:szCs w:val="24"/>
          <w:lang w:eastAsia="x-none"/>
        </w:rPr>
        <w:t xml:space="preserve"> экземпляр</w:t>
      </w:r>
      <w:r w:rsidR="005C5278">
        <w:rPr>
          <w:rFonts w:ascii="Times New Roman" w:eastAsia="Calibri" w:hAnsi="Times New Roman" w:cs="Times New Roman"/>
          <w:sz w:val="24"/>
          <w:szCs w:val="24"/>
          <w:lang w:eastAsia="x-none"/>
        </w:rPr>
        <w:t>е</w:t>
      </w:r>
      <w:r>
        <w:rPr>
          <w:rFonts w:ascii="Times New Roman" w:eastAsia="Calibri" w:hAnsi="Times New Roman" w:cs="Times New Roman"/>
          <w:sz w:val="24"/>
          <w:szCs w:val="24"/>
          <w:lang w:eastAsia="x-none"/>
        </w:rPr>
        <w:t>;</w:t>
      </w:r>
    </w:p>
    <w:p w:rsidR="006C0B55" w:rsidRDefault="006C0B55" w:rsidP="00960669">
      <w:pPr>
        <w:tabs>
          <w:tab w:val="left" w:pos="1134"/>
        </w:tabs>
        <w:suppressAutoHyphens/>
        <w:spacing w:after="0" w:line="276" w:lineRule="auto"/>
        <w:ind w:firstLine="709"/>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 акт сдачи-приемки выполненных работ в рамках 2 этапа по форме Приложения № </w:t>
      </w:r>
      <w:r w:rsidR="003F2C54">
        <w:rPr>
          <w:rFonts w:ascii="Times New Roman" w:eastAsia="Calibri" w:hAnsi="Times New Roman" w:cs="Times New Roman"/>
          <w:sz w:val="24"/>
          <w:szCs w:val="24"/>
          <w:lang w:eastAsia="x-none"/>
        </w:rPr>
        <w:t xml:space="preserve">2 к настоящему Договору в 2 экземплярах. </w:t>
      </w:r>
    </w:p>
    <w:p w:rsidR="00446F53" w:rsidRPr="00DD540D" w:rsidRDefault="00446F53" w:rsidP="00960669">
      <w:pPr>
        <w:tabs>
          <w:tab w:val="left" w:pos="1134"/>
        </w:tabs>
        <w:spacing w:after="0" w:line="276" w:lineRule="auto"/>
        <w:ind w:firstLine="709"/>
        <w:jc w:val="both"/>
        <w:rPr>
          <w:rFonts w:ascii="Times New Roman" w:eastAsia="Calibri" w:hAnsi="Times New Roman" w:cs="Times New Roman"/>
          <w:sz w:val="24"/>
          <w:szCs w:val="24"/>
          <w:lang w:val="x-none" w:eastAsia="x-none"/>
        </w:rPr>
      </w:pPr>
      <w:r>
        <w:rPr>
          <w:rFonts w:ascii="Times New Roman" w:eastAsia="Calibri" w:hAnsi="Times New Roman" w:cs="Times New Roman"/>
          <w:sz w:val="24"/>
          <w:szCs w:val="24"/>
          <w:lang w:eastAsia="x-none"/>
        </w:rPr>
        <w:t xml:space="preserve">4.6. </w:t>
      </w:r>
      <w:r w:rsidRPr="00DD540D">
        <w:rPr>
          <w:rFonts w:ascii="Times New Roman" w:eastAsia="Calibri" w:hAnsi="Times New Roman" w:cs="Times New Roman"/>
          <w:sz w:val="24"/>
          <w:szCs w:val="24"/>
          <w:lang w:val="x-none" w:eastAsia="x-none"/>
        </w:rPr>
        <w:t xml:space="preserve">Заказчик в течение </w:t>
      </w:r>
      <w:r w:rsidRPr="00DD540D">
        <w:rPr>
          <w:rFonts w:ascii="Times New Roman" w:eastAsia="Calibri" w:hAnsi="Times New Roman" w:cs="Times New Roman"/>
          <w:sz w:val="24"/>
          <w:szCs w:val="24"/>
          <w:lang w:eastAsia="x-none"/>
        </w:rPr>
        <w:t>15 (пятнадцати</w:t>
      </w:r>
      <w:r w:rsidRPr="00DD540D">
        <w:rPr>
          <w:rFonts w:ascii="Times New Roman" w:eastAsia="Calibri" w:hAnsi="Times New Roman" w:cs="Times New Roman"/>
          <w:sz w:val="24"/>
          <w:szCs w:val="24"/>
          <w:lang w:val="x-none" w:eastAsia="x-none"/>
        </w:rPr>
        <w:t>) рабочих дней с даты получения от Подрядчика комплекта документации, предусмотренно</w:t>
      </w:r>
      <w:r w:rsidRPr="00DD540D">
        <w:rPr>
          <w:rFonts w:ascii="Times New Roman" w:eastAsia="Calibri" w:hAnsi="Times New Roman" w:cs="Times New Roman"/>
          <w:sz w:val="24"/>
          <w:szCs w:val="24"/>
          <w:lang w:eastAsia="x-none"/>
        </w:rPr>
        <w:t>го</w:t>
      </w:r>
      <w:r w:rsidRPr="00DD540D">
        <w:rPr>
          <w:rFonts w:ascii="Times New Roman" w:eastAsia="Calibri" w:hAnsi="Times New Roman" w:cs="Times New Roman"/>
          <w:sz w:val="24"/>
          <w:szCs w:val="24"/>
          <w:lang w:val="x-none" w:eastAsia="x-none"/>
        </w:rPr>
        <w:t xml:space="preserve"> пунктом 4.</w:t>
      </w:r>
      <w:r>
        <w:rPr>
          <w:rFonts w:ascii="Times New Roman" w:eastAsia="Calibri" w:hAnsi="Times New Roman" w:cs="Times New Roman"/>
          <w:sz w:val="24"/>
          <w:szCs w:val="24"/>
          <w:lang w:eastAsia="x-none"/>
        </w:rPr>
        <w:t>5</w:t>
      </w:r>
      <w:r w:rsidRPr="00DD540D">
        <w:rPr>
          <w:rFonts w:ascii="Times New Roman" w:eastAsia="Calibri" w:hAnsi="Times New Roman" w:cs="Times New Roman"/>
          <w:sz w:val="24"/>
          <w:szCs w:val="24"/>
          <w:lang w:val="x-none" w:eastAsia="x-none"/>
        </w:rPr>
        <w:t xml:space="preserve"> настоящего Договора, направляет в адрес Подрядчика подписанный акт сдачи-приемки выполненных работ либо мотивированный отказ к выполненным работам.</w:t>
      </w:r>
    </w:p>
    <w:p w:rsidR="00446F53" w:rsidRPr="00DD540D" w:rsidRDefault="00446F53" w:rsidP="00960669">
      <w:pPr>
        <w:tabs>
          <w:tab w:val="left" w:pos="1134"/>
        </w:tabs>
        <w:spacing w:after="0" w:line="276" w:lineRule="auto"/>
        <w:ind w:firstLine="709"/>
        <w:jc w:val="both"/>
        <w:rPr>
          <w:rFonts w:ascii="Times New Roman" w:eastAsia="Calibri" w:hAnsi="Times New Roman" w:cs="Times New Roman"/>
          <w:sz w:val="24"/>
          <w:szCs w:val="24"/>
          <w:lang w:val="x-none" w:eastAsia="x-none"/>
        </w:rPr>
      </w:pPr>
      <w:r w:rsidRPr="00DD540D">
        <w:rPr>
          <w:rFonts w:ascii="Times New Roman" w:eastAsia="Calibri" w:hAnsi="Times New Roman" w:cs="Times New Roman"/>
          <w:sz w:val="24"/>
          <w:szCs w:val="24"/>
          <w:lang w:val="x-none" w:eastAsia="x-none"/>
        </w:rPr>
        <w:t>Мотивированный отказ Заказчика должен содержать замечания о недоработках, недостатках, допущенных Подрядчиком при выполнении работ.</w:t>
      </w:r>
    </w:p>
    <w:p w:rsidR="007E1D7B" w:rsidRPr="00DD540D" w:rsidRDefault="007E1D7B" w:rsidP="00960669">
      <w:pPr>
        <w:tabs>
          <w:tab w:val="left" w:pos="1134"/>
        </w:tabs>
        <w:spacing w:after="0" w:line="276" w:lineRule="auto"/>
        <w:ind w:firstLine="709"/>
        <w:jc w:val="both"/>
        <w:rPr>
          <w:rFonts w:ascii="Times New Roman" w:eastAsia="Calibri" w:hAnsi="Times New Roman" w:cs="Times New Roman"/>
          <w:sz w:val="24"/>
          <w:szCs w:val="24"/>
          <w:lang w:val="x-none" w:eastAsia="x-none"/>
        </w:rPr>
      </w:pPr>
      <w:r w:rsidRPr="00DD540D">
        <w:rPr>
          <w:rFonts w:ascii="Times New Roman" w:eastAsia="Calibri" w:hAnsi="Times New Roman" w:cs="Times New Roman"/>
          <w:sz w:val="24"/>
          <w:szCs w:val="24"/>
          <w:lang w:val="x-none" w:eastAsia="x-none"/>
        </w:rPr>
        <w:t>4.</w:t>
      </w:r>
      <w:r w:rsidR="00446F53">
        <w:rPr>
          <w:rFonts w:ascii="Times New Roman" w:eastAsia="Calibri" w:hAnsi="Times New Roman" w:cs="Times New Roman"/>
          <w:sz w:val="24"/>
          <w:szCs w:val="24"/>
          <w:lang w:eastAsia="x-none"/>
        </w:rPr>
        <w:t>7</w:t>
      </w:r>
      <w:r w:rsidRPr="00DD540D">
        <w:rPr>
          <w:rFonts w:ascii="Times New Roman" w:eastAsia="Calibri" w:hAnsi="Times New Roman" w:cs="Times New Roman"/>
          <w:sz w:val="24"/>
          <w:szCs w:val="24"/>
          <w:lang w:val="x-none" w:eastAsia="x-none"/>
        </w:rPr>
        <w:t>.</w:t>
      </w:r>
      <w:r w:rsidRPr="00DD540D">
        <w:rPr>
          <w:rFonts w:ascii="Times New Roman" w:eastAsia="Calibri" w:hAnsi="Times New Roman" w:cs="Times New Roman"/>
          <w:sz w:val="24"/>
          <w:szCs w:val="24"/>
          <w:lang w:val="x-none" w:eastAsia="x-none"/>
        </w:rPr>
        <w:tab/>
        <w:t>Подрядчик в течение 5 (пяти) рабочих дней с даты получения мотивированного отказа либо вносит необходимые исправления, осуществляет доработки, либо Сторонами в срок, не превышающий 5 (пяти) рабочих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5 (пяти) рабочих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rsidR="007E1D7B" w:rsidRPr="00DD540D" w:rsidRDefault="007E1D7B" w:rsidP="00960669">
      <w:pPr>
        <w:tabs>
          <w:tab w:val="left" w:pos="1134"/>
        </w:tabs>
        <w:spacing w:after="0" w:line="276" w:lineRule="auto"/>
        <w:ind w:firstLine="709"/>
        <w:jc w:val="both"/>
        <w:rPr>
          <w:rFonts w:ascii="Times New Roman" w:eastAsia="Calibri" w:hAnsi="Times New Roman" w:cs="Times New Roman"/>
          <w:sz w:val="24"/>
          <w:szCs w:val="24"/>
          <w:lang w:val="x-none" w:eastAsia="x-none"/>
        </w:rPr>
      </w:pPr>
      <w:r w:rsidRPr="00DD540D">
        <w:rPr>
          <w:rFonts w:ascii="Times New Roman" w:eastAsia="Calibri" w:hAnsi="Times New Roman" w:cs="Times New Roman"/>
          <w:sz w:val="24"/>
          <w:szCs w:val="24"/>
          <w:lang w:val="x-none" w:eastAsia="x-none"/>
        </w:rPr>
        <w:t>4.</w:t>
      </w:r>
      <w:r w:rsidR="00446F53">
        <w:rPr>
          <w:rFonts w:ascii="Times New Roman" w:eastAsia="Calibri" w:hAnsi="Times New Roman" w:cs="Times New Roman"/>
          <w:sz w:val="24"/>
          <w:szCs w:val="24"/>
          <w:lang w:eastAsia="x-none"/>
        </w:rPr>
        <w:t>8</w:t>
      </w:r>
      <w:r w:rsidRPr="00DD540D">
        <w:rPr>
          <w:rFonts w:ascii="Times New Roman" w:eastAsia="Calibri" w:hAnsi="Times New Roman" w:cs="Times New Roman"/>
          <w:sz w:val="24"/>
          <w:szCs w:val="24"/>
          <w:lang w:val="x-none" w:eastAsia="x-none"/>
        </w:rPr>
        <w:t>.</w:t>
      </w:r>
      <w:r w:rsidRPr="00DD540D">
        <w:rPr>
          <w:rFonts w:ascii="Times New Roman" w:eastAsia="Calibri" w:hAnsi="Times New Roman" w:cs="Times New Roman"/>
          <w:sz w:val="24"/>
          <w:szCs w:val="24"/>
          <w:lang w:val="x-none" w:eastAsia="x-none"/>
        </w:rPr>
        <w:tab/>
        <w:t>После устранения Подрядчиком всех замечаний, и получения откорректированной документации Заказчиком, Заказчик производит повторное согласование полученной документации, в соответствии с пунктом 4.</w:t>
      </w:r>
      <w:r w:rsidR="008914E5">
        <w:rPr>
          <w:rFonts w:ascii="Times New Roman" w:eastAsia="Calibri" w:hAnsi="Times New Roman" w:cs="Times New Roman"/>
          <w:sz w:val="24"/>
          <w:szCs w:val="24"/>
          <w:lang w:eastAsia="x-none"/>
        </w:rPr>
        <w:t>6</w:t>
      </w:r>
      <w:r w:rsidRPr="00DD540D">
        <w:rPr>
          <w:rFonts w:ascii="Times New Roman" w:eastAsia="Calibri" w:hAnsi="Times New Roman" w:cs="Times New Roman"/>
          <w:sz w:val="24"/>
          <w:szCs w:val="24"/>
          <w:lang w:val="x-none" w:eastAsia="x-none"/>
        </w:rPr>
        <w:t xml:space="preserve"> настоящего Договора.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4.</w:t>
      </w:r>
      <w:r w:rsidR="00446F53">
        <w:rPr>
          <w:rFonts w:ascii="Times New Roman" w:eastAsia="Arial Unicode MS" w:hAnsi="Times New Roman" w:cs="Times New Roman"/>
          <w:snapToGrid w:val="0"/>
          <w:color w:val="000000"/>
          <w:sz w:val="24"/>
          <w:szCs w:val="24"/>
          <w:lang w:eastAsia="ru-RU"/>
        </w:rPr>
        <w:t>9</w:t>
      </w:r>
      <w:r w:rsidRPr="00DD540D">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4.</w:t>
      </w:r>
      <w:r w:rsidR="00446F53">
        <w:rPr>
          <w:rFonts w:ascii="Times New Roman" w:eastAsia="Arial Unicode MS" w:hAnsi="Times New Roman" w:cs="Times New Roman"/>
          <w:snapToGrid w:val="0"/>
          <w:color w:val="000000"/>
          <w:sz w:val="24"/>
          <w:szCs w:val="24"/>
          <w:lang w:eastAsia="ru-RU"/>
        </w:rPr>
        <w:t>10</w:t>
      </w:r>
      <w:r w:rsidRPr="00DD540D">
        <w:rPr>
          <w:rFonts w:ascii="Times New Roman" w:eastAsia="Arial Unicode MS" w:hAnsi="Times New Roman" w:cs="Times New Roman"/>
          <w:snapToGrid w:val="0"/>
          <w:color w:val="000000"/>
          <w:sz w:val="24"/>
          <w:szCs w:val="24"/>
          <w:lang w:eastAsia="ru-RU"/>
        </w:rPr>
        <w:t>. Риск случайной гибели и повреждения результата работ, в том числе переданных Заказчиком Подрядчику, несет Подрядчик.</w:t>
      </w:r>
    </w:p>
    <w:p w:rsidR="007E1D7B" w:rsidRPr="00DD540D" w:rsidRDefault="00446F53"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4.11</w:t>
      </w:r>
      <w:r w:rsidR="007E1D7B" w:rsidRPr="00DD540D">
        <w:rPr>
          <w:rFonts w:ascii="Times New Roman" w:eastAsia="Arial Unicode MS" w:hAnsi="Times New Roman" w:cs="Times New Roman"/>
          <w:snapToGrid w:val="0"/>
          <w:color w:val="000000"/>
          <w:sz w:val="24"/>
          <w:szCs w:val="24"/>
          <w:lang w:eastAsia="ru-RU"/>
        </w:rPr>
        <w:t>. Исключительные права на результат работ считаются переданными с даты подписания акта с</w:t>
      </w:r>
      <w:r w:rsidR="008914E5">
        <w:rPr>
          <w:rFonts w:ascii="Times New Roman" w:eastAsia="Arial Unicode MS" w:hAnsi="Times New Roman" w:cs="Times New Roman"/>
          <w:snapToGrid w:val="0"/>
          <w:color w:val="000000"/>
          <w:sz w:val="24"/>
          <w:szCs w:val="24"/>
          <w:lang w:eastAsia="ru-RU"/>
        </w:rPr>
        <w:t>дачи-приемки выполненных работ по соответствующему этапу.</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С даты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полном объёме принадлежат Заказчику.</w:t>
      </w:r>
    </w:p>
    <w:p w:rsidR="007E1D7B" w:rsidRPr="00DD540D" w:rsidRDefault="007E1D7B" w:rsidP="00960669">
      <w:pPr>
        <w:tabs>
          <w:tab w:val="left" w:pos="1134"/>
        </w:tabs>
        <w:spacing w:after="0" w:line="276" w:lineRule="auto"/>
        <w:ind w:firstLine="709"/>
        <w:jc w:val="both"/>
        <w:rPr>
          <w:rFonts w:ascii="Times New Roman" w:eastAsia="Calibri" w:hAnsi="Times New Roman" w:cs="Times New Roman"/>
          <w:sz w:val="24"/>
          <w:szCs w:val="24"/>
          <w:lang w:val="x-none" w:eastAsia="x-none"/>
        </w:rPr>
      </w:pPr>
    </w:p>
    <w:p w:rsidR="007E1D7B" w:rsidRPr="00DD540D" w:rsidRDefault="007E1D7B" w:rsidP="00960669">
      <w:pPr>
        <w:numPr>
          <w:ilvl w:val="0"/>
          <w:numId w:val="3"/>
        </w:numPr>
        <w:shd w:val="clear" w:color="auto" w:fill="FFFFFF"/>
        <w:tabs>
          <w:tab w:val="left" w:pos="1134"/>
        </w:tabs>
        <w:suppressAutoHyphens/>
        <w:spacing w:after="0" w:line="276" w:lineRule="auto"/>
        <w:ind w:left="0" w:firstLine="709"/>
        <w:jc w:val="center"/>
        <w:rPr>
          <w:rFonts w:ascii="Times New Roman" w:eastAsia="Arial Unicode MS" w:hAnsi="Times New Roman" w:cs="Times New Roman"/>
          <w:b/>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Права и обязанности Сторон</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E1D7B" w:rsidRPr="00DD540D" w:rsidRDefault="007E1D7B" w:rsidP="00960669">
      <w:pPr>
        <w:shd w:val="clear" w:color="auto" w:fill="FFFFFF"/>
        <w:tabs>
          <w:tab w:val="left" w:pos="1134"/>
        </w:tabs>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5.1.</w:t>
      </w:r>
      <w:r w:rsidRPr="00DD540D">
        <w:rPr>
          <w:rFonts w:ascii="Times New Roman" w:eastAsia="Arial Unicode MS" w:hAnsi="Times New Roman" w:cs="Times New Roman"/>
          <w:b/>
          <w:snapToGrid w:val="0"/>
          <w:color w:val="000000"/>
          <w:sz w:val="24"/>
          <w:szCs w:val="24"/>
          <w:lang w:eastAsia="ru-RU"/>
        </w:rPr>
        <w:tab/>
        <w:t>Заказчик вправе:</w:t>
      </w:r>
    </w:p>
    <w:p w:rsidR="007E1D7B" w:rsidRPr="00DD540D" w:rsidRDefault="007E1D7B" w:rsidP="00960669">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D7B" w:rsidRPr="00DD540D" w:rsidRDefault="007E1D7B" w:rsidP="00960669">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№1 к настоящему Договору).</w:t>
      </w:r>
    </w:p>
    <w:p w:rsidR="007E1D7B" w:rsidRPr="00DD540D" w:rsidRDefault="007E1D7B" w:rsidP="00960669">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Запрашивать у Подрядчика информацию об исполнении обязательств по настоящему Договору.</w:t>
      </w:r>
    </w:p>
    <w:p w:rsidR="007E1D7B" w:rsidRPr="00DD540D" w:rsidRDefault="007E1D7B" w:rsidP="00960669">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Осуществлять контроль за объемом и сроками выполнения работ.</w:t>
      </w:r>
    </w:p>
    <w:p w:rsidR="007E1D7B" w:rsidRPr="00DD540D" w:rsidRDefault="007E1D7B" w:rsidP="00960669">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7E1D7B" w:rsidRPr="00DD540D" w:rsidRDefault="007E1D7B" w:rsidP="00960669">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 Ссылаться на недостатки выполненных работ, в том числе в части объема и стоимости работ.</w:t>
      </w:r>
    </w:p>
    <w:p w:rsidR="007E1D7B" w:rsidRPr="00DD540D" w:rsidRDefault="007E1D7B" w:rsidP="00960669">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7E1D7B" w:rsidRPr="00DD540D" w:rsidRDefault="007E1D7B" w:rsidP="00960669">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Принять решение об одностороннем отказе от исполнения настоящего Договора по основаниям, предусмотренным разделом 8 настоящего Договора.</w:t>
      </w:r>
    </w:p>
    <w:p w:rsidR="007E1D7B" w:rsidRPr="00DD540D" w:rsidRDefault="007E1D7B" w:rsidP="00960669">
      <w:pPr>
        <w:numPr>
          <w:ilvl w:val="2"/>
          <w:numId w:val="4"/>
        </w:numPr>
        <w:shd w:val="clear" w:color="auto" w:fill="FFFFFF"/>
        <w:tabs>
          <w:tab w:val="left" w:pos="993"/>
          <w:tab w:val="left" w:pos="1418"/>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 или не предусмотренных настоящим Договором.</w:t>
      </w:r>
    </w:p>
    <w:p w:rsidR="007E1D7B" w:rsidRPr="00DD540D" w:rsidRDefault="007E1D7B" w:rsidP="00960669">
      <w:pPr>
        <w:numPr>
          <w:ilvl w:val="2"/>
          <w:numId w:val="4"/>
        </w:numPr>
        <w:shd w:val="clear" w:color="auto" w:fill="FFFFFF"/>
        <w:tabs>
          <w:tab w:val="left" w:pos="993"/>
          <w:tab w:val="left" w:pos="1418"/>
          <w:tab w:val="left" w:pos="1560"/>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7E1D7B" w:rsidRPr="00DD540D" w:rsidRDefault="007E1D7B" w:rsidP="00960669">
      <w:pPr>
        <w:numPr>
          <w:ilvl w:val="2"/>
          <w:numId w:val="4"/>
        </w:numPr>
        <w:shd w:val="clear" w:color="auto" w:fill="FFFFFF"/>
        <w:tabs>
          <w:tab w:val="left" w:pos="993"/>
          <w:tab w:val="left" w:pos="1418"/>
          <w:tab w:val="left" w:pos="1560"/>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Устанавливать прямые контакты с субподрядными организациями.</w:t>
      </w:r>
    </w:p>
    <w:p w:rsidR="007E1D7B" w:rsidRPr="00DD540D" w:rsidRDefault="007E1D7B" w:rsidP="00960669">
      <w:pPr>
        <w:numPr>
          <w:ilvl w:val="1"/>
          <w:numId w:val="4"/>
        </w:numPr>
        <w:shd w:val="clear" w:color="auto" w:fill="FFFFFF"/>
        <w:tabs>
          <w:tab w:val="left" w:pos="1134"/>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b/>
          <w:snapToGrid w:val="0"/>
          <w:color w:val="000000"/>
          <w:sz w:val="24"/>
          <w:szCs w:val="24"/>
          <w:lang w:val="x-none" w:eastAsia="ru-RU"/>
        </w:rPr>
        <w:t>Заказчик обязан:</w:t>
      </w:r>
    </w:p>
    <w:p w:rsidR="007E1D7B" w:rsidRPr="00DD540D" w:rsidRDefault="007E1D7B" w:rsidP="00960669">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Сообщать в письменной форме Подрядчику о недостатках, обнаруженных в ходе выполнения работ.</w:t>
      </w:r>
    </w:p>
    <w:p w:rsidR="007E1D7B" w:rsidRPr="00DD540D" w:rsidRDefault="007E1D7B" w:rsidP="00960669">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Своевременно принять и оплатить надлежащим образом выполненные работы в соответствии с условиями настоящего Договора.</w:t>
      </w:r>
    </w:p>
    <w:p w:rsidR="007E1D7B" w:rsidRPr="00DD540D" w:rsidRDefault="007E1D7B" w:rsidP="00960669">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7E1D7B" w:rsidRPr="00DD540D" w:rsidRDefault="007E1D7B" w:rsidP="00960669">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DD540D">
        <w:rPr>
          <w:rFonts w:ascii="Times New Roman" w:eastAsia="Arial Unicode MS" w:hAnsi="Times New Roman" w:cs="Times New Roman"/>
          <w:iCs/>
          <w:snapToGrid w:val="0"/>
          <w:color w:val="000000"/>
          <w:sz w:val="24"/>
          <w:szCs w:val="24"/>
          <w:lang w:val="x-none" w:eastAsia="ru-RU"/>
        </w:rPr>
        <w:t>при</w:t>
      </w:r>
      <w:r w:rsidRPr="00DD540D">
        <w:rPr>
          <w:rFonts w:ascii="Times New Roman" w:eastAsia="Arial Unicode MS" w:hAnsi="Times New Roman" w:cs="Times New Roman"/>
          <w:snapToGrid w:val="0"/>
          <w:color w:val="000000"/>
          <w:sz w:val="24"/>
          <w:szCs w:val="24"/>
          <w:lang w:val="x-none" w:eastAsia="ru-RU"/>
        </w:rPr>
        <w:t>нятых по настоящему Договору обязательств.</w:t>
      </w:r>
    </w:p>
    <w:p w:rsidR="007E1D7B" w:rsidRPr="00DD540D" w:rsidRDefault="007E1D7B" w:rsidP="00960669">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Назначить своего представителя, который от имени Заказчика согласовывает документацию, акты выполненных работ, а также согласовывает виды и объемы работ.</w:t>
      </w:r>
    </w:p>
    <w:p w:rsidR="007E1D7B" w:rsidRPr="00DD540D" w:rsidRDefault="007E1D7B" w:rsidP="00960669">
      <w:pPr>
        <w:numPr>
          <w:ilvl w:val="2"/>
          <w:numId w:val="4"/>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В течение </w:t>
      </w:r>
      <w:r w:rsidR="00806F11">
        <w:rPr>
          <w:rFonts w:ascii="Times New Roman" w:eastAsia="Arial Unicode MS" w:hAnsi="Times New Roman" w:cs="Times New Roman"/>
          <w:snapToGrid w:val="0"/>
          <w:color w:val="000000"/>
          <w:sz w:val="24"/>
          <w:szCs w:val="24"/>
          <w:lang w:eastAsia="ru-RU"/>
        </w:rPr>
        <w:t>5 (пяти)</w:t>
      </w:r>
      <w:r w:rsidRPr="00DD540D">
        <w:rPr>
          <w:rFonts w:ascii="Times New Roman" w:eastAsia="Arial Unicode MS" w:hAnsi="Times New Roman" w:cs="Times New Roman"/>
          <w:snapToGrid w:val="0"/>
          <w:color w:val="000000"/>
          <w:sz w:val="24"/>
          <w:szCs w:val="24"/>
          <w:lang w:val="x-none" w:eastAsia="ru-RU"/>
        </w:rPr>
        <w:t xml:space="preserve"> рабочих дней с даты заключения настоящего Договора передать Подрядчику исходные данные, а именно</w:t>
      </w:r>
      <w:r w:rsidRPr="00DD540D">
        <w:rPr>
          <w:rFonts w:ascii="Times New Roman" w:eastAsia="Arial Unicode MS" w:hAnsi="Times New Roman" w:cs="Times New Roman"/>
          <w:snapToGrid w:val="0"/>
          <w:color w:val="000000"/>
          <w:sz w:val="24"/>
          <w:szCs w:val="24"/>
          <w:lang w:eastAsia="ru-RU"/>
        </w:rPr>
        <w:t>:</w:t>
      </w:r>
    </w:p>
    <w:p w:rsidR="00806F11" w:rsidRPr="00806F11" w:rsidRDefault="0052302C"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val="x-none" w:eastAsia="ru-RU"/>
        </w:rPr>
      </w:pPr>
      <w:r>
        <w:rPr>
          <w:rFonts w:ascii="Times New Roman" w:eastAsia="Arial Unicode MS" w:hAnsi="Times New Roman" w:cs="Times New Roman"/>
          <w:snapToGrid w:val="0"/>
          <w:color w:val="000000"/>
          <w:sz w:val="24"/>
          <w:szCs w:val="24"/>
          <w:lang w:val="x-none" w:eastAsia="ru-RU"/>
        </w:rPr>
        <w:t>- поэтажные планы ПИБ.</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5.3. Подрядчик вправе:</w:t>
      </w:r>
    </w:p>
    <w:p w:rsidR="007E1D7B" w:rsidRPr="00DD540D" w:rsidRDefault="007E1D7B" w:rsidP="00960669">
      <w:pPr>
        <w:numPr>
          <w:ilvl w:val="2"/>
          <w:numId w:val="5"/>
        </w:numPr>
        <w:shd w:val="clear" w:color="auto" w:fill="FFFFFF"/>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Требовать своевременного подписания Заказчиком актов сдачи-приемки выполненных работ по настоящему Договору на основании представленных Подрядчиком документов.</w:t>
      </w:r>
    </w:p>
    <w:p w:rsidR="007E1D7B" w:rsidRPr="00DD540D" w:rsidRDefault="007E1D7B" w:rsidP="00960669">
      <w:pPr>
        <w:numPr>
          <w:ilvl w:val="2"/>
          <w:numId w:val="5"/>
        </w:numPr>
        <w:shd w:val="clear" w:color="auto" w:fill="FFFFFF"/>
        <w:tabs>
          <w:tab w:val="left" w:pos="709"/>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Требовать своевременной оплаты выполненных работ в соответствии с условиями настоящего Договора. </w:t>
      </w:r>
    </w:p>
    <w:p w:rsidR="007E1D7B" w:rsidRPr="00DD540D" w:rsidRDefault="007E1D7B" w:rsidP="00960669">
      <w:pPr>
        <w:numPr>
          <w:ilvl w:val="2"/>
          <w:numId w:val="5"/>
        </w:numPr>
        <w:shd w:val="clear" w:color="auto" w:fill="FFFFFF"/>
        <w:tabs>
          <w:tab w:val="left" w:pos="709"/>
        </w:tabs>
        <w:suppressAutoHyphens/>
        <w:spacing w:after="0" w:line="276" w:lineRule="auto"/>
        <w:ind w:left="0" w:firstLine="709"/>
        <w:jc w:val="both"/>
        <w:rPr>
          <w:rFonts w:ascii="Times New Roman" w:eastAsia="Arial Unicode MS" w:hAnsi="Times New Roman" w:cs="Times New Roman"/>
          <w:snapToGrid w:val="0"/>
          <w:color w:val="000000"/>
          <w:sz w:val="24"/>
          <w:szCs w:val="24"/>
          <w:lang w:val="x-none" w:eastAsia="ru-RU"/>
        </w:rPr>
      </w:pPr>
      <w:r w:rsidRPr="00DD540D">
        <w:rPr>
          <w:rFonts w:ascii="Times New Roman" w:eastAsia="Arial Unicode MS" w:hAnsi="Times New Roman" w:cs="Times New Roman"/>
          <w:snapToGrid w:val="0"/>
          <w:color w:val="000000"/>
          <w:sz w:val="24"/>
          <w:szCs w:val="24"/>
          <w:lang w:val="x-none" w:eastAsia="ru-RU"/>
        </w:rPr>
        <w:t xml:space="preserve">Привлечь к исполнению своих обязательств по настоящему Договору других лиц – субподрядчиков. </w:t>
      </w:r>
    </w:p>
    <w:p w:rsidR="007E1D7B" w:rsidRPr="00DD540D" w:rsidRDefault="007E1D7B" w:rsidP="00960669">
      <w:pPr>
        <w:shd w:val="clear" w:color="auto" w:fill="FFFFFF"/>
        <w:tabs>
          <w:tab w:val="left" w:pos="709"/>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7E1D7B" w:rsidRPr="00DD540D" w:rsidRDefault="007E1D7B" w:rsidP="00960669">
      <w:pPr>
        <w:shd w:val="clear" w:color="auto" w:fill="FFFFFF"/>
        <w:tabs>
          <w:tab w:val="left" w:pos="709"/>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7E1D7B" w:rsidRPr="00DD540D" w:rsidRDefault="007E1D7B" w:rsidP="00960669">
      <w:pPr>
        <w:shd w:val="clear" w:color="auto" w:fill="FFFFFF"/>
        <w:tabs>
          <w:tab w:val="left" w:pos="709"/>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5.3.4. Запрашивать у Заказчика разъяснения и уточнения относительно выполнения работ в рамках настоящего Договора.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5.3.5.</w:t>
      </w:r>
      <w:r w:rsidRPr="00DD540D">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5.3.6. Начать выполнение своих обязанностей по настоящему Договору до передачи Заказчиком имеющейся документации. В случае, если при изучении представленной Заказчиком, имеющихся у него исходных данных, возникнет необходимость в уточнении исходных данных, Подрядчик согласовывает с Заказчиком степень необходимости таких уточнений и варианты их получения.</w:t>
      </w:r>
    </w:p>
    <w:p w:rsidR="007E1D7B" w:rsidRPr="00DD540D" w:rsidRDefault="007E1D7B" w:rsidP="00960669">
      <w:pPr>
        <w:shd w:val="clear" w:color="auto" w:fill="FFFFFF"/>
        <w:tabs>
          <w:tab w:val="left" w:pos="1276"/>
        </w:tabs>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5.4.</w:t>
      </w:r>
      <w:r w:rsidRPr="00DD540D">
        <w:rPr>
          <w:rFonts w:ascii="Times New Roman" w:eastAsia="Arial Unicode MS" w:hAnsi="Times New Roman" w:cs="Times New Roman"/>
          <w:b/>
          <w:snapToGrid w:val="0"/>
          <w:color w:val="000000"/>
          <w:sz w:val="24"/>
          <w:szCs w:val="24"/>
          <w:lang w:eastAsia="ru-RU"/>
        </w:rPr>
        <w:tab/>
        <w:t xml:space="preserve"> Подрядчик обязан:</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w:t>
      </w:r>
      <w:r w:rsidRPr="00DD540D">
        <w:rPr>
          <w:rFonts w:ascii="Times New Roman" w:eastAsia="Arial Unicode MS" w:hAnsi="Times New Roman" w:cs="Times New Roman"/>
          <w:snapToGrid w:val="0"/>
          <w:color w:val="000000"/>
          <w:sz w:val="24"/>
          <w:szCs w:val="24"/>
          <w:lang w:eastAsia="ru-RU"/>
        </w:rPr>
        <w:tab/>
        <w:t>До предоставления проектной, сметной документации на экспертизу проверки достоверности определения сметной стоимости объекта согласовать проектную, сметную документацию с Заказчиком. Предоставлять на согласование Заказчику альбомы технических решений, цен на материалы и оборудования для проекта до момента сдачи проектной, сметной документации на экспертизу достоверности определения сметной стоимости объекта в Региональный Центр Ценообразования в строительстве.</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Заказчик, в течение 5 (пяти) рабочих дней с даты предоставления проектной, сметной документации на согласование предоставляет Подрядчику согласование представленной проектной, сметной документации или отказ в согласовании, в котором отражает мотивы, по которым согласовать проектную, сметную документацию невозможно.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Только после согласования Заказчиком альбомов технических решений, цен на материалы и оборудования для проекта проектная, сметная документация может быть передана на экспертизу достоверности определения сметной стоимости объекта.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Не допускается сдача проектной, сметной документации на экспертизу проверки достоверности определения сметной стоимости объекта без письменного согласования Заказчика.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5.4.2. Согласовать проектную документацию Администрацией города Мурманска, с Министерством имущественных отношений Мурманской области, а также согласовывать с федеральными органами исполнительной власти Российской Федерации, органами государственной власти субъекта Российской Федерации, если такое согласование предусмотрено законодательством Российской Федерации и (или) Мурманской области, устранять возникшие замечания при согласовании.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5.4.3. 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5.4.4.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5.4.5. Сдать полный комплект документации Заказчику, в соответствии с условиями Технического задания (Приложение №1 к настоящему Договору).</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5.4.6.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5.4.7.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5.4.8.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5.4.9.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5.4.10. При выполнении работ обеспечить выполнение мероприятий по охране труда, технике безопасности.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5.4.11.</w:t>
      </w:r>
      <w:r w:rsidRPr="00DD540D">
        <w:rPr>
          <w:rFonts w:ascii="Times New Roman" w:eastAsia="Times New Roman" w:hAnsi="Times New Roman" w:cs="Times New Roman"/>
          <w:sz w:val="24"/>
          <w:szCs w:val="24"/>
          <w:lang w:eastAsia="ru-RU"/>
        </w:rPr>
        <w:t xml:space="preserve"> </w:t>
      </w:r>
      <w:r w:rsidRPr="00DD540D">
        <w:rPr>
          <w:rFonts w:ascii="Times New Roman" w:eastAsia="Arial Unicode MS" w:hAnsi="Times New Roman" w:cs="Times New Roman"/>
          <w:snapToGrid w:val="0"/>
          <w:color w:val="000000"/>
          <w:sz w:val="24"/>
          <w:szCs w:val="24"/>
          <w:lang w:eastAsia="ru-RU"/>
        </w:rPr>
        <w:t>Устранять за свой счет все недочеты и ошибки в документации, выявленные в ходе выполнения работ, в срок, установленный Заказчиком, а также возместить Заказчику причиненные убытки согласно действующему законодательству Российской Федерации.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5.4.12. Самостоятельно, в рамках Цены настоящего Договора, обеспечить получение всех необходимых разрешений и допусков, необходимых для выполнения работ по настоящему Договору.</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5.4.12. При проведении работ Подрядчик должен быть действующим членом саморегулируемой организации в области архитектурно-строительного проектирования (проектной деятельности). При привлечении к выполнению работ третьих лиц (субподрядчиков), субподрядчик должен быть действующим членом саморегулируемой организации в соответствующей области архитектурно-строительного проектирования (проектной деятельности). При этом Подрядчик несет ответственность перед Заказчиком за последствия неисполнения или ненадлежащего исполнения обязательств субподрядчиком (пункт 3 статьи 706 Гражданского кодекса Российской Федерации).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Подрядчик до начала выполнения работ предоставляет Заказчику выписку из реестра членов саморегулируемой организации в области архитектурно-строительного проектирования (проектной деятельности).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Срок действия выписки из реестра членов саморегулируемой организации составляет один месяц с даты ее выдачи. Форма выписки из реестра членов саморегулируемой организации утверждена приказом Ростехнадзора от 04.03.2019 № 86 «Об утверждении формы выписки из реестра членов саморегулируемой организации».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5.4.13. Если в процессе выполнения работ выясняется неизбежность получения отрицательного результата или нецелесообразность дальнейшего проведения работ, Подрядчик обязан приостановить работы, поставив об этом письменно в известность Заказчика в трехдневный срок после приостановления работ. В этом случае Стороны обязаны в пятидневный срок с момента уведомления Заказчика о приостановлении работ рассмотреть вопрос о целесообразности продолжения работ. При прекращении работ по Договору Подрядчик передает Заказчику документацию в объёме, выполненном на момент прекращения работ, в количестве 2 (двух) экземпляров на бумажных носителях.</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5.4.14. Пройти проверку достоверности определения сметной стоимости объекта благоустройства в Региональном Центре Ценообразования в строительстве и устранять замечания в сроки, определенные экспертизой с момента получения уведомления. При получении отрицательного заключения экспертизы и отрицательного заключения достоверности определения сметной стоимости, расходы по проведению повторной экспертизы и достоверности определения сметной стоимости производятся за счет Подрядчика.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E1D7B" w:rsidRPr="00DD540D" w:rsidRDefault="007E1D7B" w:rsidP="00960669">
      <w:pPr>
        <w:numPr>
          <w:ilvl w:val="0"/>
          <w:numId w:val="5"/>
        </w:numPr>
        <w:shd w:val="clear" w:color="auto" w:fill="FFFFFF"/>
        <w:suppressAutoHyphens/>
        <w:spacing w:after="0" w:line="276" w:lineRule="auto"/>
        <w:jc w:val="center"/>
        <w:rPr>
          <w:rFonts w:ascii="Times New Roman" w:eastAsia="Arial Unicode MS" w:hAnsi="Times New Roman" w:cs="Times New Roman"/>
          <w:b/>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Гарантии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E1D7B" w:rsidRPr="00DD540D" w:rsidRDefault="007E1D7B" w:rsidP="00960669">
      <w:pPr>
        <w:shd w:val="clear" w:color="auto" w:fill="FFFFFF"/>
        <w:tabs>
          <w:tab w:val="left" w:pos="1134"/>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6.1.</w:t>
      </w:r>
      <w:r w:rsidRPr="00DD540D">
        <w:rPr>
          <w:rFonts w:ascii="Times New Roman" w:eastAsia="Arial Unicode MS" w:hAnsi="Times New Roman" w:cs="Times New Roman"/>
          <w:snapToGrid w:val="0"/>
          <w:color w:val="000000"/>
          <w:sz w:val="24"/>
          <w:szCs w:val="24"/>
          <w:lang w:eastAsia="ru-RU"/>
        </w:rPr>
        <w:tab/>
        <w:t>Подрядчик обязуется подготовить проектную документацию с учетом требований Градостроительного кодекса Российской Федерации, в соответствии с положением о составе проектной документации, требованием к их содержанию, утвержденным Постановлением Правительства Российской Федерации от 16.02.2008 г № 87 «О составе разделов проектной документации и требованиях к их содержанию», ГОСТами, СНиПами, Техническим заданием, техническими условиями, правилами, соответствующим сертификатам и другим документам, с использованием новых технологий и материалов, удостоверяющим их качество на весь период действия гарантий качества, установленных соответствующими документами.</w:t>
      </w:r>
    </w:p>
    <w:p w:rsidR="007E1D7B" w:rsidRPr="00DD540D" w:rsidRDefault="007E1D7B" w:rsidP="00960669">
      <w:pPr>
        <w:shd w:val="clear" w:color="auto" w:fill="FFFFFF"/>
        <w:tabs>
          <w:tab w:val="left" w:pos="1134"/>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6.2. </w:t>
      </w:r>
      <w:r w:rsidRPr="00DD540D">
        <w:rPr>
          <w:rFonts w:ascii="Times New Roman" w:eastAsia="Arial Unicode MS" w:hAnsi="Times New Roman" w:cs="Times New Roman"/>
          <w:color w:val="000000"/>
          <w:sz w:val="24"/>
          <w:szCs w:val="24"/>
          <w:lang w:eastAsia="ru-RU"/>
        </w:rPr>
        <w:t>Гарантийный срок на выполненные работы, обусловленных настоящим Договором, составляет 36 (тридцать шесть) месяцев с даты подписания акта сдачи-приемки выполненных работ Заказчиком.</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6.3. При обнаружении недостатков (дефектов, ошибок) в документации, Подрядчик по требованию Заказчика обязан безвозмездно переделать документацию и соответственно произвести дополнительные работы, а также возместить Заказчику причиненные убытки.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6.4. При выявлении недостатков (дефекта, ошибок) Подрядчик должен:</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6.5.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Гарантийный срок в этом случае продлевается соответственно на период устранения недостатков (дефектов).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6.6.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6.5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6.7.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E1D7B" w:rsidRPr="00DD540D" w:rsidRDefault="007E1D7B" w:rsidP="00960669">
      <w:pPr>
        <w:numPr>
          <w:ilvl w:val="0"/>
          <w:numId w:val="5"/>
        </w:numPr>
        <w:suppressAutoHyphens/>
        <w:spacing w:after="0" w:line="276" w:lineRule="auto"/>
        <w:jc w:val="center"/>
        <w:rPr>
          <w:rFonts w:ascii="Times New Roman" w:eastAsia="Arial Unicode MS" w:hAnsi="Times New Roman" w:cs="Times New Roman"/>
          <w:b/>
          <w:color w:val="000000"/>
          <w:sz w:val="24"/>
          <w:szCs w:val="24"/>
          <w:lang w:val="x-none" w:eastAsia="ru-RU"/>
        </w:rPr>
      </w:pPr>
      <w:r w:rsidRPr="00DD540D">
        <w:rPr>
          <w:rFonts w:ascii="Times New Roman" w:eastAsia="Arial Unicode MS" w:hAnsi="Times New Roman" w:cs="Times New Roman"/>
          <w:b/>
          <w:color w:val="000000"/>
          <w:sz w:val="24"/>
          <w:szCs w:val="24"/>
          <w:lang w:val="x-none" w:eastAsia="ru-RU"/>
        </w:rPr>
        <w:t>Ответственность Сторон</w:t>
      </w:r>
    </w:p>
    <w:p w:rsidR="007E1D7B" w:rsidRPr="00DD540D" w:rsidRDefault="007E1D7B" w:rsidP="00960669">
      <w:pPr>
        <w:spacing w:after="0" w:line="276" w:lineRule="auto"/>
        <w:ind w:left="540"/>
        <w:rPr>
          <w:rFonts w:ascii="Times New Roman" w:eastAsia="Arial Unicode MS" w:hAnsi="Times New Roman" w:cs="Times New Roman"/>
          <w:b/>
          <w:color w:val="000000"/>
          <w:sz w:val="24"/>
          <w:szCs w:val="24"/>
          <w:lang w:val="x-none" w:eastAsia="ru-RU"/>
        </w:rPr>
      </w:pPr>
    </w:p>
    <w:p w:rsidR="007E1D7B" w:rsidRPr="00DD540D" w:rsidRDefault="007E1D7B" w:rsidP="00960669">
      <w:pPr>
        <w:suppressAutoHyphens/>
        <w:spacing w:after="0" w:line="276" w:lineRule="auto"/>
        <w:ind w:firstLine="709"/>
        <w:jc w:val="both"/>
        <w:rPr>
          <w:rFonts w:ascii="Times New Roman" w:eastAsia="Arial Unicode MS" w:hAnsi="Times New Roman" w:cs="Times New Roman"/>
          <w:color w:val="000000"/>
          <w:sz w:val="24"/>
          <w:szCs w:val="24"/>
          <w:lang w:eastAsia="ru-RU"/>
        </w:rPr>
      </w:pPr>
      <w:r w:rsidRPr="00DD540D">
        <w:rPr>
          <w:rFonts w:ascii="Times New Roman" w:eastAsia="Arial Unicode MS" w:hAnsi="Times New Roman" w:cs="Times New Roman"/>
          <w:color w:val="000000"/>
          <w:sz w:val="24"/>
          <w:szCs w:val="24"/>
          <w:lang w:eastAsia="ru-RU"/>
        </w:rPr>
        <w:t>7.1.</w:t>
      </w:r>
      <w:r w:rsidRPr="00DD540D">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7E1D7B" w:rsidRPr="00DD540D" w:rsidRDefault="007E1D7B" w:rsidP="00960669">
      <w:pPr>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Подрядчик гарантирует Заказчику, что:</w:t>
      </w:r>
    </w:p>
    <w:p w:rsidR="007E1D7B" w:rsidRPr="00DD540D" w:rsidRDefault="007E1D7B" w:rsidP="00960669">
      <w:pPr>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 никакая документация или материалы, использованные для разработки </w:t>
      </w:r>
      <w:r w:rsidRPr="00DD540D">
        <w:rPr>
          <w:rFonts w:ascii="Times New Roman" w:eastAsia="Arial Unicode MS" w:hAnsi="Times New Roman" w:cs="Times New Roman"/>
          <w:color w:val="000000"/>
          <w:sz w:val="24"/>
          <w:szCs w:val="24"/>
          <w:lang w:eastAsia="ru-RU"/>
        </w:rPr>
        <w:t>проектной, сметной документации</w:t>
      </w:r>
      <w:r w:rsidRPr="00DD540D">
        <w:rPr>
          <w:rFonts w:ascii="Times New Roman" w:eastAsia="Arial Unicode MS" w:hAnsi="Times New Roman" w:cs="Times New Roman"/>
          <w:bCs/>
          <w:color w:val="000000"/>
          <w:sz w:val="24"/>
          <w:szCs w:val="24"/>
          <w:lang w:eastAsia="ru-RU"/>
        </w:rPr>
        <w:t xml:space="preserve">, передаваемой им Заказчику по акту сдачи-приемки выполненных работ не нарушает авторского или иного права третьих лиц и, что на момент передачи </w:t>
      </w:r>
      <w:r w:rsidRPr="00DD540D">
        <w:rPr>
          <w:rFonts w:ascii="Times New Roman" w:eastAsia="Arial Unicode MS" w:hAnsi="Times New Roman" w:cs="Times New Roman"/>
          <w:color w:val="000000"/>
          <w:sz w:val="24"/>
          <w:szCs w:val="24"/>
          <w:lang w:eastAsia="ru-RU"/>
        </w:rPr>
        <w:t xml:space="preserve">проектной, сметной документации </w:t>
      </w:r>
      <w:r w:rsidRPr="00DD540D">
        <w:rPr>
          <w:rFonts w:ascii="Times New Roman" w:eastAsia="Arial Unicode MS" w:hAnsi="Times New Roman" w:cs="Times New Roman"/>
          <w:bCs/>
          <w:color w:val="000000"/>
          <w:sz w:val="24"/>
          <w:szCs w:val="24"/>
          <w:lang w:eastAsia="ru-RU"/>
        </w:rPr>
        <w:t>Заказчику права на проектную документацию никому не будут переданы, полностью или частично; что ему ничего не известно о предъявленных претензиях или правах третьих лиц, которые могли бы быть нарушены подписанием Договора, предоставлением или использованием указанных документов или выполнением иных условий Договора;</w:t>
      </w:r>
    </w:p>
    <w:p w:rsidR="007E1D7B" w:rsidRPr="00DD540D" w:rsidRDefault="007E1D7B" w:rsidP="00960669">
      <w:pPr>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он не имеет права использовать документы, данные или иные сведения, представленные ему Заказчиком для целей, не предусмотренных настоящим Договором, без предварительного письменного согласия Заказчика.</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color w:val="000000"/>
          <w:sz w:val="24"/>
          <w:szCs w:val="24"/>
          <w:lang w:eastAsia="ru-RU"/>
        </w:rPr>
        <w:t xml:space="preserve">7.2. </w:t>
      </w:r>
      <w:r w:rsidRPr="00DD540D">
        <w:rPr>
          <w:rFonts w:ascii="Times New Roman" w:eastAsia="Arial Unicode MS" w:hAnsi="Times New Roman" w:cs="Times New Roman"/>
          <w:b/>
          <w:bCs/>
          <w:snapToGrid w:val="0"/>
          <w:color w:val="000000"/>
          <w:sz w:val="24"/>
          <w:szCs w:val="24"/>
          <w:lang w:eastAsia="ru-RU"/>
        </w:rPr>
        <w:t>Ответственность Подрядчика:</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7.2.1. За нарушение срока выполнения работ, предусмотренного пунктом 3.2 настоящего Договора, Подрядчик обязан уплатить в пользу Заказчик</w:t>
      </w:r>
      <w:r w:rsidR="008914E5">
        <w:rPr>
          <w:rFonts w:ascii="Times New Roman" w:eastAsia="Arial Unicode MS" w:hAnsi="Times New Roman" w:cs="Times New Roman"/>
          <w:bCs/>
          <w:snapToGrid w:val="0"/>
          <w:color w:val="000000"/>
          <w:sz w:val="24"/>
          <w:szCs w:val="24"/>
          <w:lang w:eastAsia="ru-RU"/>
        </w:rPr>
        <w:t xml:space="preserve">а </w:t>
      </w:r>
      <w:r w:rsidRPr="00DD540D">
        <w:rPr>
          <w:rFonts w:ascii="Times New Roman" w:eastAsia="Arial Unicode MS" w:hAnsi="Times New Roman" w:cs="Times New Roman"/>
          <w:bCs/>
          <w:snapToGrid w:val="0"/>
          <w:color w:val="000000"/>
          <w:sz w:val="24"/>
          <w:szCs w:val="24"/>
          <w:lang w:eastAsia="ru-RU"/>
        </w:rPr>
        <w:t>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7.2.2. За нарушение срок</w:t>
      </w:r>
      <w:r w:rsidR="00ED3B2D">
        <w:rPr>
          <w:rFonts w:ascii="Times New Roman" w:eastAsia="Arial Unicode MS" w:hAnsi="Times New Roman" w:cs="Times New Roman"/>
          <w:bCs/>
          <w:color w:val="000000"/>
          <w:sz w:val="24"/>
          <w:szCs w:val="24"/>
          <w:lang w:eastAsia="ru-RU"/>
        </w:rPr>
        <w:t>ов</w:t>
      </w:r>
      <w:r w:rsidRPr="00DD540D">
        <w:rPr>
          <w:rFonts w:ascii="Times New Roman" w:eastAsia="Arial Unicode MS" w:hAnsi="Times New Roman" w:cs="Times New Roman"/>
          <w:bCs/>
          <w:color w:val="000000"/>
          <w:sz w:val="24"/>
          <w:szCs w:val="24"/>
          <w:lang w:eastAsia="ru-RU"/>
        </w:rPr>
        <w:t xml:space="preserve"> устранения недостатков, предусмотренн</w:t>
      </w:r>
      <w:r w:rsidR="00ED3B2D">
        <w:rPr>
          <w:rFonts w:ascii="Times New Roman" w:eastAsia="Arial Unicode MS" w:hAnsi="Times New Roman" w:cs="Times New Roman"/>
          <w:bCs/>
          <w:color w:val="000000"/>
          <w:sz w:val="24"/>
          <w:szCs w:val="24"/>
          <w:lang w:eastAsia="ru-RU"/>
        </w:rPr>
        <w:t>ых</w:t>
      </w:r>
      <w:r w:rsidRPr="00DD540D">
        <w:rPr>
          <w:rFonts w:ascii="Times New Roman" w:eastAsia="Arial Unicode MS" w:hAnsi="Times New Roman" w:cs="Times New Roman"/>
          <w:bCs/>
          <w:color w:val="000000"/>
          <w:sz w:val="24"/>
          <w:szCs w:val="24"/>
          <w:lang w:eastAsia="ru-RU"/>
        </w:rPr>
        <w:t xml:space="preserve"> пункт</w:t>
      </w:r>
      <w:r w:rsidR="00ED3B2D">
        <w:rPr>
          <w:rFonts w:ascii="Times New Roman" w:eastAsia="Arial Unicode MS" w:hAnsi="Times New Roman" w:cs="Times New Roman"/>
          <w:bCs/>
          <w:color w:val="000000"/>
          <w:sz w:val="24"/>
          <w:szCs w:val="24"/>
          <w:lang w:eastAsia="ru-RU"/>
        </w:rPr>
        <w:t>ами</w:t>
      </w:r>
      <w:r w:rsidRPr="00DD540D">
        <w:rPr>
          <w:rFonts w:ascii="Times New Roman" w:eastAsia="Arial Unicode MS" w:hAnsi="Times New Roman" w:cs="Times New Roman"/>
          <w:bCs/>
          <w:color w:val="000000"/>
          <w:sz w:val="24"/>
          <w:szCs w:val="24"/>
          <w:lang w:eastAsia="ru-RU"/>
        </w:rPr>
        <w:t xml:space="preserve"> 4.</w:t>
      </w:r>
      <w:r w:rsidR="00ED3B2D">
        <w:rPr>
          <w:rFonts w:ascii="Times New Roman" w:eastAsia="Arial Unicode MS" w:hAnsi="Times New Roman" w:cs="Times New Roman"/>
          <w:bCs/>
          <w:color w:val="000000"/>
          <w:sz w:val="24"/>
          <w:szCs w:val="24"/>
          <w:lang w:eastAsia="ru-RU"/>
        </w:rPr>
        <w:t>3 и 4.7</w:t>
      </w:r>
      <w:r w:rsidRPr="00DD540D">
        <w:rPr>
          <w:rFonts w:ascii="Times New Roman" w:eastAsia="Arial Unicode MS" w:hAnsi="Times New Roman" w:cs="Times New Roman"/>
          <w:bCs/>
          <w:color w:val="000000"/>
          <w:sz w:val="24"/>
          <w:szCs w:val="24"/>
          <w:lang w:eastAsia="ru-RU"/>
        </w:rPr>
        <w:t xml:space="preserve"> настоящего Договора, Подрядчик обязан уплатить в пользу Заказчик</w:t>
      </w:r>
      <w:r w:rsidR="008914E5">
        <w:rPr>
          <w:rFonts w:ascii="Times New Roman" w:eastAsia="Arial Unicode MS" w:hAnsi="Times New Roman" w:cs="Times New Roman"/>
          <w:bCs/>
          <w:color w:val="000000"/>
          <w:sz w:val="24"/>
          <w:szCs w:val="24"/>
          <w:lang w:eastAsia="ru-RU"/>
        </w:rPr>
        <w:t>а</w:t>
      </w:r>
      <w:r w:rsidRPr="00DD540D">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5.3.3 пункта 5.3 настоящего Договора, Подрядчик обязан уплатить штраф в размере 50 000 (пятидесяти тысяч) рублей 00 копеек за каждого привлеченного субподрядчика.</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7.2.5. Расчет неустойки (штрафов, пени), указанных в подпунктах 7.2.1-7.2.4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7.2.6.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w:t>
      </w:r>
      <w:r w:rsidR="00936490">
        <w:rPr>
          <w:rFonts w:ascii="Times New Roman" w:eastAsia="Arial Unicode MS" w:hAnsi="Times New Roman" w:cs="Times New Roman"/>
          <w:bCs/>
          <w:color w:val="000000"/>
          <w:sz w:val="24"/>
          <w:szCs w:val="24"/>
          <w:lang w:eastAsia="ru-RU"/>
        </w:rPr>
        <w:t>7</w:t>
      </w:r>
      <w:r w:rsidRPr="00DD540D">
        <w:rPr>
          <w:rFonts w:ascii="Times New Roman" w:eastAsia="Arial Unicode MS" w:hAnsi="Times New Roman" w:cs="Times New Roman"/>
          <w:bCs/>
          <w:color w:val="000000"/>
          <w:sz w:val="24"/>
          <w:szCs w:val="24"/>
          <w:lang w:eastAsia="ru-RU"/>
        </w:rPr>
        <w:t xml:space="preserve"> настоящего Договора (указанное право действует и в том случае, если Подрядчик в срок, установленный подпунктом 7.2.5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 </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
          <w:bCs/>
          <w:color w:val="000000"/>
          <w:sz w:val="24"/>
          <w:szCs w:val="24"/>
          <w:lang w:eastAsia="ru-RU"/>
        </w:rPr>
      </w:pPr>
      <w:r w:rsidRPr="00DD540D">
        <w:rPr>
          <w:rFonts w:ascii="Times New Roman" w:eastAsia="Arial Unicode MS" w:hAnsi="Times New Roman" w:cs="Times New Roman"/>
          <w:b/>
          <w:bCs/>
          <w:color w:val="000000"/>
          <w:sz w:val="24"/>
          <w:szCs w:val="24"/>
          <w:lang w:eastAsia="ru-RU"/>
        </w:rPr>
        <w:t>7.3. Ответственность Заказчика:</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7.3.2. Расчет неустойки оформляется Подрядчиком уведомлением и направляется Заказчику для ознакомления.   </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7.6.</w:t>
      </w:r>
      <w:r w:rsidRPr="00DD540D">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 xml:space="preserve">7.7. В случае расторжения настоящего Договора по основаниям, предусмотренным разделом 8 настоящего Договора, неустойки (штраф, пени), предусмотренные настоящим разделом (в том числе пунктом </w:t>
      </w:r>
      <w:r w:rsidR="00997ADC">
        <w:rPr>
          <w:rFonts w:ascii="Times New Roman" w:eastAsia="Arial Unicode MS" w:hAnsi="Times New Roman" w:cs="Times New Roman"/>
          <w:bCs/>
          <w:color w:val="000000"/>
          <w:sz w:val="24"/>
          <w:szCs w:val="24"/>
          <w:lang w:eastAsia="ru-RU"/>
        </w:rPr>
        <w:t>8</w:t>
      </w:r>
      <w:r w:rsidRPr="00DD540D">
        <w:rPr>
          <w:rFonts w:ascii="Times New Roman" w:eastAsia="Arial Unicode MS" w:hAnsi="Times New Roman" w:cs="Times New Roman"/>
          <w:bCs/>
          <w:color w:val="000000"/>
          <w:sz w:val="24"/>
          <w:szCs w:val="24"/>
          <w:lang w:eastAsia="ru-RU"/>
        </w:rPr>
        <w:t xml:space="preserve">.3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rsidR="007E1D7B" w:rsidRPr="00DD540D" w:rsidRDefault="007E1D7B" w:rsidP="00960669">
      <w:pPr>
        <w:suppressAutoHyphens/>
        <w:spacing w:after="0" w:line="276" w:lineRule="auto"/>
        <w:ind w:firstLine="851"/>
        <w:jc w:val="both"/>
        <w:rPr>
          <w:rFonts w:ascii="Times New Roman" w:eastAsia="Arial Unicode MS" w:hAnsi="Times New Roman" w:cs="Times New Roman"/>
          <w:bCs/>
          <w:color w:val="000000"/>
          <w:sz w:val="24"/>
          <w:szCs w:val="24"/>
          <w:lang w:eastAsia="ru-RU"/>
        </w:rPr>
      </w:pPr>
      <w:r w:rsidRPr="00DD540D">
        <w:rPr>
          <w:rFonts w:ascii="Times New Roman" w:eastAsia="Arial Unicode MS" w:hAnsi="Times New Roman" w:cs="Times New Roman"/>
          <w:bCs/>
          <w:color w:val="000000"/>
          <w:sz w:val="24"/>
          <w:szCs w:val="24"/>
          <w:lang w:eastAsia="ru-RU"/>
        </w:rPr>
        <w:t>7.8.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w:t>
      </w:r>
    </w:p>
    <w:p w:rsidR="007E1D7B" w:rsidRPr="00997ADC" w:rsidRDefault="007E1D7B" w:rsidP="00997ADC">
      <w:pPr>
        <w:spacing w:after="0" w:line="276" w:lineRule="auto"/>
        <w:ind w:firstLine="851"/>
        <w:jc w:val="both"/>
        <w:rPr>
          <w:rFonts w:ascii="Times New Roman" w:hAnsi="Times New Roman" w:cs="Times New Roman"/>
          <w:snapToGrid w:val="0"/>
          <w:sz w:val="24"/>
          <w:szCs w:val="24"/>
        </w:rPr>
      </w:pPr>
      <w:r w:rsidRPr="00DD540D">
        <w:rPr>
          <w:rFonts w:ascii="Times New Roman" w:eastAsia="Arial Unicode MS" w:hAnsi="Times New Roman" w:cs="Times New Roman"/>
          <w:bCs/>
          <w:color w:val="000000"/>
          <w:sz w:val="24"/>
          <w:szCs w:val="24"/>
          <w:lang w:eastAsia="ru-RU"/>
        </w:rPr>
        <w:t xml:space="preserve">Под неисполнением </w:t>
      </w:r>
      <w:r w:rsidRPr="00DD540D">
        <w:rPr>
          <w:rFonts w:ascii="Times New Roman" w:hAnsi="Times New Roman" w:cs="Times New Roman"/>
          <w:snapToGrid w:val="0"/>
          <w:sz w:val="24"/>
          <w:szCs w:val="24"/>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w:t>
      </w:r>
      <w:r w:rsidRPr="00DD540D">
        <w:rPr>
          <w:rFonts w:ascii="Times New Roman" w:hAnsi="Times New Roman" w:cs="Times New Roman"/>
          <w:snapToGrid w:val="0"/>
        </w:rPr>
        <w:t xml:space="preserve"> </w:t>
      </w:r>
      <w:r w:rsidRPr="00DD540D">
        <w:rPr>
          <w:rFonts w:ascii="Times New Roman" w:hAnsi="Times New Roman" w:cs="Times New Roman"/>
          <w:snapToGrid w:val="0"/>
          <w:sz w:val="24"/>
          <w:szCs w:val="24"/>
        </w:rPr>
        <w:t>неисполнение гарантийных обязательств; неуведомление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непредставление Заказчику полного комплект</w:t>
      </w:r>
      <w:r w:rsidR="00997ADC">
        <w:rPr>
          <w:rFonts w:ascii="Times New Roman" w:hAnsi="Times New Roman" w:cs="Times New Roman"/>
          <w:snapToGrid w:val="0"/>
          <w:sz w:val="24"/>
          <w:szCs w:val="24"/>
        </w:rPr>
        <w:t xml:space="preserve">а документации выполнения работ; отсутствие положительного заключения </w:t>
      </w:r>
      <w:r w:rsidR="00997ADC" w:rsidRPr="00997ADC">
        <w:rPr>
          <w:rFonts w:ascii="Times New Roman" w:hAnsi="Times New Roman" w:cs="Times New Roman"/>
          <w:snapToGrid w:val="0"/>
          <w:sz w:val="24"/>
          <w:szCs w:val="24"/>
        </w:rPr>
        <w:t>о проверке достоверности определения сметной стоимости объекта</w:t>
      </w:r>
      <w:r w:rsidR="00997ADC">
        <w:rPr>
          <w:rFonts w:ascii="Times New Roman" w:hAnsi="Times New Roman" w:cs="Times New Roman"/>
          <w:snapToGrid w:val="0"/>
          <w:sz w:val="24"/>
          <w:szCs w:val="24"/>
        </w:rPr>
        <w:t>.</w:t>
      </w:r>
    </w:p>
    <w:p w:rsidR="007E1D7B" w:rsidRPr="00DD540D" w:rsidRDefault="007E1D7B" w:rsidP="00960669">
      <w:pPr>
        <w:suppressAutoHyphens/>
        <w:spacing w:after="0" w:line="276" w:lineRule="auto"/>
        <w:ind w:firstLine="851"/>
        <w:jc w:val="both"/>
        <w:rPr>
          <w:rFonts w:ascii="Times New Roman" w:eastAsia="Times New Roman" w:hAnsi="Times New Roman" w:cs="Times New Roman"/>
          <w:snapToGrid w:val="0"/>
          <w:sz w:val="24"/>
          <w:szCs w:val="24"/>
          <w:lang w:eastAsia="ru-RU"/>
        </w:rPr>
      </w:pPr>
    </w:p>
    <w:p w:rsidR="007E1D7B" w:rsidRPr="00DD540D" w:rsidRDefault="007E1D7B" w:rsidP="00960669">
      <w:pPr>
        <w:numPr>
          <w:ilvl w:val="0"/>
          <w:numId w:val="5"/>
        </w:numPr>
        <w:shd w:val="clear" w:color="auto" w:fill="FFFFFF"/>
        <w:suppressAutoHyphens/>
        <w:spacing w:after="0" w:line="276" w:lineRule="auto"/>
        <w:jc w:val="center"/>
        <w:rPr>
          <w:rFonts w:ascii="Times New Roman" w:eastAsia="Arial Unicode MS" w:hAnsi="Times New Roman" w:cs="Times New Roman"/>
          <w:b/>
          <w:snapToGrid w:val="0"/>
          <w:color w:val="000000"/>
          <w:sz w:val="24"/>
          <w:szCs w:val="24"/>
          <w:lang w:val="x-none" w:eastAsia="ru-RU"/>
        </w:rPr>
      </w:pPr>
      <w:r w:rsidRPr="00DD540D">
        <w:rPr>
          <w:rFonts w:ascii="Times New Roman" w:eastAsia="Arial Unicode MS" w:hAnsi="Times New Roman" w:cs="Times New Roman"/>
          <w:b/>
          <w:snapToGrid w:val="0"/>
          <w:color w:val="000000"/>
          <w:sz w:val="24"/>
          <w:szCs w:val="24"/>
          <w:lang w:val="x-none" w:eastAsia="ru-RU"/>
        </w:rPr>
        <w:t>Порядок расторжения Договора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8.2.4. В случае нарушения Подрядчиком срока выполнения работ, установленного пунктом 3.2 настоящего Договора, более чем на 10 (десять) рабочих дней по причинам, не зависящим от Заказчика.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8.2.7. В случае непредоставления (нового) надлежащего обеспечения исполнения настоящего Договора на тех же условиях и в том же размере.</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3" w:name="_Hlk58412041"/>
      <w:r w:rsidRPr="00DD540D">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3"/>
      <w:r w:rsidRPr="00DD540D">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8.5. Подрядчик вправе отказаться от настоящего Договора по основаниям, предусмотренным гражданским законодательством Российской Федерации.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8.6. Расторжение настоящего Договора по соглашению сторон производится Сторонами путем подписания соответствующего соглашения о расторжении.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7E1D7B" w:rsidRPr="00DD540D" w:rsidRDefault="007E1D7B" w:rsidP="00960669">
      <w:pPr>
        <w:suppressAutoHyphens/>
        <w:spacing w:after="0" w:line="276" w:lineRule="auto"/>
        <w:ind w:firstLine="851"/>
        <w:jc w:val="both"/>
        <w:rPr>
          <w:rFonts w:ascii="Times New Roman" w:eastAsia="Times New Roman" w:hAnsi="Times New Roman" w:cs="Times New Roman"/>
          <w:bCs/>
          <w:snapToGrid w:val="0"/>
          <w:sz w:val="24"/>
          <w:szCs w:val="24"/>
          <w:lang w:eastAsia="ru-RU"/>
        </w:rPr>
      </w:pPr>
    </w:p>
    <w:p w:rsidR="007E1D7B" w:rsidRPr="00DD540D" w:rsidRDefault="007E1D7B" w:rsidP="00960669">
      <w:pPr>
        <w:numPr>
          <w:ilvl w:val="0"/>
          <w:numId w:val="5"/>
        </w:numPr>
        <w:shd w:val="clear" w:color="auto" w:fill="FFFFFF"/>
        <w:tabs>
          <w:tab w:val="left" w:pos="567"/>
        </w:tabs>
        <w:suppressAutoHyphens/>
        <w:spacing w:after="0" w:line="276" w:lineRule="auto"/>
        <w:jc w:val="center"/>
        <w:rPr>
          <w:rFonts w:ascii="Times New Roman" w:eastAsia="Arial Unicode MS" w:hAnsi="Times New Roman" w:cs="Times New Roman"/>
          <w:b/>
          <w:snapToGrid w:val="0"/>
          <w:color w:val="000000"/>
          <w:sz w:val="24"/>
          <w:szCs w:val="24"/>
          <w:lang w:val="x-none" w:eastAsia="ru-RU"/>
        </w:rPr>
      </w:pPr>
      <w:r w:rsidRPr="00DD540D">
        <w:rPr>
          <w:rFonts w:ascii="Times New Roman" w:eastAsia="Arial Unicode MS" w:hAnsi="Times New Roman" w:cs="Times New Roman"/>
          <w:b/>
          <w:snapToGrid w:val="0"/>
          <w:color w:val="000000"/>
          <w:sz w:val="24"/>
          <w:szCs w:val="24"/>
          <w:lang w:val="x-none" w:eastAsia="ru-RU"/>
        </w:rPr>
        <w:t>Обстоятельства непреодолимой силы</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snapToGrid w:val="0"/>
          <w:color w:val="000000"/>
          <w:sz w:val="24"/>
          <w:szCs w:val="24"/>
          <w:lang w:eastAsia="ru-RU"/>
        </w:rPr>
      </w:pPr>
    </w:p>
    <w:p w:rsidR="007E1D7B" w:rsidRPr="00DD540D" w:rsidRDefault="007E1D7B" w:rsidP="00960669">
      <w:pPr>
        <w:numPr>
          <w:ilvl w:val="0"/>
          <w:numId w:val="5"/>
        </w:numPr>
        <w:shd w:val="clear" w:color="auto" w:fill="FFFFFF"/>
        <w:suppressAutoHyphens/>
        <w:spacing w:after="0" w:line="276" w:lineRule="auto"/>
        <w:jc w:val="center"/>
        <w:rPr>
          <w:rFonts w:ascii="Times New Roman" w:eastAsia="Arial Unicode MS" w:hAnsi="Times New Roman" w:cs="Times New Roman"/>
          <w:b/>
          <w:snapToGrid w:val="0"/>
          <w:color w:val="000000"/>
          <w:sz w:val="24"/>
          <w:szCs w:val="24"/>
          <w:lang w:eastAsia="ru-RU"/>
        </w:rPr>
      </w:pPr>
      <w:r w:rsidRPr="00DD540D">
        <w:rPr>
          <w:rFonts w:ascii="Times New Roman" w:eastAsia="Arial Unicode MS" w:hAnsi="Times New Roman" w:cs="Times New Roman"/>
          <w:b/>
          <w:snapToGrid w:val="0"/>
          <w:color w:val="000000"/>
          <w:sz w:val="24"/>
          <w:szCs w:val="24"/>
          <w:lang w:eastAsia="ru-RU"/>
        </w:rPr>
        <w:t>Порядок урегулирования споров</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10.1.</w:t>
      </w:r>
      <w:r w:rsidRPr="00DD540D">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10.2.</w:t>
      </w:r>
      <w:r w:rsidRPr="00DD540D">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10.2.1.</w:t>
      </w:r>
      <w:r w:rsidRPr="00DD540D">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10.2.2.</w:t>
      </w:r>
      <w:r w:rsidRPr="00DD540D">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10.2.3.</w:t>
      </w:r>
      <w:r w:rsidRPr="00DD540D">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D540D">
        <w:rPr>
          <w:rFonts w:ascii="Times New Roman" w:eastAsia="Arial Unicode MS" w:hAnsi="Times New Roman" w:cs="Times New Roman"/>
          <w:snapToGrid w:val="0"/>
          <w:color w:val="000000"/>
          <w:sz w:val="24"/>
          <w:szCs w:val="24"/>
          <w:lang w:eastAsia="ru-RU"/>
        </w:rPr>
        <w:t>10.3.</w:t>
      </w:r>
      <w:r w:rsidRPr="00DD540D">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E1D7B" w:rsidRPr="00DD540D" w:rsidRDefault="007E1D7B" w:rsidP="00960669">
      <w:pPr>
        <w:numPr>
          <w:ilvl w:val="0"/>
          <w:numId w:val="5"/>
        </w:numPr>
        <w:tabs>
          <w:tab w:val="left" w:pos="426"/>
        </w:tabs>
        <w:suppressAutoHyphens/>
        <w:spacing w:after="0" w:line="276" w:lineRule="auto"/>
        <w:jc w:val="center"/>
        <w:rPr>
          <w:rFonts w:ascii="Times New Roman" w:eastAsia="Times New Roman" w:hAnsi="Times New Roman" w:cs="Times New Roman"/>
          <w:b/>
          <w:sz w:val="24"/>
          <w:szCs w:val="24"/>
          <w:lang w:val="x-none" w:eastAsia="x-none"/>
        </w:rPr>
      </w:pPr>
      <w:r w:rsidRPr="00DD540D">
        <w:rPr>
          <w:rFonts w:ascii="Times New Roman" w:eastAsia="Times New Roman" w:hAnsi="Times New Roman" w:cs="Times New Roman"/>
          <w:b/>
          <w:sz w:val="24"/>
          <w:szCs w:val="24"/>
          <w:lang w:val="x-none" w:eastAsia="x-none"/>
        </w:rPr>
        <w:t>Существенные условия Договора</w:t>
      </w:r>
    </w:p>
    <w:p w:rsidR="007E1D7B" w:rsidRPr="00DD540D" w:rsidRDefault="007E1D7B" w:rsidP="00960669">
      <w:pPr>
        <w:tabs>
          <w:tab w:val="left" w:pos="426"/>
        </w:tabs>
        <w:suppressAutoHyphens/>
        <w:spacing w:after="0" w:line="276" w:lineRule="auto"/>
        <w:rPr>
          <w:rFonts w:ascii="Times New Roman" w:eastAsia="Times New Roman" w:hAnsi="Times New Roman" w:cs="Times New Roman"/>
          <w:b/>
          <w:sz w:val="24"/>
          <w:szCs w:val="24"/>
          <w:lang w:eastAsia="ru-RU"/>
        </w:rPr>
      </w:pPr>
    </w:p>
    <w:p w:rsidR="007E1D7B" w:rsidRPr="00DD540D" w:rsidRDefault="007E1D7B" w:rsidP="00960669">
      <w:pPr>
        <w:widowControl w:val="0"/>
        <w:tabs>
          <w:tab w:val="left" w:pos="0"/>
          <w:tab w:val="left" w:pos="710"/>
        </w:tabs>
        <w:suppressAutoHyphens/>
        <w:spacing w:after="0" w:line="276" w:lineRule="auto"/>
        <w:ind w:firstLine="709"/>
        <w:jc w:val="both"/>
        <w:textAlignment w:val="baseline"/>
        <w:rPr>
          <w:rFonts w:ascii="Times New Roman" w:eastAsia="Times New Roman" w:hAnsi="Times New Roman" w:cs="Times New Roman"/>
          <w:kern w:val="1"/>
          <w:sz w:val="24"/>
          <w:szCs w:val="24"/>
          <w:lang w:eastAsia="ar-SA"/>
        </w:rPr>
      </w:pPr>
      <w:r w:rsidRPr="00DD540D">
        <w:rPr>
          <w:rFonts w:ascii="Times New Roman" w:eastAsia="Times New Roman" w:hAnsi="Times New Roman" w:cs="Times New Roman"/>
          <w:kern w:val="1"/>
          <w:sz w:val="24"/>
          <w:szCs w:val="24"/>
          <w:lang w:eastAsia="ar-SA"/>
        </w:rPr>
        <w:t xml:space="preserve">11.1.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7E1D7B" w:rsidRPr="00DD540D" w:rsidRDefault="007E1D7B" w:rsidP="00960669">
      <w:pPr>
        <w:widowControl w:val="0"/>
        <w:numPr>
          <w:ilvl w:val="0"/>
          <w:numId w:val="1"/>
        </w:numPr>
        <w:tabs>
          <w:tab w:val="left" w:pos="993"/>
        </w:tabs>
        <w:suppressAutoHyphens/>
        <w:autoSpaceDE w:val="0"/>
        <w:autoSpaceDN w:val="0"/>
        <w:adjustRightInd w:val="0"/>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7E1D7B" w:rsidRPr="00DD540D" w:rsidRDefault="007E1D7B" w:rsidP="00960669">
      <w:pPr>
        <w:numPr>
          <w:ilvl w:val="0"/>
          <w:numId w:val="1"/>
        </w:numPr>
        <w:suppressAutoHyphens/>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7E1D7B" w:rsidRPr="00DD540D" w:rsidRDefault="007E1D7B" w:rsidP="00960669">
      <w:pPr>
        <w:numPr>
          <w:ilvl w:val="0"/>
          <w:numId w:val="1"/>
        </w:numPr>
        <w:suppressAutoHyphens/>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7E1D7B" w:rsidRPr="00DD540D" w:rsidRDefault="007E1D7B" w:rsidP="00960669">
      <w:pPr>
        <w:widowControl w:val="0"/>
        <w:numPr>
          <w:ilvl w:val="0"/>
          <w:numId w:val="1"/>
        </w:numPr>
        <w:tabs>
          <w:tab w:val="left" w:pos="993"/>
        </w:tabs>
        <w:suppressAutoHyphens/>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DD540D">
        <w:rPr>
          <w:rFonts w:ascii="Times New Roman" w:eastAsia="Times New Roman" w:hAnsi="Times New Roman" w:cs="Times New Roman"/>
          <w:sz w:val="24"/>
          <w:szCs w:val="24"/>
          <w:lang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7E1D7B" w:rsidRPr="00DD540D" w:rsidRDefault="007E1D7B" w:rsidP="00960669">
      <w:pPr>
        <w:widowControl w:val="0"/>
        <w:numPr>
          <w:ilvl w:val="0"/>
          <w:numId w:val="1"/>
        </w:numPr>
        <w:tabs>
          <w:tab w:val="left" w:pos="993"/>
        </w:tabs>
        <w:suppressAutoHyphens/>
        <w:autoSpaceDE w:val="0"/>
        <w:autoSpaceDN w:val="0"/>
        <w:adjustRightInd w:val="0"/>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изменении в соответствии с законодательством регулируемых государством цен (тарифов) на товары, работы, услуги;</w:t>
      </w:r>
    </w:p>
    <w:p w:rsidR="007E1D7B" w:rsidRPr="00DD540D" w:rsidRDefault="007E1D7B" w:rsidP="00960669">
      <w:pPr>
        <w:widowControl w:val="0"/>
        <w:numPr>
          <w:ilvl w:val="0"/>
          <w:numId w:val="1"/>
        </w:numPr>
        <w:tabs>
          <w:tab w:val="left" w:pos="993"/>
        </w:tabs>
        <w:suppressAutoHyphens/>
        <w:autoSpaceDE w:val="0"/>
        <w:autoSpaceDN w:val="0"/>
        <w:adjustRightInd w:val="0"/>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7E1D7B" w:rsidRPr="00DD540D" w:rsidRDefault="007E1D7B" w:rsidP="00960669">
      <w:pPr>
        <w:widowControl w:val="0"/>
        <w:numPr>
          <w:ilvl w:val="0"/>
          <w:numId w:val="1"/>
        </w:numPr>
        <w:tabs>
          <w:tab w:val="left" w:pos="993"/>
        </w:tabs>
        <w:suppressAutoHyphens/>
        <w:autoSpaceDE w:val="0"/>
        <w:autoSpaceDN w:val="0"/>
        <w:adjustRightInd w:val="0"/>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7E1D7B" w:rsidRDefault="007E1D7B" w:rsidP="00960669">
      <w:pPr>
        <w:widowControl w:val="0"/>
        <w:numPr>
          <w:ilvl w:val="0"/>
          <w:numId w:val="1"/>
        </w:numPr>
        <w:tabs>
          <w:tab w:val="left" w:pos="993"/>
        </w:tabs>
        <w:suppressAutoHyphens/>
        <w:autoSpaceDE w:val="0"/>
        <w:autoSpaceDN w:val="0"/>
        <w:adjustRightInd w:val="0"/>
        <w:spacing w:after="0" w:line="276" w:lineRule="auto"/>
        <w:jc w:val="both"/>
        <w:rPr>
          <w:rFonts w:ascii="Times New Roman" w:eastAsia="Calibri" w:hAnsi="Times New Roman" w:cs="Times New Roman"/>
          <w:sz w:val="24"/>
          <w:szCs w:val="24"/>
          <w:lang w:eastAsia="ru-RU"/>
        </w:rPr>
      </w:pPr>
      <w:r w:rsidRPr="00DD540D">
        <w:rPr>
          <w:rFonts w:ascii="Times New Roman" w:eastAsia="Calibri" w:hAnsi="Times New Roman" w:cs="Times New Roman"/>
          <w:sz w:val="24"/>
          <w:szCs w:val="24"/>
          <w:lang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936490" w:rsidRPr="00936490" w:rsidRDefault="00936490" w:rsidP="00960669">
      <w:pPr>
        <w:pStyle w:val="a6"/>
        <w:numPr>
          <w:ilvl w:val="0"/>
          <w:numId w:val="1"/>
        </w:numPr>
        <w:spacing w:after="0" w:line="276" w:lineRule="auto"/>
        <w:contextualSpacing w:val="0"/>
        <w:jc w:val="both"/>
        <w:rPr>
          <w:rFonts w:ascii="Times New Roman" w:eastAsia="Calibri" w:hAnsi="Times New Roman" w:cs="Times New Roman"/>
          <w:sz w:val="24"/>
          <w:szCs w:val="24"/>
          <w:lang w:eastAsia="ru-RU"/>
        </w:rPr>
      </w:pPr>
      <w:r w:rsidRPr="00936490">
        <w:rPr>
          <w:rFonts w:ascii="Times New Roman" w:eastAsia="Calibri" w:hAnsi="Times New Roman" w:cs="Times New Roman"/>
          <w:sz w:val="24"/>
          <w:szCs w:val="24"/>
          <w:lang w:eastAsia="ru-RU"/>
        </w:rPr>
        <w:t>по соглашению сторон допускается изменение существенных условий договора, заключенного до 01.01.2023,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государственной власти Мурманской области, выступающим от имени Мурманской области учредителем Заказчика.</w:t>
      </w:r>
    </w:p>
    <w:p w:rsidR="007E1D7B" w:rsidRPr="00DD540D" w:rsidRDefault="007E1D7B" w:rsidP="00960669">
      <w:pPr>
        <w:tabs>
          <w:tab w:val="left" w:pos="1134"/>
        </w:tabs>
        <w:suppressAutoHyphens/>
        <w:spacing w:after="0" w:line="276" w:lineRule="auto"/>
        <w:jc w:val="both"/>
        <w:rPr>
          <w:rFonts w:ascii="Times New Roman" w:eastAsia="Calibri" w:hAnsi="Times New Roman" w:cs="Times New Roman"/>
          <w:sz w:val="24"/>
          <w:szCs w:val="24"/>
          <w:lang w:eastAsia="ru-RU"/>
        </w:rPr>
      </w:pPr>
    </w:p>
    <w:p w:rsidR="007E1D7B" w:rsidRPr="00DD540D" w:rsidRDefault="007E1D7B" w:rsidP="00960669">
      <w:pPr>
        <w:numPr>
          <w:ilvl w:val="0"/>
          <w:numId w:val="5"/>
        </w:numPr>
        <w:shd w:val="clear" w:color="auto" w:fill="FFFFFF"/>
        <w:suppressAutoHyphens/>
        <w:spacing w:after="0" w:line="276" w:lineRule="auto"/>
        <w:jc w:val="center"/>
        <w:rPr>
          <w:rFonts w:ascii="Times New Roman" w:eastAsia="Arial Unicode MS" w:hAnsi="Times New Roman" w:cs="Times New Roman"/>
          <w:b/>
          <w:bCs/>
          <w:snapToGrid w:val="0"/>
          <w:color w:val="000000"/>
          <w:sz w:val="24"/>
          <w:szCs w:val="24"/>
          <w:lang w:val="x-none" w:eastAsia="ru-RU"/>
        </w:rPr>
      </w:pPr>
      <w:r w:rsidRPr="00DD540D">
        <w:rPr>
          <w:rFonts w:ascii="Times New Roman" w:eastAsia="Arial Unicode MS" w:hAnsi="Times New Roman" w:cs="Times New Roman"/>
          <w:b/>
          <w:bCs/>
          <w:snapToGrid w:val="0"/>
          <w:color w:val="000000"/>
          <w:sz w:val="24"/>
          <w:szCs w:val="24"/>
          <w:lang w:val="x-none" w:eastAsia="ru-RU"/>
        </w:rPr>
        <w:t>Срок действия, порядок изменения Договора</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p>
    <w:p w:rsidR="007E1D7B" w:rsidRPr="00DD540D" w:rsidRDefault="007E1D7B" w:rsidP="00960669">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12.1. Настоящий Договор вступает в силу с даты его подписания Сторонами и действует до полного исполнения сторонами своих обязательств.</w:t>
      </w:r>
    </w:p>
    <w:p w:rsidR="007E1D7B" w:rsidRPr="00DD540D" w:rsidRDefault="007E1D7B" w:rsidP="00960669">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12.2. Окончание срока действия настоящего Договора не влечет прекращение:</w:t>
      </w:r>
    </w:p>
    <w:p w:rsidR="007E1D7B" w:rsidRPr="00DD540D" w:rsidRDefault="007E1D7B" w:rsidP="00960669">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гарантийных обязательств по настоящему Договору (раздел 6);</w:t>
      </w:r>
    </w:p>
    <w:p w:rsidR="007E1D7B" w:rsidRPr="00DD540D" w:rsidRDefault="007E1D7B" w:rsidP="00960669">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ответственности сторон по настоящему Договору (раздел 7);</w:t>
      </w:r>
    </w:p>
    <w:p w:rsidR="007E1D7B" w:rsidRPr="00DD540D" w:rsidRDefault="007E1D7B" w:rsidP="00960669">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rsidR="007E1D7B" w:rsidRPr="00DD540D" w:rsidRDefault="007E1D7B" w:rsidP="00960669">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7E1D7B" w:rsidRPr="00DD540D" w:rsidRDefault="007E1D7B" w:rsidP="00960669">
      <w:pPr>
        <w:shd w:val="clear" w:color="auto" w:fill="FFFFFF"/>
        <w:tabs>
          <w:tab w:val="left" w:pos="851"/>
        </w:tabs>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12.3. </w:t>
      </w:r>
      <w:r w:rsidRPr="00DD540D">
        <w:rPr>
          <w:rFonts w:ascii="Times New Roman" w:eastAsia="Arial Unicode MS" w:hAnsi="Times New Roman" w:cs="Times New Roman"/>
          <w:bCs/>
          <w:snapToGrid w:val="0"/>
          <w:color w:val="000000"/>
          <w:sz w:val="24"/>
          <w:szCs w:val="24"/>
          <w:lang w:val="x-none"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7E1D7B" w:rsidRPr="00DD540D" w:rsidRDefault="007E1D7B" w:rsidP="00960669">
      <w:pPr>
        <w:shd w:val="clear" w:color="auto" w:fill="FFFFFF"/>
        <w:spacing w:after="0" w:line="276" w:lineRule="auto"/>
        <w:ind w:left="540"/>
        <w:jc w:val="both"/>
        <w:rPr>
          <w:rFonts w:ascii="Times New Roman" w:eastAsia="Arial Unicode MS" w:hAnsi="Times New Roman" w:cs="Times New Roman"/>
          <w:bCs/>
          <w:snapToGrid w:val="0"/>
          <w:color w:val="000000"/>
          <w:sz w:val="24"/>
          <w:szCs w:val="24"/>
          <w:lang w:val="x-none" w:eastAsia="ru-RU"/>
        </w:rPr>
      </w:pPr>
    </w:p>
    <w:p w:rsidR="007E1D7B" w:rsidRPr="00DD540D" w:rsidRDefault="007E1D7B" w:rsidP="00960669">
      <w:pPr>
        <w:numPr>
          <w:ilvl w:val="0"/>
          <w:numId w:val="5"/>
        </w:numPr>
        <w:shd w:val="clear" w:color="auto" w:fill="FFFFFF"/>
        <w:tabs>
          <w:tab w:val="left" w:pos="426"/>
        </w:tabs>
        <w:suppressAutoHyphens/>
        <w:spacing w:after="0" w:line="276" w:lineRule="auto"/>
        <w:jc w:val="center"/>
        <w:rPr>
          <w:rFonts w:ascii="Times New Roman" w:eastAsia="Arial Unicode MS" w:hAnsi="Times New Roman" w:cs="Times New Roman"/>
          <w:b/>
          <w:bCs/>
          <w:snapToGrid w:val="0"/>
          <w:color w:val="000000"/>
          <w:sz w:val="24"/>
          <w:szCs w:val="24"/>
          <w:lang w:val="x-none" w:eastAsia="ru-RU"/>
        </w:rPr>
      </w:pPr>
      <w:r w:rsidRPr="00DD540D">
        <w:rPr>
          <w:rFonts w:ascii="Times New Roman" w:eastAsia="Arial Unicode MS" w:hAnsi="Times New Roman" w:cs="Times New Roman"/>
          <w:b/>
          <w:bCs/>
          <w:snapToGrid w:val="0"/>
          <w:color w:val="000000"/>
          <w:sz w:val="24"/>
          <w:szCs w:val="24"/>
          <w:lang w:val="x-none" w:eastAsia="ru-RU"/>
        </w:rPr>
        <w:t>Распределение рисков</w:t>
      </w:r>
    </w:p>
    <w:p w:rsidR="007E1D7B" w:rsidRPr="00DD540D" w:rsidRDefault="007E1D7B" w:rsidP="00960669">
      <w:pPr>
        <w:shd w:val="clear" w:color="auto" w:fill="FFFFFF"/>
        <w:suppressAutoHyphens/>
        <w:spacing w:after="0" w:line="276" w:lineRule="auto"/>
        <w:ind w:left="1080"/>
        <w:rPr>
          <w:rFonts w:ascii="Times New Roman" w:eastAsia="Arial Unicode MS" w:hAnsi="Times New Roman" w:cs="Times New Roman"/>
          <w:b/>
          <w:bCs/>
          <w:snapToGrid w:val="0"/>
          <w:color w:val="000000"/>
          <w:sz w:val="24"/>
          <w:szCs w:val="24"/>
          <w:lang w:eastAsia="ru-RU"/>
        </w:rPr>
      </w:pP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13.1. До подписания Заказчиком акта сдачи-приемки выполненных работ риск случайной гибели или случайного повреждения результата выполненных работ несёт Подрядчик.</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13.2.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13.3.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7E1D7B" w:rsidRPr="00DD540D" w:rsidRDefault="007E1D7B" w:rsidP="00960669">
      <w:pPr>
        <w:tabs>
          <w:tab w:val="left" w:pos="1134"/>
        </w:tabs>
        <w:spacing w:after="0" w:line="276" w:lineRule="auto"/>
        <w:ind w:left="709"/>
        <w:jc w:val="both"/>
        <w:rPr>
          <w:rFonts w:ascii="Times New Roman" w:eastAsia="Arial Unicode MS" w:hAnsi="Times New Roman" w:cs="Times New Roman"/>
          <w:bCs/>
          <w:color w:val="000000"/>
          <w:sz w:val="24"/>
          <w:szCs w:val="24"/>
          <w:lang w:val="x-none" w:eastAsia="ru-RU"/>
        </w:rPr>
      </w:pPr>
    </w:p>
    <w:p w:rsidR="007E1D7B" w:rsidRPr="00DD540D" w:rsidRDefault="007E1D7B" w:rsidP="00960669">
      <w:pPr>
        <w:numPr>
          <w:ilvl w:val="0"/>
          <w:numId w:val="5"/>
        </w:numPr>
        <w:shd w:val="clear" w:color="auto" w:fill="FFFFFF"/>
        <w:tabs>
          <w:tab w:val="left" w:pos="426"/>
        </w:tabs>
        <w:suppressAutoHyphens/>
        <w:spacing w:after="0" w:line="276" w:lineRule="auto"/>
        <w:jc w:val="center"/>
        <w:rPr>
          <w:rFonts w:ascii="Times New Roman" w:eastAsia="Arial Unicode MS" w:hAnsi="Times New Roman" w:cs="Times New Roman"/>
          <w:b/>
          <w:bCs/>
          <w:snapToGrid w:val="0"/>
          <w:color w:val="000000"/>
          <w:sz w:val="24"/>
          <w:szCs w:val="24"/>
          <w:lang w:val="x-none" w:eastAsia="ru-RU"/>
        </w:rPr>
      </w:pPr>
      <w:r w:rsidRPr="00DD540D">
        <w:rPr>
          <w:rFonts w:ascii="Times New Roman" w:eastAsia="Arial Unicode MS" w:hAnsi="Times New Roman" w:cs="Times New Roman"/>
          <w:b/>
          <w:bCs/>
          <w:snapToGrid w:val="0"/>
          <w:color w:val="000000"/>
          <w:sz w:val="24"/>
          <w:szCs w:val="24"/>
          <w:lang w:val="x-none" w:eastAsia="ru-RU"/>
        </w:rPr>
        <w:t>Антикоррупционная оговорка</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14.1.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14.2.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14.3.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E1D7B" w:rsidRPr="00DD540D" w:rsidRDefault="007E1D7B" w:rsidP="00960669">
      <w:pPr>
        <w:suppressAutoHyphens/>
        <w:spacing w:after="0" w:line="276" w:lineRule="auto"/>
        <w:ind w:firstLine="709"/>
        <w:jc w:val="both"/>
        <w:rPr>
          <w:rFonts w:ascii="Times New Roman" w:eastAsia="Arial Unicode MS" w:hAnsi="Times New Roman" w:cs="Times New Roman"/>
          <w:bCs/>
          <w:color w:val="000000"/>
          <w:sz w:val="24"/>
          <w:szCs w:val="24"/>
          <w:lang w:eastAsia="ru-RU"/>
        </w:rPr>
      </w:pPr>
    </w:p>
    <w:p w:rsidR="007E1D7B" w:rsidRPr="00DD540D" w:rsidRDefault="007E1D7B" w:rsidP="00960669">
      <w:pPr>
        <w:numPr>
          <w:ilvl w:val="0"/>
          <w:numId w:val="5"/>
        </w:numPr>
        <w:shd w:val="clear" w:color="auto" w:fill="FFFFFF"/>
        <w:suppressAutoHyphens/>
        <w:spacing w:after="0" w:line="276" w:lineRule="auto"/>
        <w:jc w:val="center"/>
        <w:rPr>
          <w:rFonts w:ascii="Times New Roman" w:eastAsia="Arial Unicode MS" w:hAnsi="Times New Roman" w:cs="Times New Roman"/>
          <w:b/>
          <w:bCs/>
          <w:snapToGrid w:val="0"/>
          <w:color w:val="000000"/>
          <w:sz w:val="24"/>
          <w:szCs w:val="24"/>
          <w:lang w:val="x-none" w:eastAsia="ru-RU"/>
        </w:rPr>
      </w:pPr>
      <w:r w:rsidRPr="00DD540D">
        <w:rPr>
          <w:rFonts w:ascii="Times New Roman" w:eastAsia="Arial Unicode MS" w:hAnsi="Times New Roman" w:cs="Times New Roman"/>
          <w:b/>
          <w:bCs/>
          <w:snapToGrid w:val="0"/>
          <w:color w:val="000000"/>
          <w:sz w:val="24"/>
          <w:szCs w:val="24"/>
          <w:lang w:val="x-none" w:eastAsia="ru-RU"/>
        </w:rPr>
        <w:t>Прочие условия. Порядок взаимодействия Сторон</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4" w:name="_Hlk17881441"/>
      <w:bookmarkStart w:id="5" w:name="_Hlk17881576"/>
      <w:r w:rsidRPr="00DD540D">
        <w:rPr>
          <w:rFonts w:ascii="Times New Roman" w:eastAsia="Arial Unicode MS" w:hAnsi="Times New Roman" w:cs="Times New Roman"/>
          <w:bCs/>
          <w:snapToGrid w:val="0"/>
          <w:color w:val="000000"/>
          <w:sz w:val="24"/>
          <w:szCs w:val="24"/>
          <w:lang w:eastAsia="ru-RU"/>
        </w:rPr>
        <w:t>15.1.</w:t>
      </w:r>
      <w:r w:rsidRPr="00DD540D">
        <w:rPr>
          <w:rFonts w:ascii="Times New Roman" w:eastAsia="Arial Unicode MS" w:hAnsi="Times New Roman" w:cs="Times New Roman"/>
          <w:bCs/>
          <w:snapToGrid w:val="0"/>
          <w:color w:val="000000"/>
          <w:sz w:val="24"/>
          <w:szCs w:val="24"/>
          <w:lang w:eastAsia="ru-RU"/>
        </w:rPr>
        <w:tab/>
      </w:r>
      <w:bookmarkEnd w:id="4"/>
      <w:r w:rsidRPr="00DD540D">
        <w:rPr>
          <w:rFonts w:ascii="Times New Roman" w:eastAsia="Arial Unicode MS" w:hAnsi="Times New Roman" w:cs="Times New Roman"/>
          <w:bCs/>
          <w:snapToGrid w:val="0"/>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15.2.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15.3. 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15.4. Корреспонденция (направление писем, претензий, уведомлений, требований и т.д.) направляются по следующим электронным адресам:</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15.4.1.</w:t>
      </w:r>
      <w:r w:rsidRPr="00DD540D">
        <w:rPr>
          <w:rFonts w:ascii="Times New Roman" w:eastAsia="Arial Unicode MS" w:hAnsi="Times New Roman" w:cs="Times New Roman"/>
          <w:bCs/>
          <w:snapToGrid w:val="0"/>
          <w:color w:val="000000"/>
          <w:sz w:val="24"/>
          <w:szCs w:val="24"/>
          <w:lang w:eastAsia="ru-RU"/>
        </w:rPr>
        <w:tab/>
        <w:t xml:space="preserve">В адрес Заказчика: </w:t>
      </w:r>
      <w:r w:rsidRPr="00DD540D">
        <w:rPr>
          <w:rFonts w:ascii="Times New Roman" w:eastAsia="Arial Unicode MS" w:hAnsi="Times New Roman" w:cs="Times New Roman"/>
          <w:bCs/>
          <w:snapToGrid w:val="0"/>
          <w:color w:val="000000"/>
          <w:sz w:val="24"/>
          <w:szCs w:val="24"/>
          <w:lang w:val="en-US" w:eastAsia="ru-RU"/>
        </w:rPr>
        <w:t>E</w:t>
      </w:r>
      <w:r w:rsidRPr="00DD540D">
        <w:rPr>
          <w:rFonts w:ascii="Times New Roman" w:eastAsia="Arial Unicode MS" w:hAnsi="Times New Roman" w:cs="Times New Roman"/>
          <w:bCs/>
          <w:snapToGrid w:val="0"/>
          <w:color w:val="000000"/>
          <w:sz w:val="24"/>
          <w:szCs w:val="24"/>
          <w:lang w:eastAsia="ru-RU"/>
        </w:rPr>
        <w:t>-</w:t>
      </w:r>
      <w:r w:rsidRPr="00DD540D">
        <w:rPr>
          <w:rFonts w:ascii="Times New Roman" w:eastAsia="Arial Unicode MS" w:hAnsi="Times New Roman" w:cs="Times New Roman"/>
          <w:bCs/>
          <w:snapToGrid w:val="0"/>
          <w:color w:val="000000"/>
          <w:sz w:val="24"/>
          <w:szCs w:val="24"/>
          <w:lang w:val="en-US" w:eastAsia="ru-RU"/>
        </w:rPr>
        <w:t>mail</w:t>
      </w:r>
      <w:r w:rsidRPr="00DD540D">
        <w:rPr>
          <w:rFonts w:ascii="Times New Roman" w:eastAsia="Arial Unicode MS" w:hAnsi="Times New Roman" w:cs="Times New Roman"/>
          <w:bCs/>
          <w:snapToGrid w:val="0"/>
          <w:color w:val="000000"/>
          <w:sz w:val="24"/>
          <w:szCs w:val="24"/>
          <w:lang w:eastAsia="ru-RU"/>
        </w:rPr>
        <w:t xml:space="preserve">: </w:t>
      </w:r>
      <w:hyperlink r:id="rId7" w:history="1">
        <w:r w:rsidRPr="00DD540D">
          <w:rPr>
            <w:rFonts w:ascii="Times New Roman" w:eastAsia="Arial Unicode MS" w:hAnsi="Times New Roman" w:cs="Times New Roman"/>
            <w:bCs/>
            <w:snapToGrid w:val="0"/>
            <w:color w:val="0563C1"/>
            <w:sz w:val="24"/>
            <w:szCs w:val="24"/>
            <w:u w:val="single"/>
            <w:lang w:eastAsia="ru-RU"/>
          </w:rPr>
          <w:t>info@gorod51.com</w:t>
        </w:r>
      </w:hyperlink>
      <w:r w:rsidRPr="00DD540D">
        <w:rPr>
          <w:rFonts w:ascii="Times New Roman" w:eastAsia="Arial Unicode MS" w:hAnsi="Times New Roman" w:cs="Times New Roman"/>
          <w:bCs/>
          <w:snapToGrid w:val="0"/>
          <w:color w:val="000000"/>
          <w:sz w:val="24"/>
          <w:szCs w:val="24"/>
          <w:lang w:eastAsia="ru-RU"/>
        </w:rPr>
        <w:t xml:space="preserve">;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15.4.2. Для Подрядчика: E-mail: _______________</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Вся корреспонденция, направленная сторонами друг другу по адресам электронной почты, указанным в пункте 15.4 настоящего Договора, признаются Сторонами официальной перепиской. </w:t>
      </w:r>
    </w:p>
    <w:bookmarkEnd w:id="5"/>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15.5.</w:t>
      </w:r>
      <w:r w:rsidRPr="00DD540D">
        <w:rPr>
          <w:rFonts w:ascii="Times New Roman" w:eastAsia="Arial Unicode MS" w:hAnsi="Times New Roman" w:cs="Times New Roman"/>
          <w:bCs/>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15.6.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15.7. Неотъемлемыми частями настоящего Договора являются: </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 приложение № 1 «Техническое задание </w:t>
      </w:r>
      <w:r w:rsidR="00A5323E" w:rsidRPr="00A5323E">
        <w:rPr>
          <w:rFonts w:ascii="Times New Roman" w:eastAsia="Arial Unicode MS" w:hAnsi="Times New Roman" w:cs="Times New Roman"/>
          <w:bCs/>
          <w:snapToGrid w:val="0"/>
          <w:color w:val="000000"/>
          <w:sz w:val="24"/>
          <w:szCs w:val="24"/>
          <w:lang w:eastAsia="ru-RU"/>
        </w:rPr>
        <w:t>на разработку концепции архитектурно-художественного освещения фасадов зданий и подготовку проектной и сметной документации в рамках комплексного благоустройства города Мурманска</w:t>
      </w:r>
      <w:r w:rsidRPr="00DD540D">
        <w:rPr>
          <w:rFonts w:ascii="Times New Roman" w:eastAsia="Arial Unicode MS" w:hAnsi="Times New Roman" w:cs="Times New Roman"/>
          <w:bCs/>
          <w:snapToGrid w:val="0"/>
          <w:color w:val="000000"/>
          <w:sz w:val="24"/>
          <w:szCs w:val="24"/>
          <w:lang w:eastAsia="ru-RU"/>
        </w:rPr>
        <w:t>»;</w:t>
      </w:r>
    </w:p>
    <w:p w:rsidR="007E1D7B" w:rsidRPr="00DD540D" w:rsidRDefault="007E1D7B" w:rsidP="00960669">
      <w:pPr>
        <w:shd w:val="clear" w:color="auto" w:fill="FFFFFF"/>
        <w:suppressAutoHyphen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приложение № 2 «Форма. Акт с</w:t>
      </w:r>
      <w:r w:rsidR="0059458A">
        <w:rPr>
          <w:rFonts w:ascii="Times New Roman" w:eastAsia="Arial Unicode MS" w:hAnsi="Times New Roman" w:cs="Times New Roman"/>
          <w:bCs/>
          <w:snapToGrid w:val="0"/>
          <w:color w:val="000000"/>
          <w:sz w:val="24"/>
          <w:szCs w:val="24"/>
          <w:lang w:eastAsia="ru-RU"/>
        </w:rPr>
        <w:t>дачи-приемки выполненных работ».</w:t>
      </w:r>
    </w:p>
    <w:p w:rsidR="007E1D7B" w:rsidRPr="00DD540D"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DD540D" w:rsidRDefault="007E1D7B" w:rsidP="00960669">
      <w:pPr>
        <w:numPr>
          <w:ilvl w:val="0"/>
          <w:numId w:val="5"/>
        </w:numPr>
        <w:shd w:val="clear" w:color="auto" w:fill="FFFFFF"/>
        <w:suppressAutoHyphens/>
        <w:spacing w:after="0" w:line="276" w:lineRule="auto"/>
        <w:jc w:val="center"/>
        <w:rPr>
          <w:rFonts w:ascii="Times New Roman" w:eastAsia="Arial Unicode MS" w:hAnsi="Times New Roman" w:cs="Times New Roman"/>
          <w:b/>
          <w:bCs/>
          <w:snapToGrid w:val="0"/>
          <w:color w:val="000000"/>
          <w:sz w:val="24"/>
          <w:szCs w:val="24"/>
          <w:lang w:val="x-none" w:eastAsia="x-none"/>
        </w:rPr>
      </w:pPr>
      <w:r w:rsidRPr="00DD540D">
        <w:rPr>
          <w:rFonts w:ascii="Times New Roman" w:eastAsia="Arial Unicode MS" w:hAnsi="Times New Roman" w:cs="Times New Roman"/>
          <w:b/>
          <w:bCs/>
          <w:snapToGrid w:val="0"/>
          <w:color w:val="000000"/>
          <w:sz w:val="24"/>
          <w:szCs w:val="24"/>
          <w:lang w:val="x-none" w:eastAsia="x-none"/>
        </w:rPr>
        <w:t>Адреса, реквизиты и подписи Сторон</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7E1D7B" w:rsidRPr="00DD540D" w:rsidTr="00635CA7">
        <w:trPr>
          <w:trHeight w:val="324"/>
        </w:trPr>
        <w:tc>
          <w:tcPr>
            <w:tcW w:w="5096" w:type="dxa"/>
            <w:hideMark/>
          </w:tcPr>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snapToGrid w:val="0"/>
                <w:color w:val="000000"/>
                <w:sz w:val="24"/>
                <w:szCs w:val="24"/>
                <w:lang w:eastAsia="ru-RU"/>
              </w:rPr>
              <w:t>ПОДРЯДЧИК:</w:t>
            </w:r>
          </w:p>
        </w:tc>
      </w:tr>
      <w:tr w:rsidR="007E1D7B" w:rsidRPr="00DD540D" w:rsidTr="00635CA7">
        <w:tc>
          <w:tcPr>
            <w:tcW w:w="5096" w:type="dxa"/>
            <w:hideMark/>
          </w:tcPr>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
                <w:bCs/>
                <w:snapToGrid w:val="0"/>
                <w:color w:val="000000"/>
                <w:sz w:val="24"/>
                <w:szCs w:val="24"/>
                <w:lang w:eastAsia="ru-RU"/>
              </w:rPr>
            </w:pPr>
            <w:r w:rsidRPr="00DD540D">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p>
        </w:tc>
      </w:tr>
      <w:tr w:rsidR="007E1D7B" w:rsidRPr="00DD540D" w:rsidTr="00635CA7">
        <w:tc>
          <w:tcPr>
            <w:tcW w:w="5096" w:type="dxa"/>
            <w:hideMark/>
          </w:tcPr>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Юр. адрес: 183016, г. Мурманск, ул. Софьи Перовской, д. 2, каб. 225</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1109</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ИНН 5190080554</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КПП 519001001</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ОГРН 1195190002633</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р/с 40703810141000000395</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БИК 044705615</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к/с 30101810300000000615</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 xml:space="preserve">эл. почта: info@gorod51.com </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тел.: +7-921-174-70-14</w:t>
            </w:r>
          </w:p>
        </w:tc>
        <w:tc>
          <w:tcPr>
            <w:tcW w:w="4651" w:type="dxa"/>
            <w:hideMark/>
          </w:tcPr>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p>
        </w:tc>
      </w:tr>
      <w:tr w:rsidR="007E1D7B" w:rsidRPr="00DD540D" w:rsidTr="00635CA7">
        <w:trPr>
          <w:trHeight w:val="994"/>
        </w:trPr>
        <w:tc>
          <w:tcPr>
            <w:tcW w:w="5096" w:type="dxa"/>
          </w:tcPr>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______________ (                           )</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М.П.</w:t>
            </w:r>
          </w:p>
        </w:tc>
        <w:tc>
          <w:tcPr>
            <w:tcW w:w="4651" w:type="dxa"/>
          </w:tcPr>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_____________ (                          )</w:t>
            </w:r>
          </w:p>
          <w:p w:rsidR="007E1D7B" w:rsidRPr="00DD540D" w:rsidRDefault="007E1D7B" w:rsidP="00960669">
            <w:pPr>
              <w:shd w:val="clear" w:color="auto" w:fill="FFFFFF"/>
              <w:suppressAutoHyphens/>
              <w:spacing w:after="0" w:line="276" w:lineRule="auto"/>
              <w:jc w:val="both"/>
              <w:rPr>
                <w:rFonts w:ascii="Times New Roman" w:eastAsia="Arial Unicode MS" w:hAnsi="Times New Roman" w:cs="Times New Roman"/>
                <w:bCs/>
                <w:snapToGrid w:val="0"/>
                <w:color w:val="000000"/>
                <w:sz w:val="24"/>
                <w:szCs w:val="24"/>
                <w:lang w:eastAsia="ru-RU"/>
              </w:rPr>
            </w:pPr>
            <w:r w:rsidRPr="00DD540D">
              <w:rPr>
                <w:rFonts w:ascii="Times New Roman" w:eastAsia="Arial Unicode MS" w:hAnsi="Times New Roman" w:cs="Times New Roman"/>
                <w:bCs/>
                <w:snapToGrid w:val="0"/>
                <w:color w:val="000000"/>
                <w:sz w:val="24"/>
                <w:szCs w:val="24"/>
                <w:lang w:eastAsia="ru-RU"/>
              </w:rPr>
              <w:t>М.П.</w:t>
            </w:r>
          </w:p>
        </w:tc>
      </w:tr>
    </w:tbl>
    <w:p w:rsidR="007E1D7B" w:rsidRDefault="007E1D7B" w:rsidP="00960669">
      <w:pPr>
        <w:shd w:val="clear" w:color="auto" w:fill="FFFFFF"/>
        <w:tabs>
          <w:tab w:val="left" w:pos="851"/>
          <w:tab w:val="left" w:pos="993"/>
        </w:tabs>
        <w:suppressAutoHyphen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E1D7B" w:rsidRPr="00DD540D" w:rsidRDefault="007E1D7B" w:rsidP="00960669">
      <w:pPr>
        <w:spacing w:after="0" w:line="276" w:lineRule="auto"/>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br w:type="page"/>
      </w:r>
    </w:p>
    <w:p w:rsidR="007E1D7B" w:rsidRPr="00145C83" w:rsidRDefault="007E1D7B" w:rsidP="00960669">
      <w:pPr>
        <w:tabs>
          <w:tab w:val="left" w:leader="underscore" w:pos="1800"/>
        </w:tabs>
        <w:suppressAutoHyphens/>
        <w:spacing w:after="0" w:line="276" w:lineRule="auto"/>
        <w:ind w:left="6521"/>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Приложение №</w:t>
      </w:r>
      <w:r>
        <w:rPr>
          <w:rFonts w:ascii="Times New Roman" w:eastAsia="Times New Roman" w:hAnsi="Times New Roman" w:cs="Times New Roman"/>
          <w:b/>
          <w:bCs/>
          <w:sz w:val="24"/>
          <w:szCs w:val="24"/>
          <w:lang w:eastAsia="ru-RU"/>
        </w:rPr>
        <w:t xml:space="preserve"> </w:t>
      </w:r>
      <w:r w:rsidRPr="00145C83">
        <w:rPr>
          <w:rFonts w:ascii="Times New Roman" w:eastAsia="Times New Roman" w:hAnsi="Times New Roman" w:cs="Times New Roman"/>
          <w:b/>
          <w:bCs/>
          <w:sz w:val="24"/>
          <w:szCs w:val="24"/>
          <w:lang w:eastAsia="ru-RU"/>
        </w:rPr>
        <w:t>1</w:t>
      </w:r>
    </w:p>
    <w:p w:rsidR="007E1D7B" w:rsidRPr="00145C83" w:rsidRDefault="007E1D7B" w:rsidP="00960669">
      <w:pPr>
        <w:tabs>
          <w:tab w:val="left" w:leader="underscore" w:pos="1800"/>
        </w:tabs>
        <w:suppressAutoHyphens/>
        <w:spacing w:after="0" w:line="276" w:lineRule="auto"/>
        <w:ind w:left="6521"/>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 xml:space="preserve">к Договору подряда №__ </w:t>
      </w:r>
    </w:p>
    <w:p w:rsidR="007E1D7B" w:rsidRPr="00145C83" w:rsidRDefault="007E1D7B" w:rsidP="00960669">
      <w:pPr>
        <w:tabs>
          <w:tab w:val="left" w:leader="underscore" w:pos="1800"/>
        </w:tabs>
        <w:suppressAutoHyphens/>
        <w:spacing w:after="0" w:line="276" w:lineRule="auto"/>
        <w:ind w:left="6521"/>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 xml:space="preserve">от </w:t>
      </w:r>
      <w:bookmarkEnd w:id="1"/>
      <w:r w:rsidRPr="00145C83">
        <w:rPr>
          <w:rFonts w:ascii="Times New Roman" w:eastAsia="Times New Roman" w:hAnsi="Times New Roman" w:cs="Times New Roman"/>
          <w:b/>
          <w:bCs/>
          <w:sz w:val="24"/>
          <w:szCs w:val="24"/>
          <w:lang w:eastAsia="ru-RU"/>
        </w:rPr>
        <w:t>«__» ________ 2022 г.</w:t>
      </w:r>
    </w:p>
    <w:p w:rsidR="007E1D7B" w:rsidRPr="00145C83" w:rsidRDefault="007E1D7B" w:rsidP="00960669">
      <w:pPr>
        <w:shd w:val="clear" w:color="auto" w:fill="FFFFFF"/>
        <w:tabs>
          <w:tab w:val="left" w:pos="993"/>
        </w:tabs>
        <w:suppressAutoHyphens/>
        <w:spacing w:after="0" w:line="276" w:lineRule="auto"/>
        <w:ind w:firstLine="709"/>
        <w:jc w:val="both"/>
        <w:rPr>
          <w:rFonts w:ascii="Times New Roman" w:eastAsia="Times New Roman" w:hAnsi="Times New Roman" w:cs="Times New Roman"/>
          <w:snapToGrid w:val="0"/>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b/>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b/>
          <w:sz w:val="24"/>
          <w:szCs w:val="24"/>
          <w:lang w:eastAsia="ru-RU"/>
        </w:rPr>
      </w:pPr>
    </w:p>
    <w:p w:rsidR="007E1D7B" w:rsidRPr="00145C83" w:rsidRDefault="007E1D7B" w:rsidP="00960669">
      <w:pPr>
        <w:spacing w:after="0" w:line="276" w:lineRule="auto"/>
        <w:jc w:val="center"/>
        <w:rPr>
          <w:rFonts w:ascii="Times New Roman" w:eastAsia="Times New Roman" w:hAnsi="Times New Roman" w:cs="Times New Roman"/>
          <w:spacing w:val="-5"/>
          <w:sz w:val="24"/>
          <w:szCs w:val="24"/>
          <w:lang w:eastAsia="ru-RU"/>
        </w:rPr>
      </w:pPr>
      <w:r w:rsidRPr="00145C83">
        <w:rPr>
          <w:rFonts w:ascii="Times New Roman" w:eastAsia="Times New Roman" w:hAnsi="Times New Roman" w:cs="Times New Roman"/>
          <w:b/>
          <w:bCs/>
          <w:sz w:val="24"/>
          <w:szCs w:val="24"/>
          <w:lang w:eastAsia="ru-RU"/>
        </w:rPr>
        <w:t>Техническое задание</w:t>
      </w:r>
    </w:p>
    <w:p w:rsidR="00F64576" w:rsidRPr="00F64576" w:rsidRDefault="00F64576" w:rsidP="00960669">
      <w:pPr>
        <w:spacing w:after="0" w:line="276" w:lineRule="auto"/>
        <w:jc w:val="center"/>
        <w:rPr>
          <w:rFonts w:ascii="Times New Roman" w:eastAsia="Times New Roman" w:hAnsi="Times New Roman" w:cs="Times New Roman"/>
          <w:b/>
          <w:bCs/>
          <w:sz w:val="24"/>
          <w:szCs w:val="24"/>
          <w:lang w:eastAsia="ru-RU"/>
        </w:rPr>
      </w:pPr>
      <w:r w:rsidRPr="00F64576">
        <w:rPr>
          <w:rFonts w:ascii="Times New Roman" w:eastAsia="Times New Roman" w:hAnsi="Times New Roman" w:cs="Times New Roman"/>
          <w:b/>
          <w:bCs/>
          <w:sz w:val="24"/>
          <w:szCs w:val="24"/>
          <w:lang w:eastAsia="ru-RU"/>
        </w:rPr>
        <w:t>на разработку концепции архитектурно-художественного освещения фасадов зданий и подготовку проектной и сметной документации в рамках комплексного благоустройства города Мурманска</w:t>
      </w:r>
    </w:p>
    <w:p w:rsidR="007E1D7B" w:rsidRPr="00145C83" w:rsidRDefault="007E1D7B" w:rsidP="00960669">
      <w:pPr>
        <w:spacing w:after="0" w:line="276" w:lineRule="auto"/>
        <w:jc w:val="center"/>
        <w:rPr>
          <w:rFonts w:ascii="Times New Roman" w:eastAsia="Times New Roman" w:hAnsi="Times New Roman" w:cs="Times New Roman"/>
          <w:b/>
          <w:lang w:eastAsia="ru-RU"/>
        </w:rPr>
      </w:pPr>
    </w:p>
    <w:p w:rsidR="007E1D7B" w:rsidRPr="00145C83" w:rsidRDefault="007E1D7B" w:rsidP="00960669">
      <w:pPr>
        <w:suppressAutoHyphens/>
        <w:spacing w:after="0" w:line="276" w:lineRule="auto"/>
        <w:jc w:val="center"/>
        <w:rPr>
          <w:rFonts w:ascii="Times New Roman" w:eastAsia="Times New Roman" w:hAnsi="Times New Roman" w:cs="Times New Roman"/>
          <w:sz w:val="24"/>
          <w:szCs w:val="24"/>
          <w:lang w:eastAsia="ru-RU"/>
        </w:rPr>
      </w:pPr>
      <w:r w:rsidRPr="00145C83">
        <w:rPr>
          <w:rFonts w:ascii="Times New Roman" w:eastAsia="Times New Roman" w:hAnsi="Times New Roman" w:cs="Times New Roman"/>
          <w:sz w:val="24"/>
          <w:szCs w:val="24"/>
          <w:lang w:eastAsia="ru-RU"/>
        </w:rPr>
        <w:t xml:space="preserve"> (см. отдельный файл)</w:t>
      </w: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sz w:val="24"/>
          <w:szCs w:val="24"/>
          <w:lang w:eastAsia="ru-RU"/>
        </w:rPr>
      </w:pPr>
    </w:p>
    <w:p w:rsidR="007E1D7B" w:rsidRPr="00145C83" w:rsidRDefault="007E1D7B" w:rsidP="00960669">
      <w:pPr>
        <w:shd w:val="clear" w:color="auto" w:fill="FFFFFF"/>
        <w:suppressAutoHyphens/>
        <w:spacing w:after="0" w:line="276" w:lineRule="auto"/>
        <w:jc w:val="center"/>
        <w:rPr>
          <w:rFonts w:ascii="Times New Roman" w:eastAsia="Times New Roman" w:hAnsi="Times New Roman" w:cs="Times New Roman"/>
          <w:iCs/>
          <w:spacing w:val="-1"/>
          <w:sz w:val="24"/>
          <w:szCs w:val="24"/>
          <w:lang w:eastAsia="ar-SA"/>
        </w:rPr>
      </w:pPr>
      <w:r w:rsidRPr="00145C83">
        <w:rPr>
          <w:rFonts w:ascii="Times New Roman" w:eastAsia="Times New Roman" w:hAnsi="Times New Roman" w:cs="Times New Roman"/>
          <w:iCs/>
          <w:spacing w:val="-1"/>
          <w:sz w:val="24"/>
          <w:szCs w:val="24"/>
          <w:lang w:eastAsia="ar-SA"/>
        </w:rPr>
        <w:t>г. Мурманск 2022 г.</w:t>
      </w:r>
    </w:p>
    <w:p w:rsidR="007E1D7B" w:rsidRPr="00145C83" w:rsidRDefault="007E1D7B" w:rsidP="00960669">
      <w:pPr>
        <w:tabs>
          <w:tab w:val="left" w:leader="underscore" w:pos="1800"/>
        </w:tabs>
        <w:suppressAutoHyphens/>
        <w:spacing w:after="0" w:line="276" w:lineRule="auto"/>
        <w:ind w:left="6521"/>
        <w:rPr>
          <w:rFonts w:ascii="Times New Roman" w:eastAsia="Times New Roman" w:hAnsi="Times New Roman" w:cs="Times New Roman"/>
          <w:b/>
          <w:bCs/>
          <w:sz w:val="24"/>
          <w:szCs w:val="24"/>
          <w:lang w:eastAsia="ru-RU"/>
        </w:rPr>
      </w:pPr>
    </w:p>
    <w:p w:rsidR="007E1D7B" w:rsidRPr="00145C83" w:rsidRDefault="007E1D7B" w:rsidP="00960669">
      <w:pPr>
        <w:tabs>
          <w:tab w:val="left" w:leader="underscore" w:pos="1800"/>
        </w:tabs>
        <w:suppressAutoHyphens/>
        <w:spacing w:after="0" w:line="276" w:lineRule="auto"/>
        <w:ind w:left="6521"/>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Приложение №</w:t>
      </w:r>
      <w:r>
        <w:rPr>
          <w:rFonts w:ascii="Times New Roman" w:eastAsia="Times New Roman" w:hAnsi="Times New Roman" w:cs="Times New Roman"/>
          <w:b/>
          <w:bCs/>
          <w:sz w:val="24"/>
          <w:szCs w:val="24"/>
          <w:lang w:eastAsia="ru-RU"/>
        </w:rPr>
        <w:t xml:space="preserve"> </w:t>
      </w:r>
      <w:r w:rsidRPr="00145C83">
        <w:rPr>
          <w:rFonts w:ascii="Times New Roman" w:eastAsia="Times New Roman" w:hAnsi="Times New Roman" w:cs="Times New Roman"/>
          <w:b/>
          <w:bCs/>
          <w:sz w:val="24"/>
          <w:szCs w:val="24"/>
          <w:lang w:eastAsia="ru-RU"/>
        </w:rPr>
        <w:t>2</w:t>
      </w:r>
    </w:p>
    <w:p w:rsidR="007E1D7B" w:rsidRPr="00145C83" w:rsidRDefault="007E1D7B" w:rsidP="00960669">
      <w:pPr>
        <w:tabs>
          <w:tab w:val="left" w:leader="underscore" w:pos="1800"/>
        </w:tabs>
        <w:suppressAutoHyphens/>
        <w:spacing w:after="0" w:line="276" w:lineRule="auto"/>
        <w:ind w:left="6521"/>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 xml:space="preserve">к Договору подряда №__ </w:t>
      </w:r>
    </w:p>
    <w:p w:rsidR="007E1D7B" w:rsidRPr="00145C83" w:rsidRDefault="007E1D7B" w:rsidP="00960669">
      <w:pPr>
        <w:tabs>
          <w:tab w:val="left" w:leader="underscore" w:pos="1800"/>
        </w:tabs>
        <w:suppressAutoHyphens/>
        <w:spacing w:after="0" w:line="276" w:lineRule="auto"/>
        <w:ind w:left="6521"/>
        <w:rPr>
          <w:rFonts w:ascii="Times New Roman" w:eastAsia="Times New Roman" w:hAnsi="Times New Roman" w:cs="Times New Roman"/>
          <w:b/>
          <w:bCs/>
          <w:sz w:val="24"/>
          <w:szCs w:val="24"/>
          <w:lang w:eastAsia="ru-RU"/>
        </w:rPr>
      </w:pPr>
      <w:r w:rsidRPr="00145C83">
        <w:rPr>
          <w:rFonts w:ascii="Times New Roman" w:eastAsia="Times New Roman" w:hAnsi="Times New Roman" w:cs="Times New Roman"/>
          <w:b/>
          <w:bCs/>
          <w:sz w:val="24"/>
          <w:szCs w:val="24"/>
          <w:lang w:eastAsia="ru-RU"/>
        </w:rPr>
        <w:t>от «__» ________ 2022 г.</w:t>
      </w:r>
    </w:p>
    <w:p w:rsidR="007E1D7B" w:rsidRPr="00145C83" w:rsidRDefault="007E1D7B" w:rsidP="00960669">
      <w:pPr>
        <w:shd w:val="clear" w:color="auto" w:fill="FFFFFF"/>
        <w:tabs>
          <w:tab w:val="left" w:pos="993"/>
        </w:tabs>
        <w:suppressAutoHyphens/>
        <w:spacing w:after="0" w:line="276" w:lineRule="auto"/>
        <w:ind w:firstLine="709"/>
        <w:jc w:val="both"/>
        <w:rPr>
          <w:rFonts w:ascii="Times New Roman" w:eastAsia="Times New Roman" w:hAnsi="Times New Roman" w:cs="Times New Roman"/>
          <w:snapToGrid w:val="0"/>
          <w:sz w:val="24"/>
          <w:szCs w:val="24"/>
          <w:lang w:eastAsia="ru-RU"/>
        </w:rPr>
      </w:pPr>
    </w:p>
    <w:p w:rsidR="007E1D7B" w:rsidRPr="00145C83" w:rsidRDefault="007E1D7B" w:rsidP="00960669">
      <w:pPr>
        <w:suppressAutoHyphens/>
        <w:spacing w:after="0" w:line="276" w:lineRule="auto"/>
        <w:rPr>
          <w:rFonts w:ascii="Times New Roman" w:eastAsia="Times New Roman" w:hAnsi="Times New Roman" w:cs="Times New Roman"/>
          <w:iCs/>
          <w:spacing w:val="-1"/>
          <w:sz w:val="24"/>
          <w:szCs w:val="24"/>
          <w:lang w:eastAsia="ar-SA"/>
        </w:rPr>
      </w:pPr>
    </w:p>
    <w:p w:rsidR="007E1D7B" w:rsidRPr="00145C83" w:rsidRDefault="007E1D7B" w:rsidP="00960669">
      <w:pPr>
        <w:spacing w:after="0" w:line="276" w:lineRule="auto"/>
        <w:jc w:val="center"/>
        <w:rPr>
          <w:rFonts w:ascii="Times New Roman" w:eastAsia="Arial Unicode MS" w:hAnsi="Times New Roman" w:cs="Times New Roman"/>
          <w:color w:val="000000"/>
          <w:sz w:val="24"/>
          <w:szCs w:val="24"/>
          <w:lang w:val="ru" w:eastAsia="ru-RU"/>
        </w:rPr>
      </w:pPr>
      <w:r w:rsidRPr="00145C83">
        <w:rPr>
          <w:rFonts w:ascii="Times New Roman" w:eastAsia="Arial Unicode MS" w:hAnsi="Times New Roman" w:cs="Times New Roman"/>
          <w:color w:val="000000"/>
          <w:sz w:val="24"/>
          <w:szCs w:val="24"/>
          <w:lang w:val="ru" w:eastAsia="ru-RU"/>
        </w:rPr>
        <w:t>ФОРМА</w:t>
      </w:r>
    </w:p>
    <w:p w:rsidR="007E1D7B" w:rsidRPr="00145C83" w:rsidRDefault="007E1D7B" w:rsidP="00960669">
      <w:pPr>
        <w:spacing w:after="0" w:line="276" w:lineRule="auto"/>
        <w:jc w:val="center"/>
        <w:rPr>
          <w:rFonts w:ascii="Times New Roman" w:eastAsia="Arial Unicode MS" w:hAnsi="Times New Roman" w:cs="Times New Roman"/>
          <w:color w:val="000000"/>
          <w:sz w:val="24"/>
          <w:szCs w:val="24"/>
          <w:lang w:val="ru" w:eastAsia="ru-RU"/>
        </w:rPr>
      </w:pPr>
      <w:r w:rsidRPr="00145C83">
        <w:rPr>
          <w:rFonts w:ascii="Times New Roman" w:eastAsia="Arial Unicode MS" w:hAnsi="Times New Roman" w:cs="Times New Roman"/>
          <w:color w:val="000000"/>
          <w:sz w:val="24"/>
          <w:szCs w:val="24"/>
          <w:lang w:val="ru" w:eastAsia="ru-RU"/>
        </w:rPr>
        <w:t>АКТ</w:t>
      </w:r>
      <w:r w:rsidRPr="00145C83">
        <w:rPr>
          <w:rFonts w:ascii="Times New Roman" w:eastAsia="Arial Unicode MS" w:hAnsi="Times New Roman" w:cs="Times New Roman"/>
          <w:color w:val="000000"/>
          <w:sz w:val="24"/>
          <w:szCs w:val="24"/>
          <w:lang w:eastAsia="ru-RU"/>
        </w:rPr>
        <w:t>А</w:t>
      </w:r>
      <w:r w:rsidRPr="00145C83">
        <w:rPr>
          <w:rFonts w:ascii="Times New Roman" w:eastAsia="Arial Unicode MS" w:hAnsi="Times New Roman" w:cs="Times New Roman"/>
          <w:color w:val="000000"/>
          <w:sz w:val="24"/>
          <w:szCs w:val="24"/>
          <w:lang w:val="ru" w:eastAsia="ru-RU"/>
        </w:rPr>
        <w:t xml:space="preserve"> СДАЧИ</w:t>
      </w:r>
      <w:r w:rsidRPr="00145C83">
        <w:rPr>
          <w:rFonts w:ascii="Times New Roman" w:eastAsia="Arial Unicode MS" w:hAnsi="Times New Roman" w:cs="Times New Roman"/>
          <w:color w:val="000000"/>
          <w:sz w:val="24"/>
          <w:szCs w:val="24"/>
          <w:lang w:eastAsia="ru-RU"/>
        </w:rPr>
        <w:t>-</w:t>
      </w:r>
      <w:r w:rsidRPr="00145C83">
        <w:rPr>
          <w:rFonts w:ascii="Times New Roman" w:eastAsia="Arial Unicode MS" w:hAnsi="Times New Roman" w:cs="Times New Roman"/>
          <w:color w:val="000000"/>
          <w:sz w:val="24"/>
          <w:szCs w:val="24"/>
          <w:lang w:val="ru" w:eastAsia="ru-RU"/>
        </w:rPr>
        <w:t>ПРИЕМКИ ВЫПОЛНЕННЫХ РАБОТ</w:t>
      </w:r>
    </w:p>
    <w:p w:rsidR="007E1D7B" w:rsidRPr="00145C83" w:rsidRDefault="007E1D7B" w:rsidP="00960669">
      <w:pPr>
        <w:spacing w:after="0" w:line="276" w:lineRule="auto"/>
        <w:jc w:val="center"/>
        <w:rPr>
          <w:rFonts w:ascii="Times New Roman" w:eastAsia="Arial Unicode MS" w:hAnsi="Times New Roman" w:cs="Times New Roman"/>
          <w:color w:val="000000"/>
          <w:sz w:val="24"/>
          <w:szCs w:val="24"/>
          <w:lang w:val="ru" w:eastAsia="ru-RU"/>
        </w:rPr>
      </w:pPr>
    </w:p>
    <w:p w:rsidR="007E1D7B" w:rsidRPr="00145C83" w:rsidRDefault="007E1D7B" w:rsidP="00960669">
      <w:pPr>
        <w:spacing w:after="0" w:line="276" w:lineRule="auto"/>
        <w:jc w:val="center"/>
        <w:rPr>
          <w:rFonts w:ascii="Times New Roman" w:eastAsia="Calibri" w:hAnsi="Times New Roman" w:cs="Times New Roman"/>
          <w:b/>
          <w:bCs/>
          <w:sz w:val="24"/>
          <w:szCs w:val="24"/>
        </w:rPr>
      </w:pPr>
      <w:r w:rsidRPr="00145C83">
        <w:rPr>
          <w:rFonts w:ascii="Times New Roman" w:eastAsia="Calibri" w:hAnsi="Times New Roman" w:cs="Times New Roman"/>
          <w:b/>
          <w:bCs/>
          <w:sz w:val="24"/>
          <w:szCs w:val="24"/>
        </w:rPr>
        <w:t xml:space="preserve">Акт </w:t>
      </w:r>
      <w:r w:rsidRPr="00145C83">
        <w:rPr>
          <w:rFonts w:ascii="Times New Roman" w:hAnsi="Times New Roman" w:cs="Times New Roman"/>
          <w:b/>
          <w:bCs/>
          <w:snapToGrid w:val="0"/>
          <w:sz w:val="24"/>
          <w:szCs w:val="24"/>
        </w:rPr>
        <w:t>сдачи-приемки</w:t>
      </w:r>
      <w:r w:rsidRPr="00145C83">
        <w:rPr>
          <w:rFonts w:ascii="Times New Roman" w:eastAsia="Calibri" w:hAnsi="Times New Roman" w:cs="Times New Roman"/>
          <w:b/>
          <w:bCs/>
          <w:sz w:val="24"/>
          <w:szCs w:val="24"/>
        </w:rPr>
        <w:t xml:space="preserve"> выполненных работ</w:t>
      </w:r>
      <w:r w:rsidR="00F64576">
        <w:rPr>
          <w:rFonts w:ascii="Times New Roman" w:eastAsia="Calibri" w:hAnsi="Times New Roman" w:cs="Times New Roman"/>
          <w:b/>
          <w:bCs/>
          <w:sz w:val="24"/>
          <w:szCs w:val="24"/>
        </w:rPr>
        <w:t xml:space="preserve"> в рамках ___ этапа</w:t>
      </w:r>
    </w:p>
    <w:p w:rsidR="007E1D7B" w:rsidRPr="00145C83" w:rsidRDefault="007E1D7B" w:rsidP="00960669">
      <w:pPr>
        <w:spacing w:after="0" w:line="276" w:lineRule="auto"/>
        <w:rPr>
          <w:rFonts w:ascii="Times New Roman" w:eastAsia="Calibri" w:hAnsi="Times New Roman" w:cs="Times New Roman"/>
          <w:bCs/>
          <w:sz w:val="24"/>
          <w:szCs w:val="24"/>
        </w:rPr>
      </w:pPr>
    </w:p>
    <w:p w:rsidR="007E1D7B" w:rsidRPr="00145C83" w:rsidRDefault="007E1D7B" w:rsidP="00960669">
      <w:pPr>
        <w:spacing w:after="0" w:line="276" w:lineRule="auto"/>
        <w:rPr>
          <w:rFonts w:ascii="Times New Roman" w:eastAsia="Calibri" w:hAnsi="Times New Roman" w:cs="Times New Roman"/>
          <w:bCs/>
          <w:sz w:val="24"/>
          <w:szCs w:val="24"/>
        </w:rPr>
      </w:pPr>
      <w:r w:rsidRPr="00145C83">
        <w:rPr>
          <w:rFonts w:ascii="Times New Roman" w:eastAsia="Calibri" w:hAnsi="Times New Roman" w:cs="Times New Roman"/>
          <w:bCs/>
          <w:sz w:val="24"/>
          <w:szCs w:val="24"/>
        </w:rPr>
        <w:t xml:space="preserve">г. Мурманск                                                                                    «____» ____________ 2022 г. </w:t>
      </w:r>
    </w:p>
    <w:p w:rsidR="007E1D7B" w:rsidRPr="00145C83" w:rsidRDefault="007E1D7B" w:rsidP="00960669">
      <w:pPr>
        <w:spacing w:after="0" w:line="276" w:lineRule="auto"/>
        <w:rPr>
          <w:rFonts w:ascii="Times New Roman" w:eastAsia="Calibri" w:hAnsi="Times New Roman" w:cs="Times New Roman"/>
          <w:b/>
          <w:bCs/>
          <w:sz w:val="24"/>
          <w:szCs w:val="24"/>
        </w:rPr>
      </w:pPr>
    </w:p>
    <w:p w:rsidR="007E1D7B" w:rsidRPr="00145C83" w:rsidRDefault="007E1D7B" w:rsidP="00960669">
      <w:pPr>
        <w:spacing w:after="0" w:line="276" w:lineRule="auto"/>
        <w:ind w:firstLine="709"/>
        <w:jc w:val="both"/>
        <w:rPr>
          <w:rFonts w:ascii="Times New Roman" w:hAnsi="Times New Roman" w:cs="Times New Roman"/>
          <w:bCs/>
          <w:sz w:val="24"/>
          <w:szCs w:val="24"/>
        </w:rPr>
      </w:pPr>
    </w:p>
    <w:p w:rsidR="007E1D7B" w:rsidRPr="00145C83" w:rsidRDefault="007E1D7B" w:rsidP="00960669">
      <w:pPr>
        <w:spacing w:after="0" w:line="276" w:lineRule="auto"/>
        <w:ind w:firstLine="709"/>
        <w:jc w:val="both"/>
        <w:rPr>
          <w:rFonts w:ascii="Times New Roman" w:hAnsi="Times New Roman" w:cs="Times New Roman"/>
          <w:bCs/>
          <w:sz w:val="24"/>
          <w:szCs w:val="24"/>
        </w:rPr>
      </w:pPr>
      <w:bookmarkStart w:id="6" w:name="_Hlk58347756"/>
      <w:r w:rsidRPr="00145C83">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7E1D7B" w:rsidRPr="00145C83" w:rsidRDefault="007E1D7B" w:rsidP="00960669">
      <w:pPr>
        <w:spacing w:after="0" w:line="276" w:lineRule="auto"/>
        <w:ind w:firstLine="709"/>
        <w:jc w:val="both"/>
        <w:rPr>
          <w:rFonts w:ascii="Times New Roman" w:hAnsi="Times New Roman" w:cs="Times New Roman"/>
          <w:bCs/>
          <w:sz w:val="24"/>
          <w:szCs w:val="24"/>
        </w:rPr>
      </w:pPr>
      <w:r w:rsidRPr="00145C83">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6"/>
      <w:r w:rsidRPr="00145C83">
        <w:rPr>
          <w:rFonts w:ascii="Times New Roman" w:hAnsi="Times New Roman" w:cs="Times New Roman"/>
          <w:bCs/>
          <w:sz w:val="24"/>
          <w:szCs w:val="24"/>
        </w:rPr>
        <w:t xml:space="preserve">совместно именуемые «Стороны» и каждый в отдельности «Сторона», </w:t>
      </w:r>
      <w:r w:rsidRPr="00145C83">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7E1D7B" w:rsidRPr="00145C83" w:rsidRDefault="007E1D7B" w:rsidP="00960669">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1.  В соответствии с условиями Договора Подрядчик выполнил: ________________.</w:t>
      </w:r>
    </w:p>
    <w:p w:rsidR="007E1D7B" w:rsidRPr="00145C83" w:rsidRDefault="007E1D7B" w:rsidP="009606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7E1D7B" w:rsidRPr="00145C83" w:rsidRDefault="007E1D7B" w:rsidP="009606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7E1D7B" w:rsidRPr="00145C83" w:rsidRDefault="007E1D7B" w:rsidP="009606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7E1D7B" w:rsidRPr="00145C83" w:rsidRDefault="007E1D7B" w:rsidP="009606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145C83">
        <w:rPr>
          <w:rFonts w:ascii="Times New Roman" w:eastAsia="Times New Roman" w:hAnsi="Times New Roman" w:cs="Times New Roman"/>
          <w:sz w:val="24"/>
          <w:szCs w:val="24"/>
          <w:vertAlign w:val="superscript"/>
        </w:rPr>
        <w:footnoteReference w:id="3"/>
      </w:r>
    </w:p>
    <w:p w:rsidR="007E1D7B" w:rsidRPr="00145C83" w:rsidRDefault="007E1D7B" w:rsidP="009606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145C83">
        <w:rPr>
          <w:rFonts w:ascii="Times New Roman" w:eastAsia="Times New Roman" w:hAnsi="Times New Roman" w:cs="Times New Roman"/>
          <w:sz w:val="24"/>
          <w:szCs w:val="24"/>
          <w:vertAlign w:val="superscript"/>
        </w:rPr>
        <w:footnoteReference w:id="4"/>
      </w:r>
    </w:p>
    <w:p w:rsidR="007E1D7B" w:rsidRPr="00145C83" w:rsidRDefault="007E1D7B" w:rsidP="009606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7E1D7B" w:rsidRPr="00145C83" w:rsidRDefault="007E1D7B" w:rsidP="009606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7E1D7B" w:rsidRPr="00145C83" w:rsidRDefault="007E1D7B" w:rsidP="00960669">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7E1D7B" w:rsidRPr="00145C83" w:rsidTr="00635CA7">
        <w:tc>
          <w:tcPr>
            <w:tcW w:w="5210" w:type="dxa"/>
            <w:tcBorders>
              <w:top w:val="nil"/>
              <w:left w:val="nil"/>
              <w:bottom w:val="nil"/>
              <w:right w:val="nil"/>
            </w:tcBorders>
            <w:shd w:val="clear" w:color="auto" w:fill="auto"/>
          </w:tcPr>
          <w:p w:rsidR="007E1D7B" w:rsidRPr="00145C83" w:rsidRDefault="007E1D7B" w:rsidP="00960669">
            <w:pPr>
              <w:spacing w:after="0" w:line="276" w:lineRule="auto"/>
              <w:rPr>
                <w:rFonts w:ascii="Times New Roman" w:hAnsi="Times New Roman" w:cs="Times New Roman"/>
                <w:b/>
                <w:sz w:val="24"/>
                <w:szCs w:val="24"/>
              </w:rPr>
            </w:pPr>
            <w:r w:rsidRPr="00145C83">
              <w:rPr>
                <w:rFonts w:ascii="Times New Roman" w:hAnsi="Times New Roman" w:cs="Times New Roman"/>
                <w:b/>
                <w:bCs/>
                <w:sz w:val="24"/>
                <w:szCs w:val="24"/>
              </w:rPr>
              <w:t>ЗАКАЗЧИК:</w:t>
            </w:r>
          </w:p>
          <w:p w:rsidR="007E1D7B" w:rsidRPr="00145C83" w:rsidRDefault="007E1D7B" w:rsidP="0096066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145C83">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7E1D7B" w:rsidRPr="00145C83" w:rsidRDefault="007E1D7B" w:rsidP="0096066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7E1D7B" w:rsidRPr="00145C83" w:rsidRDefault="007E1D7B" w:rsidP="0096066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______________ (______________)</w:t>
            </w:r>
          </w:p>
          <w:p w:rsidR="007E1D7B" w:rsidRPr="00145C83" w:rsidRDefault="007E1D7B" w:rsidP="00960669">
            <w:pPr>
              <w:spacing w:after="0" w:line="276" w:lineRule="auto"/>
              <w:rPr>
                <w:rFonts w:ascii="Times New Roman" w:hAnsi="Times New Roman" w:cs="Times New Roman"/>
                <w:b/>
                <w:bCs/>
                <w:sz w:val="24"/>
                <w:szCs w:val="24"/>
              </w:rPr>
            </w:pPr>
            <w:r w:rsidRPr="00145C83">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7E1D7B" w:rsidRPr="00145C83" w:rsidRDefault="007E1D7B" w:rsidP="00960669">
            <w:pPr>
              <w:spacing w:after="0" w:line="276" w:lineRule="auto"/>
              <w:rPr>
                <w:rFonts w:ascii="Times New Roman" w:hAnsi="Times New Roman" w:cs="Times New Roman"/>
                <w:b/>
                <w:spacing w:val="-6"/>
                <w:sz w:val="24"/>
                <w:szCs w:val="24"/>
              </w:rPr>
            </w:pPr>
            <w:r w:rsidRPr="00145C83">
              <w:rPr>
                <w:rFonts w:ascii="Times New Roman" w:hAnsi="Times New Roman" w:cs="Times New Roman"/>
                <w:b/>
                <w:bCs/>
                <w:sz w:val="24"/>
                <w:szCs w:val="24"/>
              </w:rPr>
              <w:t>ПОДРЯДЧИК:</w:t>
            </w:r>
          </w:p>
          <w:p w:rsidR="007E1D7B" w:rsidRPr="00145C83" w:rsidRDefault="007E1D7B" w:rsidP="0096066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7E1D7B" w:rsidRPr="00145C83" w:rsidRDefault="007E1D7B" w:rsidP="0096066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7E1D7B" w:rsidRPr="00145C83" w:rsidRDefault="007E1D7B" w:rsidP="0096066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7E1D7B" w:rsidRPr="00145C83" w:rsidRDefault="007E1D7B" w:rsidP="0096066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7E1D7B" w:rsidRPr="00145C83" w:rsidRDefault="007E1D7B" w:rsidP="0096066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145C83">
              <w:rPr>
                <w:rFonts w:ascii="Times New Roman" w:eastAsia="Times New Roman" w:hAnsi="Times New Roman" w:cs="Times New Roman"/>
                <w:sz w:val="24"/>
                <w:szCs w:val="24"/>
              </w:rPr>
              <w:t>___________ (</w:t>
            </w:r>
            <w:r w:rsidRPr="00145C83">
              <w:rPr>
                <w:rFonts w:ascii="Times New Roman" w:hAnsi="Times New Roman" w:cs="Times New Roman"/>
                <w:snapToGrid w:val="0"/>
                <w:sz w:val="24"/>
                <w:szCs w:val="24"/>
              </w:rPr>
              <w:t>__________</w:t>
            </w:r>
            <w:r w:rsidRPr="00145C83">
              <w:rPr>
                <w:rFonts w:ascii="Times New Roman" w:eastAsia="Times New Roman" w:hAnsi="Times New Roman" w:cs="Times New Roman"/>
                <w:sz w:val="24"/>
                <w:szCs w:val="24"/>
              </w:rPr>
              <w:t>)</w:t>
            </w:r>
          </w:p>
          <w:p w:rsidR="007E1D7B" w:rsidRPr="00145C83" w:rsidRDefault="007E1D7B" w:rsidP="00960669">
            <w:pPr>
              <w:spacing w:after="0" w:line="276" w:lineRule="auto"/>
              <w:rPr>
                <w:rFonts w:ascii="Times New Roman" w:hAnsi="Times New Roman" w:cs="Times New Roman"/>
                <w:b/>
                <w:bCs/>
                <w:sz w:val="24"/>
                <w:szCs w:val="24"/>
              </w:rPr>
            </w:pPr>
            <w:r w:rsidRPr="00145C83">
              <w:rPr>
                <w:rFonts w:ascii="Times New Roman" w:hAnsi="Times New Roman" w:cs="Times New Roman"/>
                <w:b/>
                <w:spacing w:val="-6"/>
                <w:sz w:val="24"/>
                <w:szCs w:val="24"/>
              </w:rPr>
              <w:t>М.П.</w:t>
            </w:r>
          </w:p>
        </w:tc>
      </w:tr>
    </w:tbl>
    <w:p w:rsidR="007E1D7B" w:rsidRPr="00145C83" w:rsidRDefault="007E1D7B" w:rsidP="00960669">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53008A" w:rsidRDefault="0053008A" w:rsidP="00960669">
      <w:pPr>
        <w:spacing w:after="0" w:line="276" w:lineRule="auto"/>
      </w:pPr>
    </w:p>
    <w:sectPr w:rsidR="0053008A" w:rsidSect="006037E8">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E27" w:rsidRDefault="00C92E27" w:rsidP="007E1D7B">
      <w:pPr>
        <w:spacing w:after="0" w:line="240" w:lineRule="auto"/>
      </w:pPr>
      <w:r>
        <w:separator/>
      </w:r>
    </w:p>
  </w:endnote>
  <w:endnote w:type="continuationSeparator" w:id="0">
    <w:p w:rsidR="00C92E27" w:rsidRDefault="00C92E27" w:rsidP="007E1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E27" w:rsidRDefault="00C92E27" w:rsidP="007E1D7B">
      <w:pPr>
        <w:spacing w:after="0" w:line="240" w:lineRule="auto"/>
      </w:pPr>
      <w:r>
        <w:separator/>
      </w:r>
    </w:p>
  </w:footnote>
  <w:footnote w:type="continuationSeparator" w:id="0">
    <w:p w:rsidR="00C92E27" w:rsidRDefault="00C92E27" w:rsidP="007E1D7B">
      <w:pPr>
        <w:spacing w:after="0" w:line="240" w:lineRule="auto"/>
      </w:pPr>
      <w:r>
        <w:continuationSeparator/>
      </w:r>
    </w:p>
  </w:footnote>
  <w:footnote w:id="1">
    <w:p w:rsidR="007E1D7B" w:rsidRPr="00705D24" w:rsidRDefault="007E1D7B" w:rsidP="007E1D7B">
      <w:pPr>
        <w:pStyle w:val="a3"/>
        <w:tabs>
          <w:tab w:val="left" w:pos="1276"/>
        </w:tabs>
        <w:ind w:firstLine="709"/>
        <w:jc w:val="both"/>
      </w:pPr>
      <w:r w:rsidRPr="00705D24">
        <w:rPr>
          <w:rStyle w:val="a5"/>
        </w:rPr>
        <w:footnoteRef/>
      </w:r>
      <w:r>
        <w:t xml:space="preserve"> </w:t>
      </w:r>
      <w:r w:rsidRPr="00705D24">
        <w:t>Цена Договора формируется на основании ценовых предложений участников закупочной процедуры.</w:t>
      </w:r>
    </w:p>
  </w:footnote>
  <w:footnote w:id="2">
    <w:p w:rsidR="007E1D7B" w:rsidRPr="00705D24" w:rsidRDefault="007E1D7B" w:rsidP="007E1D7B">
      <w:pPr>
        <w:pStyle w:val="a3"/>
        <w:tabs>
          <w:tab w:val="left" w:pos="1276"/>
        </w:tabs>
        <w:ind w:firstLine="709"/>
        <w:jc w:val="both"/>
      </w:pPr>
      <w:r w:rsidRPr="00705D24">
        <w:rPr>
          <w:rStyle w:val="a5"/>
        </w:rPr>
        <w:footnoteRef/>
      </w:r>
      <w:r w:rsidRPr="00705D24">
        <w:t xml:space="preserve">   Указываются основания, предусмотренные Налоговым кодексом Российской Федерации. </w:t>
      </w:r>
    </w:p>
  </w:footnote>
  <w:footnote w:id="3">
    <w:p w:rsidR="007E1D7B" w:rsidRPr="00C75621" w:rsidRDefault="007E1D7B" w:rsidP="007E1D7B">
      <w:pPr>
        <w:pStyle w:val="a3"/>
        <w:jc w:val="both"/>
      </w:pPr>
      <w:r w:rsidRPr="00C75621">
        <w:rPr>
          <w:rStyle w:val="a5"/>
        </w:rPr>
        <w:footnoteRef/>
      </w:r>
      <w:r w:rsidRPr="00C75621">
        <w:t xml:space="preserve"> Указывается стоимость фактически выполненных работ. </w:t>
      </w:r>
    </w:p>
  </w:footnote>
  <w:footnote w:id="4">
    <w:p w:rsidR="007E1D7B" w:rsidRPr="00C75621" w:rsidRDefault="007E1D7B" w:rsidP="007E1D7B">
      <w:pPr>
        <w:pStyle w:val="a3"/>
        <w:jc w:val="both"/>
      </w:pPr>
      <w:r w:rsidRPr="00C75621">
        <w:rPr>
          <w:rStyle w:val="a5"/>
        </w:rPr>
        <w:footnoteRef/>
      </w:r>
      <w:r w:rsidRPr="00C75621">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9149"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5F187340"/>
    <w:multiLevelType w:val="multilevel"/>
    <w:tmpl w:val="E6588564"/>
    <w:lvl w:ilvl="0">
      <w:start w:val="5"/>
      <w:numFmt w:val="decimal"/>
      <w:lvlText w:val="%1."/>
      <w:lvlJc w:val="left"/>
      <w:pPr>
        <w:ind w:left="720" w:hanging="360"/>
      </w:pPr>
      <w:rPr>
        <w:rFonts w:hint="default"/>
      </w:rPr>
    </w:lvl>
    <w:lvl w:ilvl="1">
      <w:start w:val="2"/>
      <w:numFmt w:val="decimal"/>
      <w:isLgl/>
      <w:lvlText w:val="%1.%2."/>
      <w:lvlJc w:val="left"/>
      <w:pPr>
        <w:ind w:left="1149" w:hanging="615"/>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1391"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7B"/>
    <w:rsid w:val="000D6446"/>
    <w:rsid w:val="000D7F63"/>
    <w:rsid w:val="003F2C54"/>
    <w:rsid w:val="00431170"/>
    <w:rsid w:val="00446F53"/>
    <w:rsid w:val="004D62BC"/>
    <w:rsid w:val="0052302C"/>
    <w:rsid w:val="0053008A"/>
    <w:rsid w:val="0059458A"/>
    <w:rsid w:val="005C5278"/>
    <w:rsid w:val="00637CCE"/>
    <w:rsid w:val="006C0B55"/>
    <w:rsid w:val="007E1D7B"/>
    <w:rsid w:val="00806F11"/>
    <w:rsid w:val="00855CCA"/>
    <w:rsid w:val="008914E5"/>
    <w:rsid w:val="008B2843"/>
    <w:rsid w:val="00936490"/>
    <w:rsid w:val="00960669"/>
    <w:rsid w:val="00997ADC"/>
    <w:rsid w:val="00A5323E"/>
    <w:rsid w:val="00A83CA9"/>
    <w:rsid w:val="00C41FAD"/>
    <w:rsid w:val="00C92E27"/>
    <w:rsid w:val="00EB77A1"/>
    <w:rsid w:val="00ED3B2D"/>
    <w:rsid w:val="00F64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E01CA"/>
  <w15:chartTrackingRefBased/>
  <w15:docId w15:val="{E5A35CBE-5F16-4240-A0F3-D549E5A6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D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E1D7B"/>
    <w:pPr>
      <w:suppressAutoHyphens/>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7E1D7B"/>
    <w:rPr>
      <w:rFonts w:ascii="Times New Roman" w:eastAsia="Times New Roman" w:hAnsi="Times New Roman" w:cs="Times New Roman"/>
      <w:sz w:val="20"/>
      <w:szCs w:val="20"/>
      <w:lang w:eastAsia="ru-RU"/>
    </w:rPr>
  </w:style>
  <w:style w:type="character" w:styleId="a5">
    <w:name w:val="footnote reference"/>
    <w:rsid w:val="007E1D7B"/>
    <w:rPr>
      <w:rFonts w:cs="Times New Roman"/>
      <w:vertAlign w:val="superscript"/>
    </w:rPr>
  </w:style>
  <w:style w:type="paragraph" w:styleId="a6">
    <w:name w:val="List Paragraph"/>
    <w:aliases w:val="ТЗ список,Абзац списка литеральный,Булет1,1Булет,it_List1"/>
    <w:basedOn w:val="a"/>
    <w:link w:val="a7"/>
    <w:uiPriority w:val="34"/>
    <w:qFormat/>
    <w:rsid w:val="007E1D7B"/>
    <w:pPr>
      <w:ind w:left="720"/>
      <w:contextualSpacing/>
    </w:pPr>
  </w:style>
  <w:style w:type="character" w:customStyle="1" w:styleId="a7">
    <w:name w:val="Абзац списка Знак"/>
    <w:aliases w:val="ТЗ список Знак,Абзац списка литеральный Знак,Булет1 Знак,1Булет Знак,it_List1 Знак"/>
    <w:link w:val="a6"/>
    <w:uiPriority w:val="34"/>
    <w:rsid w:val="007E1D7B"/>
  </w:style>
  <w:style w:type="table" w:styleId="a8">
    <w:name w:val="Table Grid"/>
    <w:basedOn w:val="a1"/>
    <w:uiPriority w:val="39"/>
    <w:rsid w:val="007E1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21</Pages>
  <Words>8626</Words>
  <Characters>49170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24</cp:revision>
  <dcterms:created xsi:type="dcterms:W3CDTF">2022-06-02T05:57:00Z</dcterms:created>
  <dcterms:modified xsi:type="dcterms:W3CDTF">2022-06-02T07:14:00Z</dcterms:modified>
</cp:coreProperties>
</file>