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A13B8B" w14:textId="77777777" w:rsidR="002512BF" w:rsidRPr="00757455" w:rsidRDefault="002512BF" w:rsidP="002512BF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757455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Техническое задание на поставку оборудования </w:t>
      </w:r>
    </w:p>
    <w:p w14:paraId="02762F9F" w14:textId="77777777" w:rsidR="002512BF" w:rsidRPr="00757455" w:rsidRDefault="002512BF" w:rsidP="002512BF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757455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для детских игровых площадок</w:t>
      </w:r>
    </w:p>
    <w:p w14:paraId="2E32D6FE" w14:textId="77777777" w:rsidR="00C00E33" w:rsidRPr="00757455" w:rsidRDefault="00C00E33" w:rsidP="00C00E33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75745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Общие сведения</w:t>
      </w:r>
    </w:p>
    <w:p w14:paraId="6F6E9A2C" w14:textId="77777777" w:rsidR="00C00E33" w:rsidRPr="00757455" w:rsidRDefault="00C00E33" w:rsidP="00406498">
      <w:pPr>
        <w:tabs>
          <w:tab w:val="left" w:pos="1134"/>
        </w:tabs>
        <w:suppressAutoHyphens/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</w:p>
    <w:p w14:paraId="21FE1149" w14:textId="77777777" w:rsidR="00406498" w:rsidRPr="00757455" w:rsidRDefault="00406498" w:rsidP="00406498">
      <w:pPr>
        <w:tabs>
          <w:tab w:val="left" w:pos="426"/>
          <w:tab w:val="left" w:pos="1134"/>
        </w:tabs>
        <w:spacing w:after="0" w:line="276" w:lineRule="auto"/>
        <w:ind w:firstLine="709"/>
        <w:jc w:val="both"/>
        <w:rPr>
          <w:rFonts w:ascii="Times New Roman" w:eastAsia="Arial Unicode MS" w:hAnsi="Times New Roman" w:cs="Arial Unicode MS"/>
          <w:b/>
          <w:sz w:val="24"/>
          <w:szCs w:val="24"/>
          <w:lang w:eastAsia="ru-RU"/>
        </w:rPr>
      </w:pPr>
      <w:r w:rsidRPr="00757455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Место поставки оборудования: Мурманска область, г. Кола, ул. Заводская, д. 1 а.  </w:t>
      </w:r>
    </w:p>
    <w:p w14:paraId="57052C3B" w14:textId="7C7EA7F3" w:rsidR="00406498" w:rsidRPr="00757455" w:rsidRDefault="00406498" w:rsidP="00406498">
      <w:pPr>
        <w:tabs>
          <w:tab w:val="left" w:pos="426"/>
          <w:tab w:val="left" w:pos="1134"/>
        </w:tabs>
        <w:spacing w:after="0" w:line="276" w:lineRule="auto"/>
        <w:ind w:left="1429"/>
        <w:rPr>
          <w:rFonts w:ascii="Times New Roman" w:eastAsia="Arial Unicode MS" w:hAnsi="Times New Roman" w:cs="Arial Unicode MS"/>
          <w:b/>
          <w:sz w:val="24"/>
          <w:szCs w:val="24"/>
          <w:lang w:eastAsia="ru-RU"/>
        </w:rPr>
      </w:pPr>
      <w:r w:rsidRPr="00757455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</w:t>
      </w:r>
    </w:p>
    <w:p w14:paraId="7D21E673" w14:textId="51E4F12D" w:rsidR="00C00E33" w:rsidRPr="00757455" w:rsidRDefault="00C00E33" w:rsidP="00C00E33">
      <w:pPr>
        <w:numPr>
          <w:ilvl w:val="0"/>
          <w:numId w:val="20"/>
        </w:numPr>
        <w:tabs>
          <w:tab w:val="left" w:pos="426"/>
          <w:tab w:val="left" w:pos="1134"/>
        </w:tabs>
        <w:spacing w:after="0" w:line="276" w:lineRule="auto"/>
        <w:ind w:firstLine="709"/>
        <w:jc w:val="center"/>
        <w:rPr>
          <w:rFonts w:ascii="Times New Roman" w:eastAsia="Arial Unicode MS" w:hAnsi="Times New Roman" w:cs="Arial Unicode MS"/>
          <w:b/>
          <w:sz w:val="24"/>
          <w:szCs w:val="24"/>
          <w:lang w:eastAsia="ru-RU"/>
        </w:rPr>
      </w:pPr>
      <w:r w:rsidRPr="00757455">
        <w:rPr>
          <w:rFonts w:ascii="Times New Roman" w:eastAsia="Arial Unicode MS" w:hAnsi="Times New Roman" w:cs="Arial Unicode MS"/>
          <w:b/>
          <w:sz w:val="24"/>
          <w:szCs w:val="24"/>
          <w:lang w:eastAsia="ru-RU"/>
        </w:rPr>
        <w:t>Срок поставки товара</w:t>
      </w:r>
    </w:p>
    <w:p w14:paraId="1892CA35" w14:textId="77777777" w:rsidR="00C00E33" w:rsidRPr="00757455" w:rsidRDefault="00C00E33" w:rsidP="00C00E33">
      <w:pPr>
        <w:spacing w:after="0" w:line="276" w:lineRule="auto"/>
        <w:ind w:firstLine="709"/>
        <w:jc w:val="both"/>
        <w:rPr>
          <w:rFonts w:ascii="Times New Roman" w:eastAsia="Arial Unicode MS" w:hAnsi="Times New Roman" w:cs="Arial Unicode MS"/>
          <w:b/>
          <w:sz w:val="24"/>
          <w:szCs w:val="24"/>
          <w:lang w:eastAsia="ru-RU"/>
        </w:rPr>
      </w:pPr>
    </w:p>
    <w:p w14:paraId="64516F5C" w14:textId="35E23412" w:rsidR="00C00E33" w:rsidRPr="00757455" w:rsidRDefault="0030767E" w:rsidP="00C00E33">
      <w:pPr>
        <w:spacing w:after="0" w:line="276" w:lineRule="auto"/>
        <w:ind w:firstLine="709"/>
        <w:jc w:val="both"/>
        <w:rPr>
          <w:rFonts w:ascii="Times New Roman" w:eastAsia="Arial Unicode MS" w:hAnsi="Times New Roman" w:cs="Arial Unicode MS"/>
          <w:bCs/>
          <w:sz w:val="24"/>
          <w:szCs w:val="24"/>
          <w:lang w:eastAsia="ru-RU"/>
        </w:rPr>
      </w:pPr>
      <w:r w:rsidRPr="00757455">
        <w:rPr>
          <w:rFonts w:ascii="Times New Roman" w:eastAsia="Arial Unicode MS" w:hAnsi="Times New Roman" w:cs="Arial Unicode MS"/>
          <w:bCs/>
          <w:sz w:val="24"/>
          <w:szCs w:val="24"/>
          <w:lang w:eastAsia="ru-RU"/>
        </w:rPr>
        <w:t>Поставщик обязан поставить оборудование с даты заключения договора и не позднее 28 апреля 2023 года.</w:t>
      </w:r>
    </w:p>
    <w:p w14:paraId="41F46A4F" w14:textId="77777777" w:rsidR="0030767E" w:rsidRPr="00757455" w:rsidRDefault="0030767E" w:rsidP="00C00E33">
      <w:pPr>
        <w:spacing w:after="0" w:line="276" w:lineRule="auto"/>
        <w:ind w:firstLine="709"/>
        <w:jc w:val="both"/>
        <w:rPr>
          <w:rFonts w:ascii="Times New Roman" w:eastAsia="Arial Unicode MS" w:hAnsi="Times New Roman" w:cs="Arial Unicode MS"/>
          <w:bCs/>
          <w:sz w:val="24"/>
          <w:szCs w:val="24"/>
          <w:lang w:eastAsia="ru-RU"/>
        </w:rPr>
      </w:pPr>
    </w:p>
    <w:p w14:paraId="232A09E5" w14:textId="77777777" w:rsidR="00C00E33" w:rsidRPr="00757455" w:rsidRDefault="00C00E33" w:rsidP="00C00E33">
      <w:pPr>
        <w:numPr>
          <w:ilvl w:val="0"/>
          <w:numId w:val="20"/>
        </w:numPr>
        <w:tabs>
          <w:tab w:val="left" w:pos="284"/>
          <w:tab w:val="left" w:pos="1276"/>
        </w:tabs>
        <w:spacing w:after="0" w:line="276" w:lineRule="auto"/>
        <w:ind w:firstLine="709"/>
        <w:jc w:val="center"/>
        <w:rPr>
          <w:rFonts w:ascii="Times New Roman" w:eastAsia="Arial Unicode MS" w:hAnsi="Times New Roman" w:cs="Arial Unicode MS"/>
          <w:b/>
          <w:sz w:val="24"/>
          <w:szCs w:val="24"/>
          <w:lang w:eastAsia="ru-RU"/>
        </w:rPr>
      </w:pPr>
      <w:r w:rsidRPr="00757455">
        <w:rPr>
          <w:rFonts w:ascii="Times New Roman" w:eastAsia="Arial Unicode MS" w:hAnsi="Times New Roman" w:cs="Arial Unicode MS"/>
          <w:b/>
          <w:sz w:val="24"/>
          <w:szCs w:val="24"/>
          <w:lang w:eastAsia="ru-RU"/>
        </w:rPr>
        <w:t>Обязанности Поставщика по договору</w:t>
      </w:r>
    </w:p>
    <w:p w14:paraId="1ECA5821" w14:textId="77777777" w:rsidR="00C00E33" w:rsidRPr="00757455" w:rsidRDefault="00C00E33" w:rsidP="00C00E33">
      <w:pPr>
        <w:tabs>
          <w:tab w:val="left" w:pos="1134"/>
        </w:tabs>
        <w:spacing w:after="0" w:line="276" w:lineRule="auto"/>
        <w:ind w:firstLine="709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</w:p>
    <w:p w14:paraId="53A3BDD5" w14:textId="77777777" w:rsidR="00C00E33" w:rsidRPr="00757455" w:rsidRDefault="00C00E33" w:rsidP="00C00E33">
      <w:pPr>
        <w:tabs>
          <w:tab w:val="left" w:pos="1134"/>
        </w:tabs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757455">
        <w:rPr>
          <w:rFonts w:ascii="Times New Roman" w:eastAsia="Arial Unicode MS" w:hAnsi="Times New Roman" w:cs="Times New Roman"/>
          <w:sz w:val="24"/>
          <w:szCs w:val="24"/>
          <w:lang w:eastAsia="ru-RU"/>
        </w:rPr>
        <w:t>3.1.</w:t>
      </w:r>
      <w:r w:rsidRPr="00757455">
        <w:rPr>
          <w:rFonts w:ascii="Times New Roman" w:eastAsia="Arial Unicode MS" w:hAnsi="Times New Roman" w:cs="Times New Roman"/>
          <w:sz w:val="24"/>
          <w:szCs w:val="24"/>
          <w:lang w:eastAsia="ru-RU"/>
        </w:rPr>
        <w:tab/>
        <w:t>Поставщик обязан:</w:t>
      </w:r>
    </w:p>
    <w:p w14:paraId="4BB67808" w14:textId="77777777" w:rsidR="00C00E33" w:rsidRPr="00757455" w:rsidRDefault="00C00E33" w:rsidP="00C00E33">
      <w:pPr>
        <w:tabs>
          <w:tab w:val="left" w:pos="1134"/>
        </w:tabs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757455">
        <w:rPr>
          <w:rFonts w:ascii="Times New Roman" w:eastAsia="Arial Unicode MS" w:hAnsi="Times New Roman" w:cs="Times New Roman"/>
          <w:sz w:val="24"/>
          <w:szCs w:val="24"/>
          <w:lang w:eastAsia="ru-RU"/>
        </w:rPr>
        <w:t>3.1.1.</w:t>
      </w:r>
      <w:r w:rsidRPr="00757455">
        <w:rPr>
          <w:rFonts w:ascii="Times New Roman" w:eastAsia="Arial Unicode MS" w:hAnsi="Times New Roman" w:cs="Times New Roman"/>
          <w:sz w:val="24"/>
          <w:szCs w:val="24"/>
          <w:lang w:eastAsia="ru-RU"/>
        </w:rPr>
        <w:tab/>
        <w:t xml:space="preserve"> Поставщик должен поставить товар в соответствии с настоящим Техническим заданием. </w:t>
      </w:r>
    </w:p>
    <w:p w14:paraId="3227BB13" w14:textId="77777777" w:rsidR="00C00E33" w:rsidRPr="00757455" w:rsidRDefault="00C00E33" w:rsidP="00C00E33">
      <w:pPr>
        <w:tabs>
          <w:tab w:val="left" w:pos="1134"/>
        </w:tabs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757455">
        <w:rPr>
          <w:rFonts w:ascii="Times New Roman" w:eastAsia="Arial Unicode MS" w:hAnsi="Times New Roman" w:cs="Times New Roman"/>
          <w:sz w:val="24"/>
          <w:szCs w:val="24"/>
          <w:lang w:eastAsia="ru-RU"/>
        </w:rPr>
        <w:t>3.1.2.</w:t>
      </w:r>
      <w:r w:rsidRPr="00757455">
        <w:rPr>
          <w:rFonts w:ascii="Times New Roman" w:eastAsia="Arial Unicode MS" w:hAnsi="Times New Roman" w:cs="Times New Roman"/>
          <w:sz w:val="24"/>
          <w:szCs w:val="24"/>
          <w:lang w:eastAsia="ru-RU"/>
        </w:rPr>
        <w:tab/>
        <w:t>Поставщик должен обеспечить поставку материалов, комплектующих изделий, игрового оборудования, проверочных устройств и запасных частей (согласно Технического паспорта), указанных в настоящем Техническом задании, а также необходимую техническую документацию.</w:t>
      </w:r>
    </w:p>
    <w:p w14:paraId="39409E85" w14:textId="77777777" w:rsidR="00C00E33" w:rsidRPr="00757455" w:rsidRDefault="00C00E33" w:rsidP="00C00E33">
      <w:pPr>
        <w:tabs>
          <w:tab w:val="left" w:pos="1134"/>
        </w:tabs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757455">
        <w:rPr>
          <w:rFonts w:ascii="Times New Roman" w:eastAsia="Arial Unicode MS" w:hAnsi="Times New Roman" w:cs="Times New Roman"/>
          <w:sz w:val="24"/>
          <w:szCs w:val="24"/>
          <w:lang w:eastAsia="ru-RU"/>
        </w:rPr>
        <w:t>3.1.3.</w:t>
      </w:r>
      <w:r w:rsidRPr="00757455">
        <w:rPr>
          <w:rFonts w:ascii="Times New Roman" w:eastAsia="Arial Unicode MS" w:hAnsi="Times New Roman" w:cs="Times New Roman"/>
          <w:sz w:val="24"/>
          <w:szCs w:val="24"/>
          <w:lang w:eastAsia="ru-RU"/>
        </w:rPr>
        <w:tab/>
        <w:t>Передать Заказчику всю информацию, касающуюся эксплуатации и использования объекта (эксплуатационную документацию).</w:t>
      </w:r>
    </w:p>
    <w:p w14:paraId="7F0E2D41" w14:textId="77777777" w:rsidR="00C00E33" w:rsidRPr="00757455" w:rsidRDefault="00C00E33" w:rsidP="00C00E33">
      <w:pPr>
        <w:tabs>
          <w:tab w:val="left" w:pos="1134"/>
        </w:tabs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757455">
        <w:rPr>
          <w:rFonts w:ascii="Times New Roman" w:eastAsia="Arial Unicode MS" w:hAnsi="Times New Roman" w:cs="Times New Roman"/>
          <w:sz w:val="24"/>
          <w:szCs w:val="24"/>
          <w:lang w:eastAsia="ru-RU"/>
        </w:rPr>
        <w:t>3.1.4.</w:t>
      </w:r>
      <w:r w:rsidRPr="00757455">
        <w:rPr>
          <w:rFonts w:ascii="Times New Roman" w:eastAsia="Arial Unicode MS" w:hAnsi="Times New Roman" w:cs="Times New Roman"/>
          <w:sz w:val="24"/>
          <w:szCs w:val="24"/>
          <w:lang w:eastAsia="ru-RU"/>
        </w:rPr>
        <w:tab/>
        <w:t>Обеспечить качество поставленного оборудования в рамках гарантийного срока по Договору.</w:t>
      </w:r>
    </w:p>
    <w:p w14:paraId="5DEB07C1" w14:textId="77777777" w:rsidR="00C00E33" w:rsidRPr="00757455" w:rsidRDefault="00C00E33" w:rsidP="00C00E33">
      <w:pPr>
        <w:tabs>
          <w:tab w:val="left" w:pos="1134"/>
        </w:tabs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757455">
        <w:rPr>
          <w:rFonts w:ascii="Times New Roman" w:eastAsia="Arial Unicode MS" w:hAnsi="Times New Roman" w:cs="Times New Roman"/>
          <w:sz w:val="24"/>
          <w:szCs w:val="24"/>
          <w:lang w:eastAsia="ru-RU"/>
        </w:rPr>
        <w:t>3.1.5.</w:t>
      </w:r>
      <w:r w:rsidRPr="00757455">
        <w:rPr>
          <w:rFonts w:ascii="Times New Roman" w:eastAsia="Arial Unicode MS" w:hAnsi="Times New Roman" w:cs="Times New Roman"/>
          <w:sz w:val="24"/>
          <w:szCs w:val="24"/>
          <w:lang w:eastAsia="ru-RU"/>
        </w:rPr>
        <w:tab/>
        <w:t>Иметь и передать Заказчику сертификаты соответствия, технические паспорта (или паспорта качества, или иные необходимые документы) на все поставляемые материалы, удостоверяющие их происхождение, качество и сроки годности.</w:t>
      </w:r>
    </w:p>
    <w:p w14:paraId="1C955BBF" w14:textId="77777777" w:rsidR="00C00E33" w:rsidRPr="00757455" w:rsidRDefault="00C00E33" w:rsidP="00C00E33">
      <w:pPr>
        <w:tabs>
          <w:tab w:val="left" w:pos="1134"/>
        </w:tabs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757455">
        <w:rPr>
          <w:rFonts w:ascii="Times New Roman" w:eastAsia="Arial Unicode MS" w:hAnsi="Times New Roman" w:cs="Times New Roman"/>
          <w:sz w:val="24"/>
          <w:szCs w:val="24"/>
          <w:lang w:eastAsia="ru-RU"/>
        </w:rPr>
        <w:t>3.1.6.</w:t>
      </w:r>
      <w:r w:rsidRPr="00757455">
        <w:rPr>
          <w:rFonts w:ascii="Times New Roman" w:eastAsia="Arial Unicode MS" w:hAnsi="Times New Roman" w:cs="Times New Roman"/>
          <w:sz w:val="24"/>
          <w:szCs w:val="24"/>
          <w:lang w:eastAsia="ru-RU"/>
        </w:rPr>
        <w:tab/>
        <w:t>При поставке товара должна строго соблюдаться техника безопасности. На территории разгрузки товара Поставщик обязан поставить товар с соблюдением норм пожарной и электробезопасности, охраны труда, охраны окружающей среды, правил эксплуатации электроустановок потребителей.</w:t>
      </w:r>
    </w:p>
    <w:p w14:paraId="28ED5FB1" w14:textId="77777777" w:rsidR="00C00E33" w:rsidRPr="00757455" w:rsidRDefault="00C00E33" w:rsidP="00C00E33">
      <w:pPr>
        <w:tabs>
          <w:tab w:val="left" w:pos="1134"/>
        </w:tabs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757455">
        <w:rPr>
          <w:rFonts w:ascii="Times New Roman" w:eastAsia="Arial Unicode MS" w:hAnsi="Times New Roman" w:cs="Times New Roman"/>
          <w:sz w:val="24"/>
          <w:szCs w:val="24"/>
          <w:lang w:eastAsia="ru-RU"/>
        </w:rPr>
        <w:t>3.1.7.</w:t>
      </w:r>
      <w:r w:rsidRPr="00757455">
        <w:rPr>
          <w:rFonts w:ascii="Times New Roman" w:eastAsia="Arial Unicode MS" w:hAnsi="Times New Roman" w:cs="Times New Roman"/>
          <w:sz w:val="24"/>
          <w:szCs w:val="24"/>
          <w:lang w:eastAsia="ru-RU"/>
        </w:rPr>
        <w:tab/>
        <w:t>Товар принадлежит Поставщику на праве собственности и свободен от прав и притязаний третьих лиц.</w:t>
      </w:r>
    </w:p>
    <w:p w14:paraId="357CD0B5" w14:textId="77777777" w:rsidR="00C00E33" w:rsidRPr="00757455" w:rsidRDefault="00C00E33" w:rsidP="00C00E33">
      <w:pPr>
        <w:tabs>
          <w:tab w:val="left" w:pos="1134"/>
        </w:tabs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757455">
        <w:rPr>
          <w:rFonts w:ascii="Times New Roman" w:eastAsia="Arial Unicode MS" w:hAnsi="Times New Roman" w:cs="Times New Roman"/>
          <w:sz w:val="24"/>
          <w:szCs w:val="24"/>
          <w:lang w:eastAsia="ru-RU"/>
        </w:rPr>
        <w:t>3.1.8.</w:t>
      </w:r>
      <w:r w:rsidRPr="00757455">
        <w:rPr>
          <w:rFonts w:ascii="Times New Roman" w:eastAsia="Arial Unicode MS" w:hAnsi="Times New Roman" w:cs="Times New Roman"/>
          <w:sz w:val="24"/>
          <w:szCs w:val="24"/>
          <w:lang w:eastAsia="ru-RU"/>
        </w:rPr>
        <w:tab/>
        <w:t>Поставщик гарантирует высокое качество поставки товара в соответствии с Договором и настоящим Техническим заданием.</w:t>
      </w:r>
    </w:p>
    <w:p w14:paraId="105F8D91" w14:textId="77777777" w:rsidR="00C00E33" w:rsidRPr="00757455" w:rsidRDefault="00C00E33" w:rsidP="00C00E33">
      <w:pPr>
        <w:tabs>
          <w:tab w:val="left" w:pos="1134"/>
        </w:tabs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757455">
        <w:rPr>
          <w:rFonts w:ascii="Times New Roman" w:eastAsia="Arial Unicode MS" w:hAnsi="Times New Roman" w:cs="Times New Roman"/>
          <w:sz w:val="24"/>
          <w:szCs w:val="24"/>
          <w:lang w:eastAsia="ru-RU"/>
        </w:rPr>
        <w:t>3.1.9.</w:t>
      </w:r>
      <w:r w:rsidRPr="00757455">
        <w:rPr>
          <w:rFonts w:ascii="Times New Roman" w:eastAsia="Arial Unicode MS" w:hAnsi="Times New Roman" w:cs="Times New Roman"/>
          <w:sz w:val="24"/>
          <w:szCs w:val="24"/>
          <w:lang w:eastAsia="ru-RU"/>
        </w:rPr>
        <w:tab/>
        <w:t>Поставка оказывается в соответствии с требованиями действующего законодательства Российской Федерации.</w:t>
      </w:r>
    </w:p>
    <w:p w14:paraId="3CC6B709" w14:textId="77777777" w:rsidR="00C00E33" w:rsidRPr="00757455" w:rsidRDefault="00C00E33" w:rsidP="00C00E33">
      <w:pPr>
        <w:tabs>
          <w:tab w:val="left" w:pos="1134"/>
        </w:tabs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</w:p>
    <w:p w14:paraId="2E68B96D" w14:textId="77777777" w:rsidR="00C00E33" w:rsidRPr="00757455" w:rsidRDefault="00C00E33" w:rsidP="00C00E33">
      <w:pPr>
        <w:numPr>
          <w:ilvl w:val="0"/>
          <w:numId w:val="20"/>
        </w:numPr>
        <w:tabs>
          <w:tab w:val="left" w:pos="426"/>
          <w:tab w:val="left" w:pos="993"/>
        </w:tabs>
        <w:suppressAutoHyphens/>
        <w:spacing w:after="0" w:line="276" w:lineRule="auto"/>
        <w:ind w:firstLine="709"/>
        <w:jc w:val="center"/>
        <w:rPr>
          <w:rFonts w:ascii="Times New Roman" w:eastAsia="Arial Unicode MS" w:hAnsi="Times New Roman" w:cs="Arial Unicode MS"/>
          <w:b/>
          <w:bCs/>
          <w:sz w:val="24"/>
          <w:szCs w:val="24"/>
          <w:lang w:eastAsia="ru-RU"/>
        </w:rPr>
      </w:pPr>
      <w:r w:rsidRPr="00757455">
        <w:rPr>
          <w:rFonts w:ascii="Times New Roman" w:eastAsia="Arial Unicode MS" w:hAnsi="Times New Roman" w:cs="Arial Unicode MS"/>
          <w:b/>
          <w:bCs/>
          <w:sz w:val="24"/>
          <w:szCs w:val="24"/>
          <w:lang w:eastAsia="ru-RU"/>
        </w:rPr>
        <w:t xml:space="preserve">Требования к приёмке </w:t>
      </w:r>
    </w:p>
    <w:p w14:paraId="029E4652" w14:textId="77777777" w:rsidR="00C00E33" w:rsidRPr="00757455" w:rsidRDefault="00C00E33" w:rsidP="00C00E33">
      <w:pPr>
        <w:tabs>
          <w:tab w:val="left" w:pos="426"/>
          <w:tab w:val="left" w:pos="993"/>
        </w:tabs>
        <w:suppressAutoHyphens/>
        <w:spacing w:after="0" w:line="276" w:lineRule="auto"/>
        <w:ind w:left="709"/>
        <w:rPr>
          <w:rFonts w:ascii="Times New Roman" w:eastAsia="Arial Unicode MS" w:hAnsi="Times New Roman" w:cs="Arial Unicode MS"/>
          <w:b/>
          <w:bCs/>
          <w:sz w:val="24"/>
          <w:szCs w:val="24"/>
          <w:lang w:eastAsia="ru-RU"/>
        </w:rPr>
      </w:pPr>
    </w:p>
    <w:p w14:paraId="0CFC625A" w14:textId="77777777" w:rsidR="00C00E33" w:rsidRPr="00757455" w:rsidRDefault="00C00E33" w:rsidP="00C00E33">
      <w:pPr>
        <w:tabs>
          <w:tab w:val="left" w:pos="426"/>
          <w:tab w:val="left" w:pos="993"/>
        </w:tabs>
        <w:suppressAutoHyphens/>
        <w:spacing w:after="0" w:line="276" w:lineRule="auto"/>
        <w:ind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757455">
        <w:rPr>
          <w:rFonts w:ascii="Times New Roman" w:eastAsia="Arial Unicode MS" w:hAnsi="Times New Roman" w:cs="Arial Unicode MS"/>
          <w:sz w:val="24"/>
          <w:szCs w:val="24"/>
          <w:lang w:eastAsia="ru-RU"/>
        </w:rPr>
        <w:t>4.1.</w:t>
      </w:r>
      <w:r w:rsidRPr="00757455">
        <w:rPr>
          <w:rFonts w:ascii="Times New Roman" w:eastAsia="Arial Unicode MS" w:hAnsi="Times New Roman" w:cs="Arial Unicode MS"/>
          <w:sz w:val="24"/>
          <w:szCs w:val="24"/>
          <w:lang w:eastAsia="ru-RU"/>
        </w:rPr>
        <w:tab/>
        <w:t>Поставщик своими силами и за счет собственных средств производит доставку товара, погрузо-разгрузочные работы, включая работы с применением грузоподъемных средств.</w:t>
      </w:r>
    </w:p>
    <w:p w14:paraId="4955D0C4" w14:textId="77777777" w:rsidR="00C00E33" w:rsidRPr="00757455" w:rsidRDefault="00C00E33" w:rsidP="00C00E33">
      <w:pPr>
        <w:tabs>
          <w:tab w:val="left" w:pos="426"/>
          <w:tab w:val="left" w:pos="993"/>
        </w:tabs>
        <w:suppressAutoHyphens/>
        <w:spacing w:after="0" w:line="276" w:lineRule="auto"/>
        <w:ind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757455">
        <w:rPr>
          <w:rFonts w:ascii="Times New Roman" w:eastAsia="Arial Unicode MS" w:hAnsi="Times New Roman" w:cs="Arial Unicode MS"/>
          <w:sz w:val="24"/>
          <w:szCs w:val="24"/>
          <w:lang w:eastAsia="ru-RU"/>
        </w:rPr>
        <w:t>В стоимость товара включены все затраты, издержки и иные расходы, включая налоги, сборы и другие обязательные платежи, погрузо-разгрузочные работы, транспортные расходы.</w:t>
      </w:r>
    </w:p>
    <w:p w14:paraId="7C36D744" w14:textId="77777777" w:rsidR="00C00E33" w:rsidRPr="00757455" w:rsidRDefault="00C00E33" w:rsidP="00C00E33">
      <w:pPr>
        <w:tabs>
          <w:tab w:val="left" w:pos="426"/>
          <w:tab w:val="left" w:pos="993"/>
        </w:tabs>
        <w:suppressAutoHyphens/>
        <w:spacing w:after="0" w:line="276" w:lineRule="auto"/>
        <w:ind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757455">
        <w:rPr>
          <w:rFonts w:ascii="Times New Roman" w:eastAsia="Arial Unicode MS" w:hAnsi="Times New Roman" w:cs="Arial Unicode MS"/>
          <w:sz w:val="24"/>
          <w:szCs w:val="24"/>
          <w:lang w:eastAsia="ru-RU"/>
        </w:rPr>
        <w:lastRenderedPageBreak/>
        <w:t>4.2.</w:t>
      </w:r>
      <w:r w:rsidRPr="00757455">
        <w:rPr>
          <w:rFonts w:ascii="Times New Roman" w:eastAsia="Arial Unicode MS" w:hAnsi="Times New Roman" w:cs="Arial Unicode MS"/>
          <w:sz w:val="24"/>
          <w:szCs w:val="24"/>
          <w:lang w:eastAsia="ru-RU"/>
        </w:rPr>
        <w:tab/>
        <w:t>Поставка товара осуществляется силами и средствами Поставщика, с предоставлением документов, удостоверяющих качество товара: сертификатов соответствия, технических паспортов производителя товара на русском языке, копию санитарно-эпидемиологического заключения на товар (при его наличии в соответствии с требованиями законодательства Российской Федерации), для подтверждения соответствия поставляемого товара характеристикам, с указанием:</w:t>
      </w:r>
    </w:p>
    <w:p w14:paraId="5EED4815" w14:textId="77777777" w:rsidR="00C00E33" w:rsidRPr="00757455" w:rsidRDefault="00C00E33" w:rsidP="00C00E33">
      <w:pPr>
        <w:tabs>
          <w:tab w:val="left" w:pos="426"/>
          <w:tab w:val="left" w:pos="993"/>
        </w:tabs>
        <w:suppressAutoHyphens/>
        <w:spacing w:after="0" w:line="276" w:lineRule="auto"/>
        <w:ind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757455">
        <w:rPr>
          <w:rFonts w:ascii="Times New Roman" w:eastAsia="Arial Unicode MS" w:hAnsi="Times New Roman" w:cs="Arial Unicode MS"/>
          <w:sz w:val="24"/>
          <w:szCs w:val="24"/>
          <w:lang w:eastAsia="ru-RU"/>
        </w:rPr>
        <w:t>- наименование товара и производитель поставляемых товаров, должны соответствовать наименованию товара и его производителю, указанным в представляемых при поставке товара документах;</w:t>
      </w:r>
    </w:p>
    <w:p w14:paraId="4FF33B8C" w14:textId="77777777" w:rsidR="00C00E33" w:rsidRPr="00757455" w:rsidRDefault="00C00E33" w:rsidP="00C00E33">
      <w:pPr>
        <w:tabs>
          <w:tab w:val="left" w:pos="426"/>
          <w:tab w:val="left" w:pos="993"/>
        </w:tabs>
        <w:suppressAutoHyphens/>
        <w:spacing w:after="0" w:line="276" w:lineRule="auto"/>
        <w:ind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757455">
        <w:rPr>
          <w:rFonts w:ascii="Times New Roman" w:eastAsia="Arial Unicode MS" w:hAnsi="Times New Roman" w:cs="Arial Unicode MS"/>
          <w:sz w:val="24"/>
          <w:szCs w:val="24"/>
          <w:lang w:eastAsia="ru-RU"/>
        </w:rPr>
        <w:t>- отсутствующий в заявке Заказчика товар Поставщиком не поставляется, Заказчиком не принимается и не оплачивается;</w:t>
      </w:r>
    </w:p>
    <w:p w14:paraId="4140559B" w14:textId="77777777" w:rsidR="00C00E33" w:rsidRPr="00757455" w:rsidRDefault="00C00E33" w:rsidP="00C00E33">
      <w:pPr>
        <w:tabs>
          <w:tab w:val="left" w:pos="426"/>
          <w:tab w:val="left" w:pos="993"/>
        </w:tabs>
        <w:suppressAutoHyphens/>
        <w:spacing w:after="0" w:line="276" w:lineRule="auto"/>
        <w:ind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757455">
        <w:rPr>
          <w:rFonts w:ascii="Times New Roman" w:eastAsia="Arial Unicode MS" w:hAnsi="Times New Roman" w:cs="Arial Unicode MS"/>
          <w:sz w:val="24"/>
          <w:szCs w:val="24"/>
          <w:lang w:eastAsia="ru-RU"/>
        </w:rPr>
        <w:tab/>
        <w:t>- упаковка не должна быть нарушена.</w:t>
      </w:r>
    </w:p>
    <w:p w14:paraId="5C20FCCA" w14:textId="77777777" w:rsidR="00C00E33" w:rsidRPr="00757455" w:rsidRDefault="00C00E33" w:rsidP="00C00E33">
      <w:pPr>
        <w:tabs>
          <w:tab w:val="left" w:pos="426"/>
          <w:tab w:val="left" w:pos="993"/>
        </w:tabs>
        <w:suppressAutoHyphens/>
        <w:spacing w:after="0" w:line="276" w:lineRule="auto"/>
        <w:ind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757455">
        <w:rPr>
          <w:rFonts w:ascii="Times New Roman" w:eastAsia="Arial Unicode MS" w:hAnsi="Times New Roman" w:cs="Arial Unicode MS"/>
          <w:sz w:val="24"/>
          <w:szCs w:val="24"/>
          <w:lang w:eastAsia="ru-RU"/>
        </w:rPr>
        <w:t>4.3.</w:t>
      </w:r>
      <w:r w:rsidRPr="00757455">
        <w:rPr>
          <w:rFonts w:ascii="Times New Roman" w:eastAsia="Arial Unicode MS" w:hAnsi="Times New Roman" w:cs="Arial Unicode MS"/>
          <w:sz w:val="24"/>
          <w:szCs w:val="24"/>
          <w:lang w:eastAsia="ru-RU"/>
        </w:rPr>
        <w:tab/>
        <w:t>Приемка товара по количеству и внешнему виду производится в момент получения его по адресу, предоставленного Заказчиком. Передача товара Заказчику осуществляется по товарной накладной (форма ТОРГ-12) или универсальному передаточному документу.</w:t>
      </w:r>
    </w:p>
    <w:p w14:paraId="788EB748" w14:textId="77777777" w:rsidR="00C00E33" w:rsidRPr="00757455" w:rsidRDefault="00C00E33" w:rsidP="00C00E33">
      <w:pPr>
        <w:tabs>
          <w:tab w:val="left" w:pos="426"/>
          <w:tab w:val="left" w:pos="993"/>
        </w:tabs>
        <w:suppressAutoHyphens/>
        <w:spacing w:after="0" w:line="276" w:lineRule="auto"/>
        <w:ind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757455">
        <w:rPr>
          <w:rFonts w:ascii="Times New Roman" w:eastAsia="Arial Unicode MS" w:hAnsi="Times New Roman" w:cs="Arial Unicode MS"/>
          <w:sz w:val="24"/>
          <w:szCs w:val="24"/>
          <w:lang w:eastAsia="ru-RU"/>
        </w:rPr>
        <w:t xml:space="preserve">При этом подписание Заказчиком товарной накладной или универсального передаточного документа свидетельствует только о принятии указанного количества товара и не означает приемку товара по качеству, ассортименту и комплектности. </w:t>
      </w:r>
    </w:p>
    <w:p w14:paraId="161A468F" w14:textId="77777777" w:rsidR="00C00E33" w:rsidRPr="00757455" w:rsidRDefault="00C00E33" w:rsidP="00C00E33">
      <w:pPr>
        <w:tabs>
          <w:tab w:val="left" w:pos="426"/>
          <w:tab w:val="left" w:pos="993"/>
        </w:tabs>
        <w:suppressAutoHyphens/>
        <w:spacing w:after="0" w:line="276" w:lineRule="auto"/>
        <w:ind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757455">
        <w:rPr>
          <w:rFonts w:ascii="Times New Roman" w:eastAsia="Arial Unicode MS" w:hAnsi="Times New Roman" w:cs="Arial Unicode MS"/>
          <w:sz w:val="24"/>
          <w:szCs w:val="24"/>
          <w:lang w:eastAsia="ru-RU"/>
        </w:rPr>
        <w:t>4.4.</w:t>
      </w:r>
      <w:r w:rsidRPr="00757455">
        <w:rPr>
          <w:rFonts w:ascii="Times New Roman" w:eastAsia="Arial Unicode MS" w:hAnsi="Times New Roman" w:cs="Arial Unicode MS"/>
          <w:sz w:val="24"/>
          <w:szCs w:val="24"/>
          <w:lang w:eastAsia="ru-RU"/>
        </w:rPr>
        <w:tab/>
        <w:t xml:space="preserve">Поставка товара сопровождается следующими документами: </w:t>
      </w:r>
    </w:p>
    <w:p w14:paraId="0911AA1A" w14:textId="77777777" w:rsidR="00C00E33" w:rsidRPr="00757455" w:rsidRDefault="00C00E33" w:rsidP="00C00E33">
      <w:pPr>
        <w:tabs>
          <w:tab w:val="left" w:pos="426"/>
          <w:tab w:val="left" w:pos="993"/>
        </w:tabs>
        <w:suppressAutoHyphens/>
        <w:spacing w:after="0" w:line="276" w:lineRule="auto"/>
        <w:ind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757455">
        <w:rPr>
          <w:rFonts w:ascii="Times New Roman" w:eastAsia="Arial Unicode MS" w:hAnsi="Times New Roman" w:cs="Arial Unicode MS"/>
          <w:sz w:val="24"/>
          <w:szCs w:val="24"/>
          <w:lang w:eastAsia="ru-RU"/>
        </w:rPr>
        <w:t xml:space="preserve">- сертификаты соответствия; </w:t>
      </w:r>
    </w:p>
    <w:p w14:paraId="05B76C3C" w14:textId="77777777" w:rsidR="00C00E33" w:rsidRPr="00757455" w:rsidRDefault="00C00E33" w:rsidP="00C00E33">
      <w:pPr>
        <w:tabs>
          <w:tab w:val="left" w:pos="426"/>
          <w:tab w:val="left" w:pos="993"/>
        </w:tabs>
        <w:suppressAutoHyphens/>
        <w:spacing w:after="0" w:line="276" w:lineRule="auto"/>
        <w:ind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757455">
        <w:rPr>
          <w:rFonts w:ascii="Times New Roman" w:eastAsia="Arial Unicode MS" w:hAnsi="Times New Roman" w:cs="Arial Unicode MS"/>
          <w:sz w:val="24"/>
          <w:szCs w:val="24"/>
          <w:lang w:eastAsia="ru-RU"/>
        </w:rPr>
        <w:t xml:space="preserve">- технические паспорта производителя товара на русском языке; </w:t>
      </w:r>
    </w:p>
    <w:p w14:paraId="68BFE388" w14:textId="77777777" w:rsidR="00C00E33" w:rsidRPr="00757455" w:rsidRDefault="00C00E33" w:rsidP="00C00E33">
      <w:pPr>
        <w:tabs>
          <w:tab w:val="left" w:pos="426"/>
          <w:tab w:val="left" w:pos="993"/>
        </w:tabs>
        <w:suppressAutoHyphens/>
        <w:spacing w:after="0" w:line="276" w:lineRule="auto"/>
        <w:ind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757455">
        <w:rPr>
          <w:rFonts w:ascii="Times New Roman" w:eastAsia="Arial Unicode MS" w:hAnsi="Times New Roman" w:cs="Arial Unicode MS"/>
          <w:sz w:val="24"/>
          <w:szCs w:val="24"/>
          <w:lang w:eastAsia="ru-RU"/>
        </w:rPr>
        <w:t xml:space="preserve">- копия санитарно-эпидемиологического заключения на товар (при его наличии в соответствии с требованиями законодательства Российской Федерации); </w:t>
      </w:r>
    </w:p>
    <w:p w14:paraId="2488B8EA" w14:textId="77777777" w:rsidR="00C00E33" w:rsidRPr="00757455" w:rsidRDefault="00C00E33" w:rsidP="00C00E33">
      <w:pPr>
        <w:tabs>
          <w:tab w:val="left" w:pos="426"/>
          <w:tab w:val="left" w:pos="993"/>
        </w:tabs>
        <w:suppressAutoHyphens/>
        <w:spacing w:after="0" w:line="276" w:lineRule="auto"/>
        <w:ind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757455">
        <w:rPr>
          <w:rFonts w:ascii="Times New Roman" w:eastAsia="Arial Unicode MS" w:hAnsi="Times New Roman" w:cs="Arial Unicode MS"/>
          <w:sz w:val="24"/>
          <w:szCs w:val="24"/>
          <w:lang w:eastAsia="ru-RU"/>
        </w:rPr>
        <w:t xml:space="preserve">- товарная накладная (форма ТОРГ-12) или универсальный передаточный документ в 2-х экз.; </w:t>
      </w:r>
    </w:p>
    <w:p w14:paraId="2C2AC10D" w14:textId="77777777" w:rsidR="00C00E33" w:rsidRPr="00757455" w:rsidRDefault="00C00E33" w:rsidP="00C00E33">
      <w:pPr>
        <w:tabs>
          <w:tab w:val="left" w:pos="426"/>
          <w:tab w:val="left" w:pos="993"/>
        </w:tabs>
        <w:suppressAutoHyphens/>
        <w:spacing w:after="0" w:line="276" w:lineRule="auto"/>
        <w:ind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757455">
        <w:rPr>
          <w:rFonts w:ascii="Times New Roman" w:eastAsia="Arial Unicode MS" w:hAnsi="Times New Roman" w:cs="Arial Unicode MS"/>
          <w:sz w:val="24"/>
          <w:szCs w:val="24"/>
          <w:lang w:eastAsia="ru-RU"/>
        </w:rPr>
        <w:t xml:space="preserve">- документами, поименованными в договоре. </w:t>
      </w:r>
    </w:p>
    <w:p w14:paraId="7F3CD39B" w14:textId="77777777" w:rsidR="00C00E33" w:rsidRPr="00757455" w:rsidRDefault="00C00E33" w:rsidP="00C00E33">
      <w:pPr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</w:p>
    <w:p w14:paraId="5B8ED0E0" w14:textId="77777777" w:rsidR="00C00E33" w:rsidRPr="00757455" w:rsidRDefault="00C00E33" w:rsidP="00C00E33">
      <w:pPr>
        <w:numPr>
          <w:ilvl w:val="0"/>
          <w:numId w:val="20"/>
        </w:numPr>
        <w:tabs>
          <w:tab w:val="left" w:pos="426"/>
        </w:tabs>
        <w:spacing w:after="0" w:line="276" w:lineRule="auto"/>
        <w:ind w:firstLine="709"/>
        <w:jc w:val="center"/>
        <w:rPr>
          <w:rFonts w:ascii="Times New Roman" w:eastAsia="Arial Unicode MS" w:hAnsi="Times New Roman" w:cs="Arial Unicode MS"/>
          <w:b/>
          <w:sz w:val="24"/>
          <w:szCs w:val="24"/>
          <w:lang w:eastAsia="ru-RU"/>
        </w:rPr>
      </w:pPr>
      <w:r w:rsidRPr="00757455">
        <w:rPr>
          <w:rFonts w:ascii="Times New Roman" w:eastAsia="Arial Unicode MS" w:hAnsi="Times New Roman" w:cs="Arial Unicode MS"/>
          <w:b/>
          <w:sz w:val="24"/>
          <w:szCs w:val="24"/>
          <w:lang w:eastAsia="ru-RU"/>
        </w:rPr>
        <w:t xml:space="preserve">Требования к качеству поставляемых материалов (товара) </w:t>
      </w:r>
    </w:p>
    <w:p w14:paraId="10F00D0D" w14:textId="77777777" w:rsidR="00C00E33" w:rsidRPr="00757455" w:rsidRDefault="00C00E33" w:rsidP="00C00E33">
      <w:pPr>
        <w:tabs>
          <w:tab w:val="left" w:pos="426"/>
        </w:tabs>
        <w:spacing w:after="0" w:line="276" w:lineRule="auto"/>
        <w:ind w:firstLine="709"/>
        <w:jc w:val="center"/>
        <w:rPr>
          <w:rFonts w:ascii="Times New Roman" w:eastAsia="Arial Unicode MS" w:hAnsi="Times New Roman" w:cs="Arial Unicode MS"/>
          <w:b/>
          <w:sz w:val="24"/>
          <w:szCs w:val="24"/>
          <w:lang w:eastAsia="ru-RU"/>
        </w:rPr>
      </w:pPr>
      <w:r w:rsidRPr="00757455">
        <w:rPr>
          <w:rFonts w:ascii="Times New Roman" w:eastAsia="Arial Unicode MS" w:hAnsi="Times New Roman" w:cs="Arial Unicode MS"/>
          <w:b/>
          <w:sz w:val="24"/>
          <w:szCs w:val="24"/>
          <w:lang w:eastAsia="ru-RU"/>
        </w:rPr>
        <w:t>и оборудованию</w:t>
      </w:r>
    </w:p>
    <w:p w14:paraId="64315FDF" w14:textId="77777777" w:rsidR="00C00E33" w:rsidRPr="00757455" w:rsidRDefault="00C00E33" w:rsidP="00C00E33">
      <w:pPr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</w:pPr>
    </w:p>
    <w:p w14:paraId="5537D809" w14:textId="77777777" w:rsidR="00C00E33" w:rsidRPr="00757455" w:rsidRDefault="00C00E33" w:rsidP="00C00E33">
      <w:pPr>
        <w:numPr>
          <w:ilvl w:val="1"/>
          <w:numId w:val="20"/>
        </w:numPr>
        <w:tabs>
          <w:tab w:val="left" w:pos="851"/>
        </w:tabs>
        <w:spacing w:after="0" w:line="276" w:lineRule="auto"/>
        <w:ind w:left="0" w:firstLine="851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lang w:eastAsia="ru-RU"/>
        </w:rPr>
      </w:pPr>
      <w:r w:rsidRPr="00757455">
        <w:rPr>
          <w:rFonts w:ascii="Times New Roman" w:eastAsia="Arial Unicode MS" w:hAnsi="Times New Roman" w:cs="Arial Unicode MS"/>
          <w:sz w:val="24"/>
          <w:szCs w:val="24"/>
          <w:lang w:eastAsia="ru-RU"/>
        </w:rPr>
        <w:t xml:space="preserve"> </w:t>
      </w:r>
      <w:r w:rsidRPr="00757455">
        <w:rPr>
          <w:rFonts w:ascii="Times New Roman" w:eastAsia="Arial Unicode MS" w:hAnsi="Times New Roman" w:cs="Arial Unicode MS"/>
          <w:color w:val="000000"/>
          <w:sz w:val="24"/>
          <w:szCs w:val="24"/>
          <w:lang w:eastAsia="ru-RU"/>
        </w:rPr>
        <w:t>Поставщик должен поставить товар, которое конкретно указано в соответствующих таблицах настоящего Технического задании, которое необходимо для обеспечения нормального функционирования создаваемых площадок.  В случае если Заказчик отклонил использование материалов из-за их несоответствия стандартам качества или ранее одобренных образцам, Поставщик обязан за свой счет и своими силами произвести их замену.</w:t>
      </w:r>
    </w:p>
    <w:p w14:paraId="5A67ABEE" w14:textId="77777777" w:rsidR="00C00E33" w:rsidRPr="00757455" w:rsidRDefault="00C00E33" w:rsidP="00C00E33">
      <w:pPr>
        <w:tabs>
          <w:tab w:val="left" w:pos="851"/>
        </w:tabs>
        <w:spacing w:after="0" w:line="276" w:lineRule="auto"/>
        <w:ind w:firstLine="851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lang w:eastAsia="ru-RU"/>
        </w:rPr>
      </w:pPr>
      <w:r w:rsidRPr="00757455">
        <w:rPr>
          <w:rFonts w:ascii="Times New Roman" w:eastAsia="Arial Unicode MS" w:hAnsi="Times New Roman" w:cs="Arial Unicode MS"/>
          <w:color w:val="000000"/>
          <w:sz w:val="24"/>
          <w:szCs w:val="24"/>
          <w:lang w:eastAsia="ru-RU"/>
        </w:rPr>
        <w:t xml:space="preserve">При применении материалов, не соответствующих указанным нормам и требованиям, Заказчик оставляет за собой право предъявить претензию к Поставщику с наложением штрафных санкций при исполнении договора. </w:t>
      </w:r>
    </w:p>
    <w:p w14:paraId="563BC16C" w14:textId="77777777" w:rsidR="00C00E33" w:rsidRPr="00757455" w:rsidRDefault="00C00E33" w:rsidP="00C00E33">
      <w:pPr>
        <w:numPr>
          <w:ilvl w:val="1"/>
          <w:numId w:val="20"/>
        </w:numPr>
        <w:tabs>
          <w:tab w:val="left" w:pos="851"/>
        </w:tabs>
        <w:spacing w:after="0" w:line="276" w:lineRule="auto"/>
        <w:ind w:left="0" w:firstLine="851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lang w:eastAsia="ru-RU"/>
        </w:rPr>
      </w:pPr>
      <w:r w:rsidRPr="00757455">
        <w:rPr>
          <w:rFonts w:ascii="Times New Roman" w:eastAsia="Arial Unicode MS" w:hAnsi="Times New Roman" w:cs="Arial Unicode MS"/>
          <w:color w:val="000000"/>
          <w:sz w:val="24"/>
          <w:szCs w:val="24"/>
          <w:lang w:eastAsia="ru-RU"/>
        </w:rPr>
        <w:t xml:space="preserve"> Товар, их качество и комплектация должны соответствовать: </w:t>
      </w:r>
    </w:p>
    <w:p w14:paraId="4D781EA8" w14:textId="77777777" w:rsidR="00C00E33" w:rsidRPr="00757455" w:rsidRDefault="00C00E33" w:rsidP="00C00E33">
      <w:pPr>
        <w:numPr>
          <w:ilvl w:val="0"/>
          <w:numId w:val="17"/>
        </w:numPr>
        <w:tabs>
          <w:tab w:val="left" w:pos="851"/>
          <w:tab w:val="left" w:pos="993"/>
        </w:tabs>
        <w:spacing w:after="0" w:line="276" w:lineRule="auto"/>
        <w:ind w:left="0" w:firstLine="851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lang w:eastAsia="ru-RU"/>
        </w:rPr>
      </w:pPr>
      <w:r w:rsidRPr="00757455">
        <w:rPr>
          <w:rFonts w:ascii="Times New Roman" w:eastAsia="Arial Unicode MS" w:hAnsi="Times New Roman" w:cs="Arial Unicode MS"/>
          <w:color w:val="000000"/>
          <w:sz w:val="24"/>
          <w:szCs w:val="24"/>
          <w:lang w:eastAsia="ru-RU"/>
        </w:rPr>
        <w:t xml:space="preserve"> Федеральному закону от 21 декабря 1994 № 69-ФЗ «О пожарной безопасности»;</w:t>
      </w:r>
    </w:p>
    <w:p w14:paraId="143CE561" w14:textId="77777777" w:rsidR="00C00E33" w:rsidRPr="00757455" w:rsidRDefault="00C00E33" w:rsidP="00C00E33">
      <w:pPr>
        <w:numPr>
          <w:ilvl w:val="0"/>
          <w:numId w:val="23"/>
        </w:numPr>
        <w:tabs>
          <w:tab w:val="left" w:pos="851"/>
          <w:tab w:val="left" w:pos="993"/>
        </w:tabs>
        <w:spacing w:after="0" w:line="276" w:lineRule="auto"/>
        <w:ind w:left="0" w:firstLine="851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lang w:eastAsia="ru-RU"/>
        </w:rPr>
      </w:pPr>
      <w:r w:rsidRPr="00757455">
        <w:rPr>
          <w:rFonts w:ascii="Times New Roman" w:eastAsia="Arial Unicode MS" w:hAnsi="Times New Roman" w:cs="Arial Unicode MS"/>
          <w:color w:val="000000"/>
          <w:sz w:val="24"/>
          <w:szCs w:val="24"/>
          <w:lang w:eastAsia="ru-RU"/>
        </w:rPr>
        <w:t>Федеральному закону от 22 июля 2008 № 123-ФЗ «Технический регламент о требованиях пожарной безопасности»;</w:t>
      </w:r>
    </w:p>
    <w:p w14:paraId="7F38859D" w14:textId="77777777" w:rsidR="00C00E33" w:rsidRPr="00757455" w:rsidRDefault="00C00E33" w:rsidP="00C00E33">
      <w:pPr>
        <w:numPr>
          <w:ilvl w:val="0"/>
          <w:numId w:val="23"/>
        </w:numPr>
        <w:tabs>
          <w:tab w:val="left" w:pos="851"/>
          <w:tab w:val="left" w:pos="993"/>
        </w:tabs>
        <w:spacing w:after="0" w:line="276" w:lineRule="auto"/>
        <w:ind w:left="0" w:firstLine="851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lang w:eastAsia="ru-RU"/>
        </w:rPr>
      </w:pPr>
      <w:r w:rsidRPr="00757455">
        <w:rPr>
          <w:rFonts w:ascii="Times New Roman" w:eastAsia="Arial Unicode MS" w:hAnsi="Times New Roman" w:cs="Arial Unicode MS"/>
          <w:color w:val="000000"/>
          <w:sz w:val="24"/>
          <w:szCs w:val="24"/>
          <w:lang w:eastAsia="ru-RU"/>
        </w:rPr>
        <w:t xml:space="preserve">ТР ЕАЭС 042/2017 Технический регламент Евразийского Экономического Союза «О безопасности оборудования для детских игровых площадок». Действует с 17 ноября 2018 </w:t>
      </w:r>
      <w:r w:rsidRPr="00757455">
        <w:rPr>
          <w:rFonts w:ascii="Times New Roman" w:eastAsia="Arial Unicode MS" w:hAnsi="Times New Roman" w:cs="Arial Unicode MS"/>
          <w:color w:val="000000"/>
          <w:sz w:val="24"/>
          <w:szCs w:val="24"/>
          <w:lang w:eastAsia="ru-RU"/>
        </w:rPr>
        <w:lastRenderedPageBreak/>
        <w:t>года на территории стран, членов Евразийского экономического союза (Россия, Беларусь, Армения, Казахстан и Киргизия).</w:t>
      </w:r>
    </w:p>
    <w:p w14:paraId="366ACDE6" w14:textId="77777777" w:rsidR="00C00E33" w:rsidRPr="00757455" w:rsidRDefault="00C00E33" w:rsidP="00C00E33">
      <w:pPr>
        <w:numPr>
          <w:ilvl w:val="0"/>
          <w:numId w:val="23"/>
        </w:numPr>
        <w:tabs>
          <w:tab w:val="left" w:pos="851"/>
          <w:tab w:val="left" w:pos="993"/>
        </w:tabs>
        <w:spacing w:after="0" w:line="276" w:lineRule="auto"/>
        <w:ind w:left="0" w:firstLine="851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lang w:eastAsia="ru-RU"/>
        </w:rPr>
      </w:pPr>
      <w:r w:rsidRPr="00757455">
        <w:rPr>
          <w:rFonts w:ascii="Times New Roman" w:eastAsia="Arial Unicode MS" w:hAnsi="Times New Roman" w:cs="Arial Unicode MS"/>
          <w:color w:val="000000"/>
          <w:sz w:val="24"/>
          <w:szCs w:val="24"/>
          <w:lang w:eastAsia="ru-RU"/>
        </w:rPr>
        <w:t>ГОСТ Р 58726-2019 «Покрытия полимерные резиновые плиточные. Технические условия». Дата введения в действие 01.09.2020 года.</w:t>
      </w:r>
    </w:p>
    <w:p w14:paraId="3A69BFC1" w14:textId="77777777" w:rsidR="00C00E33" w:rsidRPr="00757455" w:rsidRDefault="00C00E33" w:rsidP="00C00E33">
      <w:pPr>
        <w:numPr>
          <w:ilvl w:val="0"/>
          <w:numId w:val="23"/>
        </w:numPr>
        <w:tabs>
          <w:tab w:val="left" w:pos="851"/>
          <w:tab w:val="left" w:pos="993"/>
        </w:tabs>
        <w:spacing w:after="0" w:line="276" w:lineRule="auto"/>
        <w:ind w:left="0" w:firstLine="851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lang w:eastAsia="ru-RU"/>
        </w:rPr>
      </w:pPr>
      <w:r w:rsidRPr="00757455">
        <w:rPr>
          <w:rFonts w:ascii="Times New Roman" w:eastAsia="Arial Unicode MS" w:hAnsi="Times New Roman" w:cs="Arial Unicode MS"/>
          <w:color w:val="000000"/>
          <w:sz w:val="24"/>
          <w:szCs w:val="24"/>
          <w:lang w:eastAsia="ru-RU"/>
        </w:rPr>
        <w:t>ГОСТ 2789-73 «Шероховатость поверхности. Параметры и характеристики». Дата введения в действие 01.01.1975.</w:t>
      </w:r>
    </w:p>
    <w:p w14:paraId="05EE28BB" w14:textId="77777777" w:rsidR="00C00E33" w:rsidRPr="00757455" w:rsidRDefault="00C00E33" w:rsidP="00C00E33">
      <w:pPr>
        <w:numPr>
          <w:ilvl w:val="0"/>
          <w:numId w:val="23"/>
        </w:numPr>
        <w:tabs>
          <w:tab w:val="left" w:pos="851"/>
          <w:tab w:val="left" w:pos="993"/>
        </w:tabs>
        <w:spacing w:after="0" w:line="276" w:lineRule="auto"/>
        <w:ind w:left="0" w:firstLine="851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lang w:eastAsia="ru-RU"/>
        </w:rPr>
      </w:pPr>
      <w:r w:rsidRPr="00757455">
        <w:rPr>
          <w:rFonts w:ascii="Times New Roman" w:eastAsia="Arial Unicode MS" w:hAnsi="Times New Roman" w:cs="Arial Unicode MS"/>
          <w:color w:val="000000"/>
          <w:sz w:val="24"/>
          <w:szCs w:val="24"/>
          <w:lang w:eastAsia="ru-RU"/>
        </w:rPr>
        <w:t>ГОСТ 12.1.007-76 «Система стандартов безопасности труда. Вредные вещества. Классификация и общие требования безопасности». Дата введения в действие 01.01.1977.</w:t>
      </w:r>
    </w:p>
    <w:p w14:paraId="1C9D4AB4" w14:textId="77777777" w:rsidR="00C00E33" w:rsidRPr="00757455" w:rsidRDefault="00C00E33" w:rsidP="00C00E33">
      <w:pPr>
        <w:numPr>
          <w:ilvl w:val="0"/>
          <w:numId w:val="23"/>
        </w:numPr>
        <w:tabs>
          <w:tab w:val="left" w:pos="851"/>
          <w:tab w:val="left" w:pos="993"/>
        </w:tabs>
        <w:spacing w:after="0" w:line="276" w:lineRule="auto"/>
        <w:ind w:left="0" w:firstLine="851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lang w:eastAsia="ru-RU"/>
        </w:rPr>
      </w:pPr>
      <w:r w:rsidRPr="00757455">
        <w:rPr>
          <w:rFonts w:ascii="Times New Roman" w:eastAsia="Arial Unicode MS" w:hAnsi="Times New Roman" w:cs="Arial Unicode MS"/>
          <w:color w:val="000000"/>
          <w:sz w:val="24"/>
          <w:szCs w:val="24"/>
          <w:lang w:eastAsia="ru-RU"/>
        </w:rPr>
        <w:t>ГОСТ 20014-83 «Резины пористые. Методы определения сопротивления сжатию». Дата введения в действие 01.01.1985.</w:t>
      </w:r>
    </w:p>
    <w:p w14:paraId="59479AC7" w14:textId="77777777" w:rsidR="00C00E33" w:rsidRPr="00757455" w:rsidRDefault="00C00E33" w:rsidP="00C00E33">
      <w:pPr>
        <w:numPr>
          <w:ilvl w:val="0"/>
          <w:numId w:val="23"/>
        </w:numPr>
        <w:tabs>
          <w:tab w:val="left" w:pos="851"/>
          <w:tab w:val="left" w:pos="993"/>
        </w:tabs>
        <w:spacing w:after="0" w:line="276" w:lineRule="auto"/>
        <w:ind w:left="0" w:firstLine="851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lang w:eastAsia="ru-RU"/>
        </w:rPr>
      </w:pPr>
      <w:r w:rsidRPr="00757455">
        <w:rPr>
          <w:rFonts w:ascii="Times New Roman" w:eastAsia="Arial Unicode MS" w:hAnsi="Times New Roman" w:cs="Arial Unicode MS"/>
          <w:color w:val="000000"/>
          <w:sz w:val="24"/>
          <w:szCs w:val="24"/>
          <w:lang w:eastAsia="ru-RU"/>
        </w:rPr>
        <w:t>ГОСТ 8407-89 «Сырье вторичное резиновое. Покрышки и камеры шин. Технические условия». Дата введения в действие 01.01.1991.</w:t>
      </w:r>
    </w:p>
    <w:p w14:paraId="2B09B7C2" w14:textId="77777777" w:rsidR="00C00E33" w:rsidRPr="00757455" w:rsidRDefault="00C00E33" w:rsidP="00C00E33">
      <w:pPr>
        <w:numPr>
          <w:ilvl w:val="0"/>
          <w:numId w:val="23"/>
        </w:numPr>
        <w:tabs>
          <w:tab w:val="left" w:pos="851"/>
          <w:tab w:val="left" w:pos="993"/>
        </w:tabs>
        <w:spacing w:after="0" w:line="276" w:lineRule="auto"/>
        <w:ind w:left="0" w:firstLine="851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lang w:eastAsia="ru-RU"/>
        </w:rPr>
      </w:pPr>
      <w:r w:rsidRPr="00757455">
        <w:rPr>
          <w:rFonts w:ascii="Times New Roman" w:eastAsia="Arial Unicode MS" w:hAnsi="Times New Roman" w:cs="Arial Unicode MS"/>
          <w:color w:val="000000"/>
          <w:sz w:val="24"/>
          <w:szCs w:val="24"/>
          <w:lang w:eastAsia="ru-RU"/>
        </w:rPr>
        <w:t>ГОСТ Р 52167-2012 «Оборудование и покрытия детских игровых площадок. Безопасность конструкции и методы испытаний качелей. Общие требования». Дата введения в действие 01.01.2013.</w:t>
      </w:r>
    </w:p>
    <w:p w14:paraId="2EDB63CC" w14:textId="77777777" w:rsidR="00C00E33" w:rsidRPr="00757455" w:rsidRDefault="00C00E33" w:rsidP="00C00E33">
      <w:pPr>
        <w:numPr>
          <w:ilvl w:val="0"/>
          <w:numId w:val="23"/>
        </w:numPr>
        <w:tabs>
          <w:tab w:val="left" w:pos="851"/>
          <w:tab w:val="left" w:pos="993"/>
        </w:tabs>
        <w:spacing w:after="0" w:line="276" w:lineRule="auto"/>
        <w:ind w:left="0" w:firstLine="851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lang w:eastAsia="ru-RU"/>
        </w:rPr>
      </w:pPr>
      <w:r w:rsidRPr="00757455">
        <w:rPr>
          <w:rFonts w:ascii="Times New Roman" w:eastAsia="Arial Unicode MS" w:hAnsi="Times New Roman" w:cs="Arial Unicode MS"/>
          <w:color w:val="000000"/>
          <w:sz w:val="24"/>
          <w:szCs w:val="24"/>
          <w:lang w:eastAsia="ru-RU"/>
        </w:rPr>
        <w:t>ГОСТ Р 52168-2012 «Оборудование и покрытия детских игровых площадок. Безопасность конструкции и методы испытаний горок. Общие требования».  Дата введения в действие 01.01.2013.</w:t>
      </w:r>
    </w:p>
    <w:p w14:paraId="3190462D" w14:textId="77777777" w:rsidR="00C00E33" w:rsidRPr="00757455" w:rsidRDefault="00C00E33" w:rsidP="00C00E33">
      <w:pPr>
        <w:numPr>
          <w:ilvl w:val="0"/>
          <w:numId w:val="23"/>
        </w:numPr>
        <w:tabs>
          <w:tab w:val="left" w:pos="851"/>
          <w:tab w:val="left" w:pos="993"/>
        </w:tabs>
        <w:spacing w:after="0" w:line="276" w:lineRule="auto"/>
        <w:ind w:left="0" w:firstLine="851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lang w:eastAsia="ru-RU"/>
        </w:rPr>
      </w:pPr>
      <w:r w:rsidRPr="00757455">
        <w:rPr>
          <w:rFonts w:ascii="Times New Roman" w:eastAsia="Arial Unicode MS" w:hAnsi="Times New Roman" w:cs="Arial Unicode MS"/>
          <w:color w:val="000000"/>
          <w:sz w:val="24"/>
          <w:szCs w:val="24"/>
          <w:lang w:eastAsia="ru-RU"/>
        </w:rPr>
        <w:t>ГОСТ Р 52169-2012 «Оборудование и покрытия детских игровых площадок. Безопасность конструкции и методы испытаний. Общие требования». Дата введения в действие 01.07.2013.</w:t>
      </w:r>
    </w:p>
    <w:p w14:paraId="06E1079D" w14:textId="77777777" w:rsidR="00C00E33" w:rsidRPr="00757455" w:rsidRDefault="00C00E33" w:rsidP="00C00E33">
      <w:pPr>
        <w:numPr>
          <w:ilvl w:val="0"/>
          <w:numId w:val="23"/>
        </w:numPr>
        <w:tabs>
          <w:tab w:val="left" w:pos="851"/>
          <w:tab w:val="left" w:pos="993"/>
        </w:tabs>
        <w:spacing w:after="0" w:line="276" w:lineRule="auto"/>
        <w:ind w:left="0" w:firstLine="851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lang w:eastAsia="ru-RU"/>
        </w:rPr>
      </w:pPr>
      <w:r w:rsidRPr="00757455">
        <w:rPr>
          <w:rFonts w:ascii="Times New Roman" w:eastAsia="Arial Unicode MS" w:hAnsi="Times New Roman" w:cs="Arial Unicode MS"/>
          <w:color w:val="000000"/>
          <w:sz w:val="24"/>
          <w:szCs w:val="24"/>
          <w:lang w:eastAsia="ru-RU"/>
        </w:rPr>
        <w:t>ГОСТ Р 52301-2013 «Оборудование и покрытия детских игровых площадок. Безопасность при эксплуатации. Общие требования». Дата введения в действие 01.01.2014.</w:t>
      </w:r>
    </w:p>
    <w:p w14:paraId="01EDCEA8" w14:textId="77777777" w:rsidR="00C00E33" w:rsidRPr="00757455" w:rsidRDefault="00C00E33" w:rsidP="00C00E33">
      <w:pPr>
        <w:numPr>
          <w:ilvl w:val="0"/>
          <w:numId w:val="23"/>
        </w:numPr>
        <w:tabs>
          <w:tab w:val="left" w:pos="851"/>
          <w:tab w:val="left" w:pos="993"/>
        </w:tabs>
        <w:spacing w:after="0" w:line="276" w:lineRule="auto"/>
        <w:ind w:left="0" w:firstLine="851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lang w:eastAsia="ru-RU"/>
        </w:rPr>
      </w:pPr>
      <w:r w:rsidRPr="00757455">
        <w:rPr>
          <w:rFonts w:ascii="Times New Roman" w:eastAsia="Arial Unicode MS" w:hAnsi="Times New Roman" w:cs="Arial Unicode MS"/>
          <w:color w:val="000000"/>
          <w:sz w:val="24"/>
          <w:szCs w:val="24"/>
          <w:lang w:eastAsia="ru-RU"/>
        </w:rPr>
        <w:t>ГОСТ 2.601-2019 «Единая система конструкторской документации (ЕСКД). Эксплуатационные документы (с Поправкой)». Дата введения в действие 01.02.2020.</w:t>
      </w:r>
    </w:p>
    <w:p w14:paraId="1B1DB47D" w14:textId="77777777" w:rsidR="00C00E33" w:rsidRPr="00757455" w:rsidRDefault="00C00E33" w:rsidP="00C00E33">
      <w:pPr>
        <w:numPr>
          <w:ilvl w:val="0"/>
          <w:numId w:val="23"/>
        </w:numPr>
        <w:tabs>
          <w:tab w:val="left" w:pos="851"/>
          <w:tab w:val="left" w:pos="993"/>
        </w:tabs>
        <w:spacing w:after="0" w:line="276" w:lineRule="auto"/>
        <w:ind w:left="0" w:firstLine="851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lang w:eastAsia="ru-RU"/>
        </w:rPr>
      </w:pPr>
      <w:r w:rsidRPr="00757455">
        <w:rPr>
          <w:rFonts w:ascii="Times New Roman" w:eastAsia="Arial Unicode MS" w:hAnsi="Times New Roman" w:cs="Arial Unicode MS"/>
          <w:color w:val="000000"/>
          <w:sz w:val="24"/>
          <w:szCs w:val="24"/>
          <w:lang w:eastAsia="ru-RU"/>
        </w:rPr>
        <w:t xml:space="preserve">ГОСТ Р ЕН 1177-2013 «Покрытия игровых площадок </w:t>
      </w:r>
      <w:proofErr w:type="spellStart"/>
      <w:r w:rsidRPr="00757455">
        <w:rPr>
          <w:rFonts w:ascii="Times New Roman" w:eastAsia="Arial Unicode MS" w:hAnsi="Times New Roman" w:cs="Arial Unicode MS"/>
          <w:color w:val="000000"/>
          <w:sz w:val="24"/>
          <w:szCs w:val="24"/>
          <w:lang w:eastAsia="ru-RU"/>
        </w:rPr>
        <w:t>ударопоглощающие</w:t>
      </w:r>
      <w:proofErr w:type="spellEnd"/>
      <w:r w:rsidRPr="00757455">
        <w:rPr>
          <w:rFonts w:ascii="Times New Roman" w:eastAsia="Arial Unicode MS" w:hAnsi="Times New Roman" w:cs="Arial Unicode MS"/>
          <w:color w:val="000000"/>
          <w:sz w:val="24"/>
          <w:szCs w:val="24"/>
          <w:lang w:eastAsia="ru-RU"/>
        </w:rPr>
        <w:t>. Определение критической высоты падения». Дата введения в действие 01.01.2014.</w:t>
      </w:r>
    </w:p>
    <w:p w14:paraId="5DA1CE64" w14:textId="77777777" w:rsidR="00C00E33" w:rsidRPr="00757455" w:rsidRDefault="00C00E33" w:rsidP="00C00E33">
      <w:pPr>
        <w:numPr>
          <w:ilvl w:val="0"/>
          <w:numId w:val="23"/>
        </w:numPr>
        <w:tabs>
          <w:tab w:val="left" w:pos="851"/>
          <w:tab w:val="left" w:pos="993"/>
        </w:tabs>
        <w:spacing w:after="0" w:line="276" w:lineRule="auto"/>
        <w:ind w:left="0" w:firstLine="851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lang w:eastAsia="ru-RU"/>
        </w:rPr>
      </w:pPr>
      <w:r w:rsidRPr="00757455">
        <w:rPr>
          <w:rFonts w:ascii="Times New Roman" w:eastAsia="Arial Unicode MS" w:hAnsi="Times New Roman" w:cs="Arial Unicode MS"/>
          <w:color w:val="000000"/>
          <w:sz w:val="24"/>
          <w:szCs w:val="24"/>
          <w:lang w:eastAsia="ru-RU"/>
        </w:rPr>
        <w:t xml:space="preserve">требованиям иных нормативных документов, а также требованиям действующего законодательства Российской Федерации, что должно подтверждаться наличием у Поставщика соответствующих документов (сертификаты качества, сертификаты соответствия, санитарно-эпидемиологические заключения). Материалы, не подлежащие сертификации, должны иметь декларацию о соответствии, при наличии такого требования в законодательстве РФ. </w:t>
      </w:r>
    </w:p>
    <w:p w14:paraId="2377BEE7" w14:textId="77777777" w:rsidR="00C00E33" w:rsidRPr="00757455" w:rsidRDefault="00C00E33" w:rsidP="00C00E33">
      <w:pPr>
        <w:numPr>
          <w:ilvl w:val="1"/>
          <w:numId w:val="20"/>
        </w:numPr>
        <w:tabs>
          <w:tab w:val="left" w:pos="851"/>
        </w:tabs>
        <w:spacing w:after="0" w:line="276" w:lineRule="auto"/>
        <w:ind w:left="0" w:firstLine="851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757455">
        <w:rPr>
          <w:rFonts w:ascii="Times New Roman" w:eastAsia="Arial Unicode MS" w:hAnsi="Times New Roman" w:cs="Arial Unicode MS"/>
          <w:sz w:val="24"/>
          <w:szCs w:val="24"/>
          <w:lang w:eastAsia="ru-RU"/>
        </w:rPr>
        <w:t xml:space="preserve"> В паспорте оборудования для детских площадок согласно ТР ЕАЭС 042/2017 должен содержать следующую информацию: </w:t>
      </w:r>
    </w:p>
    <w:p w14:paraId="43E35EF6" w14:textId="77777777" w:rsidR="00C00E33" w:rsidRPr="00757455" w:rsidRDefault="00C00E33" w:rsidP="00C00E33">
      <w:pPr>
        <w:numPr>
          <w:ilvl w:val="0"/>
          <w:numId w:val="18"/>
        </w:numPr>
        <w:tabs>
          <w:tab w:val="left" w:pos="1134"/>
        </w:tabs>
        <w:spacing w:after="0" w:line="276" w:lineRule="auto"/>
        <w:ind w:left="0" w:firstLine="851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757455">
        <w:rPr>
          <w:rFonts w:ascii="Times New Roman" w:eastAsia="Arial Unicode MS" w:hAnsi="Times New Roman" w:cs="Arial Unicode MS"/>
          <w:sz w:val="24"/>
          <w:szCs w:val="24"/>
          <w:lang w:eastAsia="ru-RU"/>
        </w:rPr>
        <w:t>основные сведения об оборудовании (наименование и место нахождения (адрес) изготовителя (уполномоченного изготовителем лица), обозначение документа, в соответствии с которым произведено оборудование);</w:t>
      </w:r>
    </w:p>
    <w:p w14:paraId="04BEE24E" w14:textId="77777777" w:rsidR="00C00E33" w:rsidRPr="00757455" w:rsidRDefault="00C00E33" w:rsidP="00C00E33">
      <w:pPr>
        <w:numPr>
          <w:ilvl w:val="0"/>
          <w:numId w:val="18"/>
        </w:numPr>
        <w:tabs>
          <w:tab w:val="left" w:pos="851"/>
          <w:tab w:val="left" w:pos="993"/>
        </w:tabs>
        <w:spacing w:after="0" w:line="276" w:lineRule="auto"/>
        <w:ind w:left="0" w:firstLine="851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757455">
        <w:rPr>
          <w:rFonts w:ascii="Times New Roman" w:eastAsia="Arial Unicode MS" w:hAnsi="Times New Roman" w:cs="Arial Unicode MS"/>
          <w:sz w:val="24"/>
          <w:szCs w:val="24"/>
          <w:lang w:eastAsia="ru-RU"/>
        </w:rPr>
        <w:t xml:space="preserve"> основные технические данные оборудования;</w:t>
      </w:r>
    </w:p>
    <w:p w14:paraId="29FC8322" w14:textId="77777777" w:rsidR="00C00E33" w:rsidRPr="00757455" w:rsidRDefault="00C00E33" w:rsidP="00C00E33">
      <w:pPr>
        <w:numPr>
          <w:ilvl w:val="0"/>
          <w:numId w:val="18"/>
        </w:numPr>
        <w:tabs>
          <w:tab w:val="left" w:pos="851"/>
          <w:tab w:val="left" w:pos="993"/>
        </w:tabs>
        <w:spacing w:after="0" w:line="276" w:lineRule="auto"/>
        <w:ind w:left="0" w:firstLine="851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757455">
        <w:rPr>
          <w:rFonts w:ascii="Times New Roman" w:eastAsia="Arial Unicode MS" w:hAnsi="Times New Roman" w:cs="Arial Unicode MS"/>
          <w:sz w:val="24"/>
          <w:szCs w:val="24"/>
          <w:lang w:eastAsia="ru-RU"/>
        </w:rPr>
        <w:t xml:space="preserve"> комплектность оборудования;</w:t>
      </w:r>
    </w:p>
    <w:p w14:paraId="573F7D0D" w14:textId="77777777" w:rsidR="00C00E33" w:rsidRPr="00757455" w:rsidRDefault="00C00E33" w:rsidP="00C00E33">
      <w:pPr>
        <w:numPr>
          <w:ilvl w:val="0"/>
          <w:numId w:val="18"/>
        </w:numPr>
        <w:tabs>
          <w:tab w:val="left" w:pos="851"/>
          <w:tab w:val="left" w:pos="993"/>
        </w:tabs>
        <w:spacing w:after="0" w:line="276" w:lineRule="auto"/>
        <w:ind w:left="0" w:firstLine="851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757455">
        <w:rPr>
          <w:rFonts w:ascii="Times New Roman" w:eastAsia="Arial Unicode MS" w:hAnsi="Times New Roman" w:cs="Arial Unicode MS"/>
          <w:sz w:val="24"/>
          <w:szCs w:val="24"/>
          <w:lang w:eastAsia="ru-RU"/>
        </w:rPr>
        <w:t xml:space="preserve"> сведения о приемке оборудования;</w:t>
      </w:r>
    </w:p>
    <w:p w14:paraId="39AD436D" w14:textId="77777777" w:rsidR="00C00E33" w:rsidRPr="00757455" w:rsidRDefault="00C00E33" w:rsidP="00C00E33">
      <w:pPr>
        <w:numPr>
          <w:ilvl w:val="0"/>
          <w:numId w:val="18"/>
        </w:numPr>
        <w:tabs>
          <w:tab w:val="left" w:pos="851"/>
          <w:tab w:val="left" w:pos="993"/>
        </w:tabs>
        <w:spacing w:after="0" w:line="276" w:lineRule="auto"/>
        <w:ind w:left="0" w:firstLine="851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757455">
        <w:rPr>
          <w:rFonts w:ascii="Times New Roman" w:eastAsia="Arial Unicode MS" w:hAnsi="Times New Roman" w:cs="Arial Unicode MS"/>
          <w:sz w:val="24"/>
          <w:szCs w:val="24"/>
          <w:lang w:eastAsia="ru-RU"/>
        </w:rPr>
        <w:t xml:space="preserve"> сведения об упаковке оборудования;</w:t>
      </w:r>
    </w:p>
    <w:p w14:paraId="47006F0F" w14:textId="77777777" w:rsidR="00C00E33" w:rsidRPr="00757455" w:rsidRDefault="00C00E33" w:rsidP="00C00E33">
      <w:pPr>
        <w:numPr>
          <w:ilvl w:val="0"/>
          <w:numId w:val="18"/>
        </w:numPr>
        <w:tabs>
          <w:tab w:val="left" w:pos="851"/>
          <w:tab w:val="left" w:pos="993"/>
        </w:tabs>
        <w:spacing w:after="0" w:line="276" w:lineRule="auto"/>
        <w:ind w:left="0" w:firstLine="851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757455">
        <w:rPr>
          <w:rFonts w:ascii="Times New Roman" w:eastAsia="Arial Unicode MS" w:hAnsi="Times New Roman" w:cs="Arial Unicode MS"/>
          <w:sz w:val="24"/>
          <w:szCs w:val="24"/>
          <w:lang w:eastAsia="ru-RU"/>
        </w:rPr>
        <w:t xml:space="preserve"> гарантийные обязательства изготовителя оборудования;</w:t>
      </w:r>
    </w:p>
    <w:p w14:paraId="76B170B5" w14:textId="77777777" w:rsidR="00C00E33" w:rsidRPr="00757455" w:rsidRDefault="00C00E33" w:rsidP="00C00E33">
      <w:pPr>
        <w:numPr>
          <w:ilvl w:val="0"/>
          <w:numId w:val="18"/>
        </w:numPr>
        <w:tabs>
          <w:tab w:val="left" w:pos="851"/>
          <w:tab w:val="left" w:pos="993"/>
        </w:tabs>
        <w:spacing w:after="0" w:line="276" w:lineRule="auto"/>
        <w:ind w:left="0" w:firstLine="851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757455">
        <w:rPr>
          <w:rFonts w:ascii="Times New Roman" w:eastAsia="Arial Unicode MS" w:hAnsi="Times New Roman" w:cs="Arial Unicode MS"/>
          <w:sz w:val="24"/>
          <w:szCs w:val="24"/>
          <w:lang w:eastAsia="ru-RU"/>
        </w:rPr>
        <w:t xml:space="preserve"> сведения о хранении оборудования;</w:t>
      </w:r>
    </w:p>
    <w:p w14:paraId="103DBCED" w14:textId="77777777" w:rsidR="00C00E33" w:rsidRPr="00757455" w:rsidRDefault="00C00E33" w:rsidP="00C00E33">
      <w:pPr>
        <w:numPr>
          <w:ilvl w:val="0"/>
          <w:numId w:val="18"/>
        </w:numPr>
        <w:tabs>
          <w:tab w:val="left" w:pos="851"/>
          <w:tab w:val="left" w:pos="993"/>
        </w:tabs>
        <w:spacing w:after="0" w:line="276" w:lineRule="auto"/>
        <w:ind w:left="0" w:firstLine="851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757455">
        <w:rPr>
          <w:rFonts w:ascii="Times New Roman" w:eastAsia="Arial Unicode MS" w:hAnsi="Times New Roman" w:cs="Arial Unicode MS"/>
          <w:sz w:val="24"/>
          <w:szCs w:val="24"/>
          <w:lang w:eastAsia="ru-RU"/>
        </w:rPr>
        <w:t xml:space="preserve"> сведения о перевозке оборудования;</w:t>
      </w:r>
    </w:p>
    <w:p w14:paraId="2B859C9A" w14:textId="77777777" w:rsidR="00C00E33" w:rsidRPr="00757455" w:rsidRDefault="00C00E33" w:rsidP="00C00E33">
      <w:pPr>
        <w:numPr>
          <w:ilvl w:val="0"/>
          <w:numId w:val="18"/>
        </w:numPr>
        <w:tabs>
          <w:tab w:val="left" w:pos="851"/>
          <w:tab w:val="left" w:pos="993"/>
        </w:tabs>
        <w:spacing w:after="0" w:line="276" w:lineRule="auto"/>
        <w:ind w:left="0" w:firstLine="851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757455">
        <w:rPr>
          <w:rFonts w:ascii="Times New Roman" w:eastAsia="Arial Unicode MS" w:hAnsi="Times New Roman" w:cs="Arial Unicode MS"/>
          <w:sz w:val="24"/>
          <w:szCs w:val="24"/>
          <w:lang w:eastAsia="ru-RU"/>
        </w:rPr>
        <w:t xml:space="preserve"> сведения о консервации и </w:t>
      </w:r>
      <w:proofErr w:type="spellStart"/>
      <w:r w:rsidRPr="00757455">
        <w:rPr>
          <w:rFonts w:ascii="Times New Roman" w:eastAsia="Arial Unicode MS" w:hAnsi="Times New Roman" w:cs="Arial Unicode MS"/>
          <w:sz w:val="24"/>
          <w:szCs w:val="24"/>
          <w:lang w:eastAsia="ru-RU"/>
        </w:rPr>
        <w:t>расконсервации</w:t>
      </w:r>
      <w:proofErr w:type="spellEnd"/>
      <w:r w:rsidRPr="00757455">
        <w:rPr>
          <w:rFonts w:ascii="Times New Roman" w:eastAsia="Arial Unicode MS" w:hAnsi="Times New Roman" w:cs="Arial Unicode MS"/>
          <w:sz w:val="24"/>
          <w:szCs w:val="24"/>
          <w:lang w:eastAsia="ru-RU"/>
        </w:rPr>
        <w:t xml:space="preserve"> оборудования при эксплуатации;</w:t>
      </w:r>
    </w:p>
    <w:p w14:paraId="3FD584E1" w14:textId="77777777" w:rsidR="00C00E33" w:rsidRPr="00757455" w:rsidRDefault="00C00E33" w:rsidP="00C00E33">
      <w:pPr>
        <w:numPr>
          <w:ilvl w:val="0"/>
          <w:numId w:val="18"/>
        </w:numPr>
        <w:tabs>
          <w:tab w:val="left" w:pos="851"/>
          <w:tab w:val="left" w:pos="993"/>
        </w:tabs>
        <w:spacing w:after="0" w:line="276" w:lineRule="auto"/>
        <w:ind w:left="0" w:firstLine="851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757455">
        <w:rPr>
          <w:rFonts w:ascii="Times New Roman" w:eastAsia="Arial Unicode MS" w:hAnsi="Times New Roman" w:cs="Arial Unicode MS"/>
          <w:sz w:val="24"/>
          <w:szCs w:val="24"/>
          <w:lang w:eastAsia="ru-RU"/>
        </w:rPr>
        <w:t xml:space="preserve"> рекомендуемый тип покрытия;</w:t>
      </w:r>
    </w:p>
    <w:p w14:paraId="7D5789C5" w14:textId="77777777" w:rsidR="00C00E33" w:rsidRPr="00757455" w:rsidRDefault="00C00E33" w:rsidP="00C00E33">
      <w:pPr>
        <w:numPr>
          <w:ilvl w:val="0"/>
          <w:numId w:val="18"/>
        </w:numPr>
        <w:tabs>
          <w:tab w:val="left" w:pos="851"/>
          <w:tab w:val="left" w:pos="993"/>
        </w:tabs>
        <w:spacing w:after="0" w:line="276" w:lineRule="auto"/>
        <w:ind w:left="0" w:firstLine="851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757455">
        <w:rPr>
          <w:rFonts w:ascii="Times New Roman" w:eastAsia="Arial Unicode MS" w:hAnsi="Times New Roman" w:cs="Arial Unicode MS"/>
          <w:sz w:val="24"/>
          <w:szCs w:val="24"/>
          <w:lang w:eastAsia="ru-RU"/>
        </w:rPr>
        <w:t xml:space="preserve"> сведения об учете неисправностей оборудования при эксплуатации;</w:t>
      </w:r>
    </w:p>
    <w:p w14:paraId="224D4933" w14:textId="77777777" w:rsidR="00C00E33" w:rsidRPr="00757455" w:rsidRDefault="00C00E33" w:rsidP="00C00E33">
      <w:pPr>
        <w:numPr>
          <w:ilvl w:val="0"/>
          <w:numId w:val="18"/>
        </w:numPr>
        <w:tabs>
          <w:tab w:val="left" w:pos="851"/>
          <w:tab w:val="left" w:pos="993"/>
        </w:tabs>
        <w:spacing w:after="0" w:line="276" w:lineRule="auto"/>
        <w:ind w:left="0" w:firstLine="851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757455">
        <w:rPr>
          <w:rFonts w:ascii="Times New Roman" w:eastAsia="Arial Unicode MS" w:hAnsi="Times New Roman" w:cs="Arial Unicode MS"/>
          <w:sz w:val="24"/>
          <w:szCs w:val="24"/>
          <w:lang w:eastAsia="ru-RU"/>
        </w:rPr>
        <w:t xml:space="preserve"> сведения об учете технического обслуживания оборудования;</w:t>
      </w:r>
    </w:p>
    <w:p w14:paraId="09FDDC1C" w14:textId="77777777" w:rsidR="00C00E33" w:rsidRPr="00757455" w:rsidRDefault="00C00E33" w:rsidP="00C00E33">
      <w:pPr>
        <w:numPr>
          <w:ilvl w:val="0"/>
          <w:numId w:val="18"/>
        </w:numPr>
        <w:tabs>
          <w:tab w:val="left" w:pos="851"/>
          <w:tab w:val="left" w:pos="993"/>
        </w:tabs>
        <w:spacing w:after="0" w:line="276" w:lineRule="auto"/>
        <w:ind w:left="0" w:firstLine="851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757455">
        <w:rPr>
          <w:rFonts w:ascii="Times New Roman" w:eastAsia="Arial Unicode MS" w:hAnsi="Times New Roman" w:cs="Arial Unicode MS"/>
          <w:sz w:val="24"/>
          <w:szCs w:val="24"/>
          <w:lang w:eastAsia="ru-RU"/>
        </w:rPr>
        <w:t xml:space="preserve"> сведения о ремонте, включая перечень деталей и частей оборудования, которые подвержены большим нагрузкам в процессе эксплуатации оборудования, а также срок и случаи их замены;</w:t>
      </w:r>
    </w:p>
    <w:p w14:paraId="6AF1C296" w14:textId="77777777" w:rsidR="00C00E33" w:rsidRPr="00757455" w:rsidRDefault="00C00E33" w:rsidP="00C00E33">
      <w:pPr>
        <w:numPr>
          <w:ilvl w:val="0"/>
          <w:numId w:val="18"/>
        </w:numPr>
        <w:tabs>
          <w:tab w:val="left" w:pos="851"/>
          <w:tab w:val="left" w:pos="993"/>
        </w:tabs>
        <w:spacing w:after="0" w:line="276" w:lineRule="auto"/>
        <w:ind w:left="0" w:firstLine="851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757455">
        <w:rPr>
          <w:rFonts w:ascii="Times New Roman" w:eastAsia="Arial Unicode MS" w:hAnsi="Times New Roman" w:cs="Arial Unicode MS"/>
          <w:sz w:val="24"/>
          <w:szCs w:val="24"/>
          <w:lang w:eastAsia="ru-RU"/>
        </w:rPr>
        <w:t xml:space="preserve"> инструкция по монтажу оборудования;</w:t>
      </w:r>
    </w:p>
    <w:p w14:paraId="57C2D8F8" w14:textId="77777777" w:rsidR="00C00E33" w:rsidRPr="00757455" w:rsidRDefault="00C00E33" w:rsidP="00C00E33">
      <w:pPr>
        <w:numPr>
          <w:ilvl w:val="0"/>
          <w:numId w:val="18"/>
        </w:numPr>
        <w:tabs>
          <w:tab w:val="left" w:pos="851"/>
          <w:tab w:val="left" w:pos="993"/>
        </w:tabs>
        <w:spacing w:after="0" w:line="276" w:lineRule="auto"/>
        <w:ind w:left="0" w:firstLine="851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757455">
        <w:rPr>
          <w:rFonts w:ascii="Times New Roman" w:eastAsia="Arial Unicode MS" w:hAnsi="Times New Roman" w:cs="Arial Unicode MS"/>
          <w:sz w:val="24"/>
          <w:szCs w:val="24"/>
          <w:lang w:eastAsia="ru-RU"/>
        </w:rPr>
        <w:t xml:space="preserve"> правила безопасной эксплуатации оборудования;</w:t>
      </w:r>
    </w:p>
    <w:p w14:paraId="690A9242" w14:textId="77777777" w:rsidR="00C00E33" w:rsidRPr="00757455" w:rsidRDefault="00C00E33" w:rsidP="00C00E33">
      <w:pPr>
        <w:numPr>
          <w:ilvl w:val="0"/>
          <w:numId w:val="18"/>
        </w:numPr>
        <w:tabs>
          <w:tab w:val="left" w:pos="851"/>
          <w:tab w:val="left" w:pos="993"/>
        </w:tabs>
        <w:spacing w:after="0" w:line="276" w:lineRule="auto"/>
        <w:ind w:left="0" w:firstLine="851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757455">
        <w:rPr>
          <w:rFonts w:ascii="Times New Roman" w:eastAsia="Arial Unicode MS" w:hAnsi="Times New Roman" w:cs="Arial Unicode MS"/>
          <w:sz w:val="24"/>
          <w:szCs w:val="24"/>
          <w:lang w:eastAsia="ru-RU"/>
        </w:rPr>
        <w:t xml:space="preserve"> инструкция по осмотру и проверке оборудования перед началом эксплуатации;</w:t>
      </w:r>
    </w:p>
    <w:p w14:paraId="5599EAF5" w14:textId="77777777" w:rsidR="00C00E33" w:rsidRPr="00757455" w:rsidRDefault="00C00E33" w:rsidP="00C00E33">
      <w:pPr>
        <w:numPr>
          <w:ilvl w:val="0"/>
          <w:numId w:val="18"/>
        </w:numPr>
        <w:tabs>
          <w:tab w:val="left" w:pos="851"/>
          <w:tab w:val="left" w:pos="993"/>
        </w:tabs>
        <w:spacing w:after="0" w:line="276" w:lineRule="auto"/>
        <w:ind w:left="0" w:firstLine="851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757455">
        <w:rPr>
          <w:rFonts w:ascii="Times New Roman" w:eastAsia="Arial Unicode MS" w:hAnsi="Times New Roman" w:cs="Arial Unicode MS"/>
          <w:sz w:val="24"/>
          <w:szCs w:val="24"/>
          <w:lang w:eastAsia="ru-RU"/>
        </w:rPr>
        <w:t xml:space="preserve"> инструкция по осмотру, обслуживанию и ремонту оборудования;</w:t>
      </w:r>
    </w:p>
    <w:p w14:paraId="0CD791F2" w14:textId="77777777" w:rsidR="00C00E33" w:rsidRPr="00757455" w:rsidRDefault="00C00E33" w:rsidP="00C00E33">
      <w:pPr>
        <w:numPr>
          <w:ilvl w:val="0"/>
          <w:numId w:val="18"/>
        </w:numPr>
        <w:tabs>
          <w:tab w:val="left" w:pos="851"/>
          <w:tab w:val="left" w:pos="993"/>
        </w:tabs>
        <w:spacing w:after="0" w:line="276" w:lineRule="auto"/>
        <w:ind w:left="0" w:firstLine="851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757455">
        <w:rPr>
          <w:rFonts w:ascii="Times New Roman" w:eastAsia="Arial Unicode MS" w:hAnsi="Times New Roman" w:cs="Arial Unicode MS"/>
          <w:sz w:val="24"/>
          <w:szCs w:val="24"/>
          <w:lang w:eastAsia="ru-RU"/>
        </w:rPr>
        <w:t xml:space="preserve"> сведения об утилизации оборудования;</w:t>
      </w:r>
    </w:p>
    <w:p w14:paraId="4506BBB1" w14:textId="77777777" w:rsidR="00C00E33" w:rsidRPr="00757455" w:rsidRDefault="00C00E33" w:rsidP="00C00E33">
      <w:pPr>
        <w:numPr>
          <w:ilvl w:val="0"/>
          <w:numId w:val="18"/>
        </w:numPr>
        <w:tabs>
          <w:tab w:val="left" w:pos="851"/>
          <w:tab w:val="left" w:pos="993"/>
        </w:tabs>
        <w:spacing w:after="0" w:line="276" w:lineRule="auto"/>
        <w:ind w:left="0" w:firstLine="851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757455">
        <w:rPr>
          <w:rFonts w:ascii="Times New Roman" w:eastAsia="Arial Unicode MS" w:hAnsi="Times New Roman" w:cs="Arial Unicode MS"/>
          <w:sz w:val="24"/>
          <w:szCs w:val="24"/>
          <w:lang w:eastAsia="ru-RU"/>
        </w:rPr>
        <w:t xml:space="preserve"> месяц и год производства оборудования;</w:t>
      </w:r>
    </w:p>
    <w:p w14:paraId="2E5B59C8" w14:textId="77777777" w:rsidR="00C00E33" w:rsidRPr="00757455" w:rsidRDefault="00C00E33" w:rsidP="00C00E33">
      <w:pPr>
        <w:numPr>
          <w:ilvl w:val="0"/>
          <w:numId w:val="18"/>
        </w:numPr>
        <w:tabs>
          <w:tab w:val="left" w:pos="851"/>
          <w:tab w:val="left" w:pos="993"/>
        </w:tabs>
        <w:spacing w:after="0" w:line="276" w:lineRule="auto"/>
        <w:ind w:left="0" w:firstLine="851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757455">
        <w:rPr>
          <w:rFonts w:ascii="Times New Roman" w:eastAsia="Arial Unicode MS" w:hAnsi="Times New Roman" w:cs="Arial Unicode MS"/>
          <w:sz w:val="24"/>
          <w:szCs w:val="24"/>
          <w:lang w:eastAsia="ru-RU"/>
        </w:rPr>
        <w:t xml:space="preserve"> сведения о возрастных группах (включая ограничения по весу и росту);</w:t>
      </w:r>
    </w:p>
    <w:p w14:paraId="01901764" w14:textId="77777777" w:rsidR="00C00E33" w:rsidRPr="00757455" w:rsidRDefault="00C00E33" w:rsidP="00C00E33">
      <w:pPr>
        <w:numPr>
          <w:ilvl w:val="0"/>
          <w:numId w:val="18"/>
        </w:numPr>
        <w:tabs>
          <w:tab w:val="left" w:pos="851"/>
          <w:tab w:val="left" w:pos="993"/>
        </w:tabs>
        <w:spacing w:after="0" w:line="276" w:lineRule="auto"/>
        <w:ind w:left="0" w:firstLine="851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757455">
        <w:rPr>
          <w:rFonts w:ascii="Times New Roman" w:eastAsia="Arial Unicode MS" w:hAnsi="Times New Roman" w:cs="Arial Unicode MS"/>
          <w:sz w:val="24"/>
          <w:szCs w:val="24"/>
          <w:lang w:eastAsia="ru-RU"/>
        </w:rPr>
        <w:t xml:space="preserve"> назначенный срок службы;</w:t>
      </w:r>
    </w:p>
    <w:p w14:paraId="0FDE009E" w14:textId="77777777" w:rsidR="00C00E33" w:rsidRPr="00757455" w:rsidRDefault="00C00E33" w:rsidP="00C00E33">
      <w:pPr>
        <w:numPr>
          <w:ilvl w:val="0"/>
          <w:numId w:val="18"/>
        </w:numPr>
        <w:tabs>
          <w:tab w:val="left" w:pos="851"/>
          <w:tab w:val="left" w:pos="993"/>
        </w:tabs>
        <w:spacing w:after="0" w:line="276" w:lineRule="auto"/>
        <w:ind w:left="0" w:firstLine="851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757455">
        <w:rPr>
          <w:rFonts w:ascii="Times New Roman" w:eastAsia="Arial Unicode MS" w:hAnsi="Times New Roman" w:cs="Arial Unicode MS"/>
          <w:sz w:val="24"/>
          <w:szCs w:val="24"/>
          <w:lang w:eastAsia="ru-RU"/>
        </w:rPr>
        <w:t xml:space="preserve"> особые отметки (при необходимости);</w:t>
      </w:r>
    </w:p>
    <w:p w14:paraId="52CA6419" w14:textId="77777777" w:rsidR="00C00E33" w:rsidRPr="00757455" w:rsidRDefault="00C00E33" w:rsidP="00C00E33">
      <w:pPr>
        <w:numPr>
          <w:ilvl w:val="0"/>
          <w:numId w:val="18"/>
        </w:numPr>
        <w:tabs>
          <w:tab w:val="left" w:pos="851"/>
          <w:tab w:val="left" w:pos="993"/>
        </w:tabs>
        <w:spacing w:after="0" w:line="276" w:lineRule="auto"/>
        <w:ind w:left="0" w:firstLine="851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757455">
        <w:rPr>
          <w:rFonts w:ascii="Times New Roman" w:eastAsia="Arial Unicode MS" w:hAnsi="Times New Roman" w:cs="Arial Unicode MS"/>
          <w:sz w:val="24"/>
          <w:szCs w:val="24"/>
          <w:lang w:eastAsia="ru-RU"/>
        </w:rPr>
        <w:t xml:space="preserve"> фото или графический рисунок (при необходимости цветные) оборудования; </w:t>
      </w:r>
    </w:p>
    <w:p w14:paraId="396EE8FD" w14:textId="77777777" w:rsidR="00C00E33" w:rsidRPr="00757455" w:rsidRDefault="00C00E33" w:rsidP="00C00E33">
      <w:pPr>
        <w:numPr>
          <w:ilvl w:val="0"/>
          <w:numId w:val="18"/>
        </w:numPr>
        <w:tabs>
          <w:tab w:val="left" w:pos="851"/>
          <w:tab w:val="left" w:pos="993"/>
        </w:tabs>
        <w:spacing w:after="0" w:line="276" w:lineRule="auto"/>
        <w:ind w:left="0" w:firstLine="851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757455">
        <w:rPr>
          <w:rFonts w:ascii="Times New Roman" w:eastAsia="Arial Unicode MS" w:hAnsi="Times New Roman" w:cs="Arial Unicode MS"/>
          <w:sz w:val="24"/>
          <w:szCs w:val="24"/>
          <w:lang w:eastAsia="ru-RU"/>
        </w:rPr>
        <w:t xml:space="preserve"> чертеж общего вида оборудования с указанием основных размеров; </w:t>
      </w:r>
    </w:p>
    <w:p w14:paraId="6EED023B" w14:textId="77777777" w:rsidR="00C00E33" w:rsidRPr="00757455" w:rsidRDefault="00C00E33" w:rsidP="00C00E33">
      <w:pPr>
        <w:numPr>
          <w:ilvl w:val="0"/>
          <w:numId w:val="18"/>
        </w:numPr>
        <w:tabs>
          <w:tab w:val="left" w:pos="851"/>
          <w:tab w:val="left" w:pos="993"/>
        </w:tabs>
        <w:spacing w:after="0" w:line="276" w:lineRule="auto"/>
        <w:ind w:left="0" w:firstLine="851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757455">
        <w:rPr>
          <w:rFonts w:ascii="Times New Roman" w:eastAsia="Arial Unicode MS" w:hAnsi="Times New Roman" w:cs="Arial Unicode MS"/>
          <w:sz w:val="24"/>
          <w:szCs w:val="24"/>
          <w:lang w:eastAsia="ru-RU"/>
        </w:rPr>
        <w:t xml:space="preserve"> схема сборки оборудования; </w:t>
      </w:r>
    </w:p>
    <w:p w14:paraId="157B86D9" w14:textId="77777777" w:rsidR="00C00E33" w:rsidRPr="00757455" w:rsidRDefault="00C00E33" w:rsidP="00C00E33">
      <w:pPr>
        <w:numPr>
          <w:ilvl w:val="0"/>
          <w:numId w:val="18"/>
        </w:numPr>
        <w:tabs>
          <w:tab w:val="left" w:pos="851"/>
          <w:tab w:val="left" w:pos="993"/>
        </w:tabs>
        <w:spacing w:after="0" w:line="276" w:lineRule="auto"/>
        <w:ind w:left="0" w:firstLine="851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757455">
        <w:rPr>
          <w:rFonts w:ascii="Times New Roman" w:eastAsia="Arial Unicode MS" w:hAnsi="Times New Roman" w:cs="Arial Unicode MS"/>
          <w:sz w:val="24"/>
          <w:szCs w:val="24"/>
          <w:lang w:eastAsia="ru-RU"/>
        </w:rPr>
        <w:t xml:space="preserve"> схема (план) зоны падения.</w:t>
      </w:r>
    </w:p>
    <w:p w14:paraId="3EF0FE96" w14:textId="77777777" w:rsidR="00C00E33" w:rsidRPr="00757455" w:rsidRDefault="00C00E33" w:rsidP="00C00E33">
      <w:pPr>
        <w:tabs>
          <w:tab w:val="left" w:pos="851"/>
          <w:tab w:val="left" w:pos="993"/>
        </w:tabs>
        <w:spacing w:after="0" w:line="276" w:lineRule="auto"/>
        <w:ind w:firstLine="851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757455">
        <w:rPr>
          <w:rFonts w:ascii="Times New Roman" w:eastAsia="Arial Unicode MS" w:hAnsi="Times New Roman" w:cs="Arial Unicode MS"/>
          <w:sz w:val="24"/>
          <w:szCs w:val="24"/>
          <w:lang w:eastAsia="ru-RU"/>
        </w:rPr>
        <w:t>Иные требования, установленные нормами действующего законодательства.</w:t>
      </w:r>
    </w:p>
    <w:p w14:paraId="3E638C78" w14:textId="77777777" w:rsidR="00C00E33" w:rsidRPr="00757455" w:rsidRDefault="00C00E33" w:rsidP="00C00E33">
      <w:pPr>
        <w:tabs>
          <w:tab w:val="left" w:pos="851"/>
        </w:tabs>
        <w:spacing w:after="0" w:line="276" w:lineRule="auto"/>
        <w:ind w:firstLine="851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757455">
        <w:rPr>
          <w:rFonts w:ascii="Times New Roman" w:eastAsia="Arial Unicode MS" w:hAnsi="Times New Roman" w:cs="Times New Roman"/>
          <w:sz w:val="24"/>
          <w:szCs w:val="24"/>
          <w:lang w:eastAsia="ru-RU"/>
        </w:rPr>
        <w:t>Паспорт оформляется на русском языке и при наличии соответствующих требований в законодательстве государства-члена на государственном (государственных) языке (языках) государства-члена, на территории которого реализуется оборудование.</w:t>
      </w:r>
    </w:p>
    <w:p w14:paraId="0C10B87B" w14:textId="77777777" w:rsidR="00C00E33" w:rsidRPr="00757455" w:rsidRDefault="00C00E33" w:rsidP="00C00E33">
      <w:pPr>
        <w:tabs>
          <w:tab w:val="left" w:pos="851"/>
        </w:tabs>
        <w:spacing w:after="0" w:line="276" w:lineRule="auto"/>
        <w:ind w:firstLine="851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757455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Каждый </w:t>
      </w:r>
      <w:proofErr w:type="spellStart"/>
      <w:r w:rsidRPr="00757455">
        <w:rPr>
          <w:rFonts w:ascii="Times New Roman" w:eastAsia="Arial Unicode MS" w:hAnsi="Times New Roman" w:cs="Times New Roman"/>
          <w:sz w:val="24"/>
          <w:szCs w:val="24"/>
          <w:lang w:eastAsia="ru-RU"/>
        </w:rPr>
        <w:t>папорт</w:t>
      </w:r>
      <w:proofErr w:type="spellEnd"/>
      <w:r w:rsidRPr="00757455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должен быть сшит, пронумерован, скреплен печатью. </w:t>
      </w:r>
    </w:p>
    <w:p w14:paraId="7881F4D6" w14:textId="77777777" w:rsidR="00C00E33" w:rsidRPr="00757455" w:rsidRDefault="00C00E33" w:rsidP="00C00E33">
      <w:pPr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</w:pPr>
    </w:p>
    <w:p w14:paraId="2C9AB1C0" w14:textId="77777777" w:rsidR="00C00E33" w:rsidRPr="00757455" w:rsidRDefault="00C00E33" w:rsidP="00C00E33">
      <w:pPr>
        <w:numPr>
          <w:ilvl w:val="0"/>
          <w:numId w:val="20"/>
        </w:numPr>
        <w:spacing w:after="0" w:line="276" w:lineRule="auto"/>
        <w:ind w:firstLine="709"/>
        <w:jc w:val="center"/>
        <w:rPr>
          <w:rFonts w:ascii="Times New Roman" w:eastAsia="Arial Unicode MS" w:hAnsi="Times New Roman" w:cs="Arial Unicode MS"/>
          <w:b/>
          <w:sz w:val="24"/>
          <w:szCs w:val="24"/>
          <w:lang w:eastAsia="ru-RU"/>
        </w:rPr>
      </w:pPr>
      <w:r w:rsidRPr="00757455">
        <w:rPr>
          <w:rFonts w:ascii="Times New Roman" w:eastAsia="Arial Unicode MS" w:hAnsi="Times New Roman" w:cs="Arial Unicode MS"/>
          <w:b/>
          <w:sz w:val="24"/>
          <w:szCs w:val="24"/>
          <w:lang w:eastAsia="ru-RU"/>
        </w:rPr>
        <w:t>Требования к безопасности игрового оборудования</w:t>
      </w:r>
    </w:p>
    <w:p w14:paraId="45A1DDE7" w14:textId="77777777" w:rsidR="00C00E33" w:rsidRPr="00757455" w:rsidRDefault="00C00E33" w:rsidP="00C00E33">
      <w:pPr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</w:p>
    <w:p w14:paraId="6DCAC7DF" w14:textId="77777777" w:rsidR="00C00E33" w:rsidRPr="00757455" w:rsidRDefault="00C00E33" w:rsidP="00C00E33">
      <w:pPr>
        <w:numPr>
          <w:ilvl w:val="1"/>
          <w:numId w:val="20"/>
        </w:numPr>
        <w:tabs>
          <w:tab w:val="left" w:pos="1134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757455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Поставщик при поставке игрового оборудования, конструкций и материалов должен соблюдать требования ТР ЕАЭС 0422017 «Технический регламент Евразийского экономического союза «О безопасности оборудования для детских игровых площадок» и обеспечить:</w:t>
      </w:r>
    </w:p>
    <w:p w14:paraId="1762B7DE" w14:textId="77777777" w:rsidR="00C00E33" w:rsidRPr="00757455" w:rsidRDefault="00C00E33" w:rsidP="00C00E33">
      <w:pPr>
        <w:numPr>
          <w:ilvl w:val="0"/>
          <w:numId w:val="19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757455">
        <w:rPr>
          <w:rFonts w:ascii="Times New Roman" w:eastAsia="Arial Unicode MS" w:hAnsi="Times New Roman" w:cs="Arial Unicode MS"/>
          <w:sz w:val="24"/>
          <w:szCs w:val="24"/>
          <w:lang w:eastAsia="ru-RU"/>
        </w:rPr>
        <w:t>прочность и устойчивость игрового оборудования с учетом климатических и погодных условий;</w:t>
      </w:r>
    </w:p>
    <w:p w14:paraId="41346AE2" w14:textId="77777777" w:rsidR="00C00E33" w:rsidRPr="00757455" w:rsidRDefault="00C00E33" w:rsidP="00C00E33">
      <w:pPr>
        <w:numPr>
          <w:ilvl w:val="0"/>
          <w:numId w:val="19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757455">
        <w:rPr>
          <w:rFonts w:ascii="Times New Roman" w:eastAsia="Arial Unicode MS" w:hAnsi="Times New Roman" w:cs="Arial Unicode MS"/>
          <w:sz w:val="24"/>
          <w:szCs w:val="24"/>
          <w:lang w:eastAsia="ru-RU"/>
        </w:rPr>
        <w:t>состав материалов, из которых произведено игровое оборудование, не вызывающий термических ожогов при контакте с кожей пользователя;</w:t>
      </w:r>
    </w:p>
    <w:p w14:paraId="12F53287" w14:textId="77777777" w:rsidR="00C00E33" w:rsidRPr="00757455" w:rsidRDefault="00C00E33" w:rsidP="00C00E33">
      <w:pPr>
        <w:numPr>
          <w:ilvl w:val="0"/>
          <w:numId w:val="19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757455">
        <w:rPr>
          <w:rFonts w:ascii="Times New Roman" w:eastAsia="Arial Unicode MS" w:hAnsi="Times New Roman" w:cs="Arial Unicode MS"/>
          <w:sz w:val="24"/>
          <w:szCs w:val="24"/>
          <w:lang w:eastAsia="ru-RU"/>
        </w:rPr>
        <w:t>состав материалов, из которых произведено игровое оборудование, поддающийся утилизации без токсического риска для окружающей среды;</w:t>
      </w:r>
    </w:p>
    <w:p w14:paraId="63A01106" w14:textId="77777777" w:rsidR="00C00E33" w:rsidRPr="00757455" w:rsidRDefault="00C00E33" w:rsidP="00C00E33">
      <w:pPr>
        <w:numPr>
          <w:ilvl w:val="0"/>
          <w:numId w:val="19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757455">
        <w:rPr>
          <w:rFonts w:ascii="Times New Roman" w:eastAsia="Arial Unicode MS" w:hAnsi="Times New Roman" w:cs="Arial Unicode MS"/>
          <w:sz w:val="24"/>
          <w:szCs w:val="24"/>
          <w:lang w:eastAsia="ru-RU"/>
        </w:rPr>
        <w:t xml:space="preserve">изготовление деревянных элементов из нерасщепляющейся древесины, не имеющей на поверхности дефектов обработки (например, заусенцев, </w:t>
      </w:r>
      <w:proofErr w:type="spellStart"/>
      <w:r w:rsidRPr="00757455">
        <w:rPr>
          <w:rFonts w:ascii="Times New Roman" w:eastAsia="Arial Unicode MS" w:hAnsi="Times New Roman" w:cs="Arial Unicode MS"/>
          <w:sz w:val="24"/>
          <w:szCs w:val="24"/>
          <w:lang w:eastAsia="ru-RU"/>
        </w:rPr>
        <w:t>задиров</w:t>
      </w:r>
      <w:proofErr w:type="spellEnd"/>
      <w:r w:rsidRPr="00757455">
        <w:rPr>
          <w:rFonts w:ascii="Times New Roman" w:eastAsia="Arial Unicode MS" w:hAnsi="Times New Roman" w:cs="Arial Unicode MS"/>
          <w:sz w:val="24"/>
          <w:szCs w:val="24"/>
          <w:lang w:eastAsia="ru-RU"/>
        </w:rPr>
        <w:t xml:space="preserve">, </w:t>
      </w:r>
      <w:proofErr w:type="spellStart"/>
      <w:r w:rsidRPr="00757455">
        <w:rPr>
          <w:rFonts w:ascii="Times New Roman" w:eastAsia="Arial Unicode MS" w:hAnsi="Times New Roman" w:cs="Arial Unicode MS"/>
          <w:sz w:val="24"/>
          <w:szCs w:val="24"/>
          <w:lang w:eastAsia="ru-RU"/>
        </w:rPr>
        <w:t>отщепов</w:t>
      </w:r>
      <w:proofErr w:type="spellEnd"/>
      <w:r w:rsidRPr="00757455">
        <w:rPr>
          <w:rFonts w:ascii="Times New Roman" w:eastAsia="Arial Unicode MS" w:hAnsi="Times New Roman" w:cs="Arial Unicode MS"/>
          <w:sz w:val="24"/>
          <w:szCs w:val="24"/>
          <w:lang w:eastAsia="ru-RU"/>
        </w:rPr>
        <w:t>, сколов);</w:t>
      </w:r>
    </w:p>
    <w:p w14:paraId="0EBA04ED" w14:textId="77777777" w:rsidR="00C00E33" w:rsidRPr="00757455" w:rsidRDefault="00C00E33" w:rsidP="00C00E33">
      <w:pPr>
        <w:numPr>
          <w:ilvl w:val="0"/>
          <w:numId w:val="19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757455">
        <w:rPr>
          <w:rFonts w:ascii="Times New Roman" w:eastAsia="Arial Unicode MS" w:hAnsi="Times New Roman" w:cs="Arial Unicode MS"/>
          <w:sz w:val="24"/>
          <w:szCs w:val="24"/>
          <w:lang w:eastAsia="ru-RU"/>
        </w:rPr>
        <w:t>не допущения шероховатых поверхностей, способных нанести травму.</w:t>
      </w:r>
    </w:p>
    <w:p w14:paraId="115BA13D" w14:textId="77777777" w:rsidR="00C00E33" w:rsidRPr="00757455" w:rsidRDefault="00C00E33" w:rsidP="00C00E33">
      <w:pPr>
        <w:numPr>
          <w:ilvl w:val="0"/>
          <w:numId w:val="19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757455">
        <w:rPr>
          <w:rFonts w:ascii="Times New Roman" w:eastAsia="Arial Unicode MS" w:hAnsi="Times New Roman" w:cs="Arial Unicode MS"/>
          <w:sz w:val="24"/>
          <w:szCs w:val="24"/>
          <w:lang w:eastAsia="ru-RU"/>
        </w:rPr>
        <w:t>отсутствие в пределах любой досягаемой части оборудования выступающих элементов (проволока, концы тросов или детали с острыми концами и кромками);</w:t>
      </w:r>
    </w:p>
    <w:p w14:paraId="034549ED" w14:textId="77777777" w:rsidR="00C00E33" w:rsidRPr="00757455" w:rsidRDefault="00C00E33" w:rsidP="00C00E33">
      <w:pPr>
        <w:numPr>
          <w:ilvl w:val="0"/>
          <w:numId w:val="19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proofErr w:type="spellStart"/>
      <w:r w:rsidRPr="00757455">
        <w:rPr>
          <w:rFonts w:ascii="Times New Roman" w:eastAsia="Arial Unicode MS" w:hAnsi="Times New Roman" w:cs="Arial Unicode MS"/>
          <w:sz w:val="24"/>
          <w:szCs w:val="24"/>
          <w:lang w:eastAsia="ru-RU"/>
        </w:rPr>
        <w:t>скругление</w:t>
      </w:r>
      <w:proofErr w:type="spellEnd"/>
      <w:r w:rsidRPr="00757455">
        <w:rPr>
          <w:rFonts w:ascii="Times New Roman" w:eastAsia="Arial Unicode MS" w:hAnsi="Times New Roman" w:cs="Arial Unicode MS"/>
          <w:sz w:val="24"/>
          <w:szCs w:val="24"/>
          <w:lang w:eastAsia="ru-RU"/>
        </w:rPr>
        <w:t xml:space="preserve"> открытых углов, кромок и краев, а также выступающих более 8 мм элементов конструкции любой доступной части оборудования;</w:t>
      </w:r>
    </w:p>
    <w:p w14:paraId="1431B562" w14:textId="77777777" w:rsidR="00C00E33" w:rsidRPr="00757455" w:rsidRDefault="00C00E33" w:rsidP="00C00E33">
      <w:pPr>
        <w:numPr>
          <w:ilvl w:val="0"/>
          <w:numId w:val="19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757455">
        <w:rPr>
          <w:rFonts w:ascii="Times New Roman" w:eastAsia="Arial Unicode MS" w:hAnsi="Times New Roman" w:cs="Arial Unicode MS"/>
          <w:sz w:val="24"/>
          <w:szCs w:val="24"/>
          <w:lang w:eastAsia="ru-RU"/>
        </w:rPr>
        <w:t>гладкость сварных швов;</w:t>
      </w:r>
    </w:p>
    <w:p w14:paraId="5208317E" w14:textId="77777777" w:rsidR="00C00E33" w:rsidRPr="00757455" w:rsidRDefault="00C00E33" w:rsidP="00C00E33">
      <w:pPr>
        <w:numPr>
          <w:ilvl w:val="0"/>
          <w:numId w:val="19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757455">
        <w:rPr>
          <w:rFonts w:ascii="Times New Roman" w:eastAsia="Arial Unicode MS" w:hAnsi="Times New Roman" w:cs="Arial Unicode MS"/>
          <w:sz w:val="24"/>
          <w:szCs w:val="24"/>
          <w:lang w:eastAsia="ru-RU"/>
        </w:rPr>
        <w:t>постоянное закрытие выступающих концов болтов в пределах любой доступной части оборудования;</w:t>
      </w:r>
    </w:p>
    <w:p w14:paraId="1F5F84CB" w14:textId="77777777" w:rsidR="00C00E33" w:rsidRPr="00757455" w:rsidRDefault="00C00E33" w:rsidP="00C00E33">
      <w:pPr>
        <w:numPr>
          <w:ilvl w:val="0"/>
          <w:numId w:val="19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757455">
        <w:rPr>
          <w:rFonts w:ascii="Times New Roman" w:eastAsia="Arial Unicode MS" w:hAnsi="Times New Roman" w:cs="Arial Unicode MS"/>
          <w:sz w:val="24"/>
          <w:szCs w:val="24"/>
          <w:lang w:eastAsia="ru-RU"/>
        </w:rPr>
        <w:t>не возможность образовывать подвижными и/или неподвижными элементами оборудования сдавливающих или режущих поверхностей;</w:t>
      </w:r>
    </w:p>
    <w:p w14:paraId="2E76274E" w14:textId="77777777" w:rsidR="00C00E33" w:rsidRPr="00757455" w:rsidRDefault="00C00E33" w:rsidP="00C00E33">
      <w:pPr>
        <w:numPr>
          <w:ilvl w:val="0"/>
          <w:numId w:val="19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757455">
        <w:rPr>
          <w:rFonts w:ascii="Times New Roman" w:eastAsia="Arial Unicode MS" w:hAnsi="Times New Roman" w:cs="Arial Unicode MS"/>
          <w:sz w:val="24"/>
          <w:szCs w:val="24"/>
          <w:lang w:eastAsia="ru-RU"/>
        </w:rPr>
        <w:t xml:space="preserve">не возможность создавать подвижными и/или неподвижными элементами оборудования </w:t>
      </w:r>
      <w:proofErr w:type="spellStart"/>
      <w:r w:rsidRPr="00757455">
        <w:rPr>
          <w:rFonts w:ascii="Times New Roman" w:eastAsia="Arial Unicode MS" w:hAnsi="Times New Roman" w:cs="Arial Unicode MS"/>
          <w:sz w:val="24"/>
          <w:szCs w:val="24"/>
          <w:lang w:eastAsia="ru-RU"/>
        </w:rPr>
        <w:t>застреваний</w:t>
      </w:r>
      <w:proofErr w:type="spellEnd"/>
      <w:r w:rsidRPr="00757455">
        <w:rPr>
          <w:rFonts w:ascii="Times New Roman" w:eastAsia="Arial Unicode MS" w:hAnsi="Times New Roman" w:cs="Arial Unicode MS"/>
          <w:sz w:val="24"/>
          <w:szCs w:val="24"/>
          <w:lang w:eastAsia="ru-RU"/>
        </w:rPr>
        <w:t xml:space="preserve"> тела, частей тела или одежды пользователя;</w:t>
      </w:r>
    </w:p>
    <w:p w14:paraId="05CEA0B9" w14:textId="77777777" w:rsidR="00C00E33" w:rsidRPr="00757455" w:rsidRDefault="00C00E33" w:rsidP="00C00E33">
      <w:pPr>
        <w:numPr>
          <w:ilvl w:val="0"/>
          <w:numId w:val="19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757455">
        <w:rPr>
          <w:rFonts w:ascii="Times New Roman" w:eastAsia="Arial Unicode MS" w:hAnsi="Times New Roman" w:cs="Arial Unicode MS"/>
          <w:sz w:val="24"/>
          <w:szCs w:val="24"/>
          <w:lang w:eastAsia="ru-RU"/>
        </w:rPr>
        <w:t xml:space="preserve">исключения </w:t>
      </w:r>
      <w:proofErr w:type="spellStart"/>
      <w:r w:rsidRPr="00757455">
        <w:rPr>
          <w:rFonts w:ascii="Times New Roman" w:eastAsia="Arial Unicode MS" w:hAnsi="Times New Roman" w:cs="Arial Unicode MS"/>
          <w:sz w:val="24"/>
          <w:szCs w:val="24"/>
          <w:lang w:eastAsia="ru-RU"/>
        </w:rPr>
        <w:t>застревания</w:t>
      </w:r>
      <w:proofErr w:type="spellEnd"/>
      <w:r w:rsidRPr="00757455">
        <w:rPr>
          <w:rFonts w:ascii="Times New Roman" w:eastAsia="Arial Unicode MS" w:hAnsi="Times New Roman" w:cs="Arial Unicode MS"/>
          <w:sz w:val="24"/>
          <w:szCs w:val="24"/>
          <w:lang w:eastAsia="ru-RU"/>
        </w:rPr>
        <w:t xml:space="preserve"> пальцев:</w:t>
      </w:r>
    </w:p>
    <w:p w14:paraId="62F89453" w14:textId="77777777" w:rsidR="00C00E33" w:rsidRPr="00757455" w:rsidRDefault="00C00E33" w:rsidP="00C00E33">
      <w:pPr>
        <w:numPr>
          <w:ilvl w:val="0"/>
          <w:numId w:val="19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757455">
        <w:rPr>
          <w:rFonts w:ascii="Times New Roman" w:eastAsia="Arial Unicode MS" w:hAnsi="Times New Roman" w:cs="Arial Unicode MS"/>
          <w:sz w:val="24"/>
          <w:szCs w:val="24"/>
          <w:lang w:eastAsia="ru-RU"/>
        </w:rPr>
        <w:t xml:space="preserve">в зазорах, когда тело пользователя находится в движении; </w:t>
      </w:r>
    </w:p>
    <w:p w14:paraId="755F1A0D" w14:textId="77777777" w:rsidR="00C00E33" w:rsidRPr="00757455" w:rsidRDefault="00C00E33" w:rsidP="00C00E33">
      <w:pPr>
        <w:numPr>
          <w:ilvl w:val="0"/>
          <w:numId w:val="19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757455">
        <w:rPr>
          <w:rFonts w:ascii="Times New Roman" w:eastAsia="Arial Unicode MS" w:hAnsi="Times New Roman" w:cs="Arial Unicode MS"/>
          <w:sz w:val="24"/>
          <w:szCs w:val="24"/>
          <w:lang w:eastAsia="ru-RU"/>
        </w:rPr>
        <w:t>трубах с открытыми концами;</w:t>
      </w:r>
    </w:p>
    <w:p w14:paraId="5C77661F" w14:textId="77777777" w:rsidR="00C00E33" w:rsidRPr="00757455" w:rsidRDefault="00C00E33" w:rsidP="00C00E33">
      <w:pPr>
        <w:numPr>
          <w:ilvl w:val="0"/>
          <w:numId w:val="19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757455">
        <w:rPr>
          <w:rFonts w:ascii="Times New Roman" w:eastAsia="Arial Unicode MS" w:hAnsi="Times New Roman" w:cs="Arial Unicode MS"/>
          <w:sz w:val="24"/>
          <w:szCs w:val="24"/>
          <w:lang w:eastAsia="ru-RU"/>
        </w:rPr>
        <w:t>переменных зазорах (за исключением цепей).</w:t>
      </w:r>
    </w:p>
    <w:p w14:paraId="6B95A7C6" w14:textId="77777777" w:rsidR="00C00E33" w:rsidRPr="00757455" w:rsidRDefault="00C00E33" w:rsidP="00C00E33">
      <w:pPr>
        <w:numPr>
          <w:ilvl w:val="0"/>
          <w:numId w:val="19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757455">
        <w:rPr>
          <w:rFonts w:ascii="Times New Roman" w:eastAsia="Arial Unicode MS" w:hAnsi="Times New Roman" w:cs="Arial Unicode MS"/>
          <w:sz w:val="24"/>
          <w:szCs w:val="24"/>
          <w:lang w:eastAsia="ru-RU"/>
        </w:rPr>
        <w:t>не возможность снятия крышки оборудования без использования инструмента;</w:t>
      </w:r>
    </w:p>
    <w:p w14:paraId="67524213" w14:textId="77777777" w:rsidR="00C00E33" w:rsidRPr="00757455" w:rsidRDefault="00C00E33" w:rsidP="00C00E33">
      <w:pPr>
        <w:numPr>
          <w:ilvl w:val="0"/>
          <w:numId w:val="19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757455">
        <w:rPr>
          <w:rFonts w:ascii="Times New Roman" w:eastAsia="Arial Unicode MS" w:hAnsi="Times New Roman" w:cs="Arial Unicode MS"/>
          <w:sz w:val="24"/>
          <w:szCs w:val="24"/>
          <w:lang w:eastAsia="ru-RU"/>
        </w:rPr>
        <w:t>отсутствие препятствий, неожиданных для пользователя со стороны   пространства внутри оборудования, на оборудовании или вокруг оборудования, которое может быть занято пользователем, из-за которых он может получить травму, если ударяется о них;</w:t>
      </w:r>
    </w:p>
    <w:p w14:paraId="59BDC983" w14:textId="77777777" w:rsidR="00C00E33" w:rsidRPr="00757455" w:rsidRDefault="00C00E33" w:rsidP="00C00E33">
      <w:pPr>
        <w:numPr>
          <w:ilvl w:val="0"/>
          <w:numId w:val="19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757455">
        <w:rPr>
          <w:rFonts w:ascii="Times New Roman" w:eastAsia="Arial Unicode MS" w:hAnsi="Times New Roman" w:cs="Arial Unicode MS"/>
          <w:sz w:val="24"/>
          <w:szCs w:val="24"/>
          <w:lang w:eastAsia="ru-RU"/>
        </w:rPr>
        <w:t>конструкцией защитного ограждения исключения возможности для детей стоять и сидеть на нем;</w:t>
      </w:r>
    </w:p>
    <w:p w14:paraId="60E89508" w14:textId="77777777" w:rsidR="00C00E33" w:rsidRPr="00757455" w:rsidRDefault="00C00E33" w:rsidP="00C00E33">
      <w:pPr>
        <w:numPr>
          <w:ilvl w:val="0"/>
          <w:numId w:val="19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757455">
        <w:rPr>
          <w:rFonts w:ascii="Times New Roman" w:eastAsia="Arial Unicode MS" w:hAnsi="Times New Roman" w:cs="Arial Unicode MS"/>
          <w:sz w:val="24"/>
          <w:szCs w:val="24"/>
          <w:lang w:eastAsia="ru-RU"/>
        </w:rPr>
        <w:t>конструкцией оборудования прочность, устойчивость, жесткость и пространственной неизменяемости;</w:t>
      </w:r>
    </w:p>
    <w:p w14:paraId="55AA4A11" w14:textId="77777777" w:rsidR="00C00E33" w:rsidRPr="00757455" w:rsidRDefault="00C00E33" w:rsidP="00C00E33">
      <w:pPr>
        <w:numPr>
          <w:ilvl w:val="0"/>
          <w:numId w:val="19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757455">
        <w:rPr>
          <w:rFonts w:ascii="Times New Roman" w:eastAsia="Arial Unicode MS" w:hAnsi="Times New Roman" w:cs="Arial Unicode MS"/>
          <w:sz w:val="24"/>
          <w:szCs w:val="24"/>
          <w:lang w:eastAsia="ru-RU"/>
        </w:rPr>
        <w:t>защиту соединения элементов конструкции таким образом, чтобы они не могли самостоятельно разъединиться, если только они специально не выполнены с такой целью;</w:t>
      </w:r>
    </w:p>
    <w:p w14:paraId="00E8592D" w14:textId="77777777" w:rsidR="00C00E33" w:rsidRPr="00757455" w:rsidRDefault="00C00E33" w:rsidP="00C00E33">
      <w:pPr>
        <w:numPr>
          <w:ilvl w:val="0"/>
          <w:numId w:val="19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757455">
        <w:rPr>
          <w:rFonts w:ascii="Times New Roman" w:eastAsia="Arial Unicode MS" w:hAnsi="Times New Roman" w:cs="Arial Unicode MS"/>
          <w:sz w:val="24"/>
          <w:szCs w:val="24"/>
          <w:lang w:eastAsia="ru-RU"/>
        </w:rPr>
        <w:t>защиту соединения таким образом, чтобы их невозможно было разъединить без использования инструмента;</w:t>
      </w:r>
    </w:p>
    <w:p w14:paraId="6CB1D582" w14:textId="77777777" w:rsidR="00C00E33" w:rsidRPr="00757455" w:rsidRDefault="00C00E33" w:rsidP="00C00E33">
      <w:pPr>
        <w:numPr>
          <w:ilvl w:val="0"/>
          <w:numId w:val="19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proofErr w:type="spellStart"/>
      <w:r w:rsidRPr="00757455">
        <w:rPr>
          <w:rFonts w:ascii="Times New Roman" w:eastAsia="Arial Unicode MS" w:hAnsi="Times New Roman" w:cs="Arial Unicode MS"/>
          <w:sz w:val="24"/>
          <w:szCs w:val="24"/>
          <w:lang w:eastAsia="ru-RU"/>
        </w:rPr>
        <w:t>съемность</w:t>
      </w:r>
      <w:proofErr w:type="spellEnd"/>
      <w:r w:rsidRPr="00757455">
        <w:rPr>
          <w:rFonts w:ascii="Times New Roman" w:eastAsia="Arial Unicode MS" w:hAnsi="Times New Roman" w:cs="Arial Unicode MS"/>
          <w:sz w:val="24"/>
          <w:szCs w:val="24"/>
          <w:lang w:eastAsia="ru-RU"/>
        </w:rPr>
        <w:t xml:space="preserve"> изнашивающихся деталей конструкции или такие детали, замена которых предусмотрена в течение срока службы оборудования, например, подшипники;        </w:t>
      </w:r>
    </w:p>
    <w:p w14:paraId="7D58C4F9" w14:textId="77777777" w:rsidR="00C00E33" w:rsidRPr="00757455" w:rsidRDefault="00C00E33" w:rsidP="00C00E33">
      <w:pPr>
        <w:numPr>
          <w:ilvl w:val="0"/>
          <w:numId w:val="19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757455">
        <w:rPr>
          <w:rFonts w:ascii="Times New Roman" w:eastAsia="Arial Unicode MS" w:hAnsi="Times New Roman" w:cs="Arial Unicode MS"/>
          <w:sz w:val="24"/>
          <w:szCs w:val="24"/>
          <w:lang w:eastAsia="ru-RU"/>
        </w:rPr>
        <w:t xml:space="preserve">защиту съемных деталей от несанкционированного доступа и не требующих ухода; </w:t>
      </w:r>
    </w:p>
    <w:p w14:paraId="51898DA6" w14:textId="77777777" w:rsidR="00C00E33" w:rsidRPr="00757455" w:rsidRDefault="00C00E33" w:rsidP="00C00E33">
      <w:pPr>
        <w:numPr>
          <w:ilvl w:val="0"/>
          <w:numId w:val="19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757455">
        <w:rPr>
          <w:rFonts w:ascii="Times New Roman" w:eastAsia="Arial Unicode MS" w:hAnsi="Times New Roman" w:cs="Arial Unicode MS"/>
          <w:sz w:val="24"/>
          <w:szCs w:val="24"/>
          <w:lang w:eastAsia="ru-RU"/>
        </w:rPr>
        <w:t>чистоту и качество выступающих смазочных материалов, которые не будут загрязнять оборудование или оказывать влияние на его безопасное использование;</w:t>
      </w:r>
    </w:p>
    <w:p w14:paraId="250C09A0" w14:textId="77777777" w:rsidR="00C00E33" w:rsidRPr="00757455" w:rsidRDefault="00C00E33" w:rsidP="00C00E33">
      <w:pPr>
        <w:numPr>
          <w:ilvl w:val="0"/>
          <w:numId w:val="19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757455">
        <w:rPr>
          <w:rFonts w:ascii="Times New Roman" w:eastAsia="Arial Unicode MS" w:hAnsi="Times New Roman" w:cs="Arial Unicode MS"/>
          <w:sz w:val="24"/>
          <w:szCs w:val="24"/>
          <w:lang w:eastAsia="ru-RU"/>
        </w:rPr>
        <w:t>защиту элементов оборудования из металла от коррозии или изготовление из коррозионностойких материалов;</w:t>
      </w:r>
    </w:p>
    <w:p w14:paraId="59D9FD50" w14:textId="77777777" w:rsidR="00C00E33" w:rsidRPr="00757455" w:rsidRDefault="00C00E33" w:rsidP="00C00E33">
      <w:pPr>
        <w:numPr>
          <w:ilvl w:val="0"/>
          <w:numId w:val="19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757455">
        <w:rPr>
          <w:rFonts w:ascii="Times New Roman" w:eastAsia="Arial Unicode MS" w:hAnsi="Times New Roman" w:cs="Arial Unicode MS"/>
          <w:sz w:val="24"/>
          <w:szCs w:val="24"/>
          <w:lang w:eastAsia="ru-RU"/>
        </w:rPr>
        <w:t>защитное ограждение, кроме входа, которое полностью окружит платформу;</w:t>
      </w:r>
    </w:p>
    <w:p w14:paraId="1AD7DD20" w14:textId="77777777" w:rsidR="00C00E33" w:rsidRPr="00757455" w:rsidRDefault="00C00E33" w:rsidP="00C00E33">
      <w:pPr>
        <w:numPr>
          <w:ilvl w:val="0"/>
          <w:numId w:val="19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757455">
        <w:rPr>
          <w:rFonts w:ascii="Times New Roman" w:eastAsia="Arial Unicode MS" w:hAnsi="Times New Roman" w:cs="Arial Unicode MS"/>
          <w:sz w:val="24"/>
          <w:szCs w:val="24"/>
          <w:lang w:eastAsia="ru-RU"/>
        </w:rPr>
        <w:t>конструкции фундаментов сконструировать таким образом, чтобы из-за них не возникала никакая опасность (возможность споткнуться, удариться), обеспечить гарантию, что фундаменты не будут открыты для воздействия эрозии;</w:t>
      </w:r>
    </w:p>
    <w:p w14:paraId="664AE027" w14:textId="77777777" w:rsidR="00C00E33" w:rsidRPr="00757455" w:rsidRDefault="00C00E33" w:rsidP="00C00E33">
      <w:pPr>
        <w:numPr>
          <w:ilvl w:val="0"/>
          <w:numId w:val="19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757455">
        <w:rPr>
          <w:rFonts w:ascii="Times New Roman" w:eastAsia="Arial Unicode MS" w:hAnsi="Times New Roman" w:cs="Arial Unicode MS"/>
          <w:sz w:val="24"/>
          <w:szCs w:val="24"/>
          <w:lang w:eastAsia="ru-RU"/>
        </w:rPr>
        <w:t>закрытие соответствующим способом всех элементов оборудования, которые могут быть сняты, все полостей и отверстий, которые имеются в поверхности, так чтобы была обеспечена непрерывность игровой поверхности;</w:t>
      </w:r>
    </w:p>
    <w:p w14:paraId="6186159A" w14:textId="77777777" w:rsidR="00C00E33" w:rsidRPr="00757455" w:rsidRDefault="00C00E33" w:rsidP="00C00E33">
      <w:pPr>
        <w:numPr>
          <w:ilvl w:val="0"/>
          <w:numId w:val="19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757455">
        <w:rPr>
          <w:rFonts w:ascii="Times New Roman" w:eastAsia="Arial Unicode MS" w:hAnsi="Times New Roman" w:cs="Arial Unicode MS"/>
          <w:sz w:val="24"/>
          <w:szCs w:val="24"/>
          <w:lang w:eastAsia="ru-RU"/>
        </w:rPr>
        <w:t>установку подстраховки оборудования, чтобы взрослые имели доступ для помощи детям, находящимся внутри оборудования;</w:t>
      </w:r>
    </w:p>
    <w:p w14:paraId="6FF7A230" w14:textId="77777777" w:rsidR="00C00E33" w:rsidRPr="00757455" w:rsidRDefault="00C00E33" w:rsidP="00C00E33">
      <w:pPr>
        <w:numPr>
          <w:ilvl w:val="0"/>
          <w:numId w:val="19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757455">
        <w:rPr>
          <w:rFonts w:ascii="Times New Roman" w:eastAsia="Arial Unicode MS" w:hAnsi="Times New Roman" w:cs="Arial Unicode MS"/>
          <w:sz w:val="24"/>
          <w:szCs w:val="24"/>
          <w:lang w:eastAsia="ru-RU"/>
        </w:rPr>
        <w:t>установку предохраняющих перил или барьеров в игровой зоне, находящихся на высоте, для защиты детей от падения;</w:t>
      </w:r>
    </w:p>
    <w:p w14:paraId="0A160533" w14:textId="77777777" w:rsidR="00C00E33" w:rsidRPr="00757455" w:rsidRDefault="00C00E33" w:rsidP="00C00E33">
      <w:pPr>
        <w:numPr>
          <w:ilvl w:val="0"/>
          <w:numId w:val="19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757455">
        <w:rPr>
          <w:rFonts w:ascii="Times New Roman" w:eastAsia="Arial Unicode MS" w:hAnsi="Times New Roman" w:cs="Arial Unicode MS"/>
          <w:sz w:val="24"/>
          <w:szCs w:val="24"/>
          <w:lang w:eastAsia="ru-RU"/>
        </w:rPr>
        <w:t xml:space="preserve">исключить размеры отверстий, тоннелей, решеток, сеток, не представляющих собой опасность для </w:t>
      </w:r>
      <w:proofErr w:type="spellStart"/>
      <w:r w:rsidRPr="00757455">
        <w:rPr>
          <w:rFonts w:ascii="Times New Roman" w:eastAsia="Arial Unicode MS" w:hAnsi="Times New Roman" w:cs="Arial Unicode MS"/>
          <w:sz w:val="24"/>
          <w:szCs w:val="24"/>
          <w:lang w:eastAsia="ru-RU"/>
        </w:rPr>
        <w:t>застревания</w:t>
      </w:r>
      <w:proofErr w:type="spellEnd"/>
      <w:r w:rsidRPr="00757455">
        <w:rPr>
          <w:rFonts w:ascii="Times New Roman" w:eastAsia="Arial Unicode MS" w:hAnsi="Times New Roman" w:cs="Arial Unicode MS"/>
          <w:sz w:val="24"/>
          <w:szCs w:val="24"/>
          <w:lang w:eastAsia="ru-RU"/>
        </w:rPr>
        <w:t xml:space="preserve"> пальцев рук, ног, тела, головы ребенка;</w:t>
      </w:r>
    </w:p>
    <w:p w14:paraId="09D22F73" w14:textId="77777777" w:rsidR="00C00E33" w:rsidRPr="00757455" w:rsidRDefault="00C00E33" w:rsidP="00C00E33">
      <w:pPr>
        <w:numPr>
          <w:ilvl w:val="0"/>
          <w:numId w:val="19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757455">
        <w:rPr>
          <w:rFonts w:ascii="Times New Roman" w:eastAsia="Arial Unicode MS" w:hAnsi="Times New Roman" w:cs="Arial Unicode MS"/>
          <w:sz w:val="24"/>
          <w:szCs w:val="24"/>
          <w:lang w:eastAsia="ru-RU"/>
        </w:rPr>
        <w:t>выполнение работ по установке оборудования в соответствии с нормами, правилами, стандартами, техническими регламентами, действующими на территории Российской Федерации и обеспечивающими безопасную для жизни и здоровья людей эксплуатацию возведенного объекта.</w:t>
      </w:r>
    </w:p>
    <w:p w14:paraId="5F7311E9" w14:textId="77777777" w:rsidR="00C00E33" w:rsidRPr="00757455" w:rsidRDefault="00C00E33" w:rsidP="00C00E33">
      <w:pPr>
        <w:numPr>
          <w:ilvl w:val="0"/>
          <w:numId w:val="19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757455">
        <w:rPr>
          <w:rFonts w:ascii="Times New Roman" w:eastAsia="Arial Unicode MS" w:hAnsi="Times New Roman" w:cs="Arial Unicode MS"/>
          <w:sz w:val="24"/>
          <w:szCs w:val="24"/>
          <w:lang w:eastAsia="ru-RU"/>
        </w:rPr>
        <w:t>оборудование и (или) покрытие должны быть произведены таким образом, чтобы при применении по назначению они не представляли опасности для жизни и здоровья пользователей.</w:t>
      </w:r>
    </w:p>
    <w:p w14:paraId="5C830E41" w14:textId="77777777" w:rsidR="00C00E33" w:rsidRPr="00757455" w:rsidRDefault="00C00E33" w:rsidP="00C00E33">
      <w:pPr>
        <w:numPr>
          <w:ilvl w:val="1"/>
          <w:numId w:val="20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757455">
        <w:rPr>
          <w:rFonts w:ascii="Times New Roman" w:eastAsia="Arial Unicode MS" w:hAnsi="Times New Roman" w:cs="Arial Unicode MS"/>
          <w:sz w:val="24"/>
          <w:szCs w:val="24"/>
          <w:lang w:eastAsia="ru-RU"/>
        </w:rPr>
        <w:t>Поставляемый товар должен соответствовать показателям безопасности и надежности, заявленным производителем, в котором она будет использоваться и обеспечивать непрерывную, безопасную, бесперебойную работу.</w:t>
      </w:r>
    </w:p>
    <w:p w14:paraId="2AC6C20F" w14:textId="77777777" w:rsidR="00C00E33" w:rsidRPr="00757455" w:rsidRDefault="00C00E33" w:rsidP="00C00E33">
      <w:pPr>
        <w:tabs>
          <w:tab w:val="left" w:pos="993"/>
        </w:tabs>
        <w:spacing w:after="0" w:line="276" w:lineRule="auto"/>
        <w:ind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757455">
        <w:rPr>
          <w:rFonts w:ascii="Times New Roman" w:eastAsia="Arial Unicode MS" w:hAnsi="Times New Roman" w:cs="Arial Unicode MS"/>
          <w:sz w:val="24"/>
          <w:szCs w:val="24"/>
          <w:lang w:eastAsia="ru-RU"/>
        </w:rPr>
        <w:t>Товар должен поставляться в упаковке (таре), обеспечивающей защиту товара от его повреждения или порчи во время транспортировки и хранения. Упаковка (тара) товара должна отвечать требованиям безопасности жизни и здоровья и охраны окружающей среды (санитарным нормам и правилам, государственным стандартам), иметь необходимые маркировки, наклейки, пломбы, а также давать возможность определить количество содержащегося в ней товара (опись, упаковочные ярлыки или листы).</w:t>
      </w:r>
    </w:p>
    <w:p w14:paraId="260F8940" w14:textId="77777777" w:rsidR="00C00E33" w:rsidRPr="00757455" w:rsidRDefault="00C00E33" w:rsidP="00C00E33">
      <w:pPr>
        <w:tabs>
          <w:tab w:val="left" w:pos="993"/>
        </w:tabs>
        <w:spacing w:after="0" w:line="276" w:lineRule="auto"/>
        <w:ind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757455">
        <w:rPr>
          <w:rFonts w:ascii="Times New Roman" w:eastAsia="Arial Unicode MS" w:hAnsi="Times New Roman" w:cs="Arial Unicode MS"/>
          <w:sz w:val="24"/>
          <w:szCs w:val="24"/>
          <w:lang w:eastAsia="ru-RU"/>
        </w:rPr>
        <w:t>Риск случайной гибели или случайного повреждения поставленных товаров до приёмки товара Заказчиком несет Поставщик.</w:t>
      </w:r>
    </w:p>
    <w:p w14:paraId="3D1120E3" w14:textId="77777777" w:rsidR="00C00E33" w:rsidRPr="00757455" w:rsidRDefault="00C00E33" w:rsidP="00C00E33">
      <w:pPr>
        <w:tabs>
          <w:tab w:val="left" w:pos="993"/>
        </w:tabs>
        <w:spacing w:after="0" w:line="276" w:lineRule="auto"/>
        <w:ind w:firstLine="709"/>
        <w:jc w:val="both"/>
        <w:rPr>
          <w:rFonts w:ascii="Times New Roman" w:eastAsia="Arial Unicode MS" w:hAnsi="Times New Roman" w:cs="Arial Unicode MS"/>
          <w:sz w:val="24"/>
          <w:szCs w:val="24"/>
          <w:lang w:eastAsia="ru-RU"/>
        </w:rPr>
      </w:pPr>
      <w:r w:rsidRPr="00757455">
        <w:rPr>
          <w:rFonts w:ascii="Times New Roman" w:eastAsia="Arial Unicode MS" w:hAnsi="Times New Roman" w:cs="Arial Unicode MS"/>
          <w:sz w:val="24"/>
          <w:szCs w:val="24"/>
          <w:lang w:eastAsia="ru-RU"/>
        </w:rPr>
        <w:t>Поставщик своими силами и за счет собственных средств производит: возмещение морального и материального вреда и ущерба, причиненного третьим лицам.</w:t>
      </w:r>
    </w:p>
    <w:p w14:paraId="552766A0" w14:textId="77777777" w:rsidR="00C00E33" w:rsidRPr="00757455" w:rsidRDefault="00C00E33" w:rsidP="00C00E33">
      <w:pPr>
        <w:tabs>
          <w:tab w:val="left" w:pos="1134"/>
        </w:tabs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757455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 </w:t>
      </w:r>
    </w:p>
    <w:p w14:paraId="6398F0DF" w14:textId="381518C6" w:rsidR="00C00E33" w:rsidRPr="00757455" w:rsidRDefault="00C00E33" w:rsidP="00C00E33">
      <w:pPr>
        <w:numPr>
          <w:ilvl w:val="0"/>
          <w:numId w:val="20"/>
        </w:numPr>
        <w:spacing w:after="0" w:line="276" w:lineRule="auto"/>
        <w:ind w:firstLine="709"/>
        <w:contextualSpacing/>
        <w:jc w:val="center"/>
        <w:rPr>
          <w:rFonts w:ascii="Times New Roman" w:eastAsia="Arial Unicode MS" w:hAnsi="Times New Roman" w:cs="Arial Unicode MS"/>
          <w:b/>
          <w:sz w:val="24"/>
          <w:szCs w:val="24"/>
          <w:lang w:eastAsia="ru-RU"/>
        </w:rPr>
      </w:pPr>
      <w:r w:rsidRPr="00757455">
        <w:rPr>
          <w:rFonts w:ascii="Times New Roman" w:eastAsia="Arial Unicode MS" w:hAnsi="Times New Roman" w:cs="Arial Unicode MS"/>
          <w:b/>
          <w:sz w:val="24"/>
          <w:szCs w:val="24"/>
          <w:lang w:eastAsia="ru-RU"/>
        </w:rPr>
        <w:t>Гарантия</w:t>
      </w:r>
    </w:p>
    <w:p w14:paraId="1C643A79" w14:textId="77777777" w:rsidR="00C00E33" w:rsidRPr="00757455" w:rsidRDefault="00C00E33" w:rsidP="00C00E33">
      <w:pPr>
        <w:spacing w:after="0" w:line="276" w:lineRule="auto"/>
        <w:ind w:left="1429"/>
        <w:contextualSpacing/>
        <w:rPr>
          <w:rFonts w:ascii="Times New Roman" w:eastAsia="Arial Unicode MS" w:hAnsi="Times New Roman" w:cs="Arial Unicode MS"/>
          <w:b/>
          <w:sz w:val="24"/>
          <w:szCs w:val="24"/>
          <w:lang w:eastAsia="ru-RU"/>
        </w:rPr>
      </w:pPr>
    </w:p>
    <w:p w14:paraId="6F868D69" w14:textId="77777777" w:rsidR="0030767E" w:rsidRPr="00757455" w:rsidRDefault="0030767E" w:rsidP="0030767E">
      <w:pPr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757455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Товар должен быть новым, качественным. Поставляемые товары не должны быть восстановленными и иметь дефекты изготовления. Не допускается поставка товара бывшего в употреблении, с консервации, восстановленного, выставочных образцов.  </w:t>
      </w:r>
    </w:p>
    <w:p w14:paraId="17EBF6B3" w14:textId="1657B03E" w:rsidR="0030767E" w:rsidRPr="00757455" w:rsidRDefault="0030767E" w:rsidP="0030767E">
      <w:pPr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757455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Упаковка и маркировка товара должна содержать все признаки оригинальности, установленные производителями </w:t>
      </w:r>
      <w:r w:rsidRPr="00A20D07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продукции </w:t>
      </w:r>
      <w:r w:rsidR="00153966" w:rsidRPr="00A20D07">
        <w:rPr>
          <w:rFonts w:ascii="Times New Roman" w:eastAsia="Arial Unicode MS" w:hAnsi="Times New Roman" w:cs="Times New Roman"/>
          <w:sz w:val="24"/>
          <w:szCs w:val="24"/>
          <w:lang w:eastAsia="ru-RU"/>
        </w:rPr>
        <w:t>(ГОСТ 34757-2021. Межгосударственный стандарт. Упаковка. Маркировка, указывающая на способ обращения с грузами).</w:t>
      </w:r>
      <w:r w:rsidRPr="00A20D07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Голограммы, защитные пломбы, марки, содержащие все элементы от подделок; корпус продукции</w:t>
      </w:r>
      <w:bookmarkStart w:id="0" w:name="_GoBack"/>
      <w:bookmarkEnd w:id="0"/>
      <w:r w:rsidRPr="00757455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не должен иметь потертостей, царапин, сколов и следов вскрытия, серийный номер на товаре и на упаковке должны совпадать.</w:t>
      </w:r>
    </w:p>
    <w:p w14:paraId="5263E6C0" w14:textId="77777777" w:rsidR="0030767E" w:rsidRPr="00757455" w:rsidRDefault="0030767E" w:rsidP="0030767E">
      <w:pPr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757455">
        <w:rPr>
          <w:rFonts w:ascii="Times New Roman" w:eastAsia="Arial Unicode MS" w:hAnsi="Times New Roman" w:cs="Times New Roman"/>
          <w:sz w:val="24"/>
          <w:szCs w:val="24"/>
          <w:lang w:eastAsia="ru-RU"/>
        </w:rPr>
        <w:t>Если производителем (производителями) товара предусмотрена для него специальная упаковка (тара), отличная от указанной в договоре, то товар должен поставляться в упаковке (таре) производителя, если она обеспечивает защиту товара от повреждения или порчи во время транспортировки и хранения. При передаче товара в упаковке (таре), не обеспечивающей возможность его хранения, Заказчик вправе отказаться от его принятия. Если товар поставляется в многооборотной таре, то возврат многооборотной тары и средств пакетирования, в которых поступил товар, организуется Поставщиком самостоятельно и за свой счёт.</w:t>
      </w:r>
    </w:p>
    <w:p w14:paraId="5D9836A7" w14:textId="77777777" w:rsidR="0030767E" w:rsidRPr="00757455" w:rsidRDefault="0030767E" w:rsidP="0030767E">
      <w:pPr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757455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Поставщик гарантирует качество и безопасность поставляемого товара в соответствии с действующими стандартами, утвержденными на соответствующий вид товара и наличием сертификатов, обязательных для товара, оформленных в соответствии с российскими стандартами. </w:t>
      </w:r>
    </w:p>
    <w:p w14:paraId="33759BE1" w14:textId="77777777" w:rsidR="0030767E" w:rsidRPr="00757455" w:rsidRDefault="0030767E" w:rsidP="0030767E">
      <w:pPr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757455">
        <w:rPr>
          <w:rFonts w:ascii="Times New Roman" w:eastAsia="Arial Unicode MS" w:hAnsi="Times New Roman" w:cs="Times New Roman"/>
          <w:sz w:val="24"/>
          <w:szCs w:val="24"/>
          <w:lang w:eastAsia="ru-RU"/>
        </w:rPr>
        <w:t>В случае обнаружения некачественного товара (выявления его несоответствия надлежащему качеству или его дефекта, не позволяющему использовать товар по своему предназначению), последний должен быть изменен Поставщиком на товар, соответствующий требованиям, изложенным в настоящем Техническом задании.</w:t>
      </w:r>
    </w:p>
    <w:p w14:paraId="41E9E034" w14:textId="77777777" w:rsidR="0030767E" w:rsidRPr="00757455" w:rsidRDefault="0030767E" w:rsidP="0030767E">
      <w:pPr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757455">
        <w:rPr>
          <w:rFonts w:ascii="Times New Roman" w:eastAsia="Arial Unicode MS" w:hAnsi="Times New Roman" w:cs="Times New Roman"/>
          <w:sz w:val="24"/>
          <w:szCs w:val="24"/>
          <w:lang w:eastAsia="ru-RU"/>
        </w:rPr>
        <w:t>Поставщик обязуется заменить некачественный товар, признанный таковым в установленном порядке и осуществить поставку недостающего товара, в кратчайшие сроки, но в срок не превышающий 21 (двадцать один) календарный день с даты уведомления Поставщика о неисправности товара.</w:t>
      </w:r>
    </w:p>
    <w:p w14:paraId="444B0016" w14:textId="77777777" w:rsidR="0030767E" w:rsidRPr="00757455" w:rsidRDefault="0030767E" w:rsidP="0030767E">
      <w:pPr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757455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При наличии у представителя Заказчика претензий по количеству и маркам товара, либо при обнаружении дефектов тары (упаковки) представитель Заказчика вправе отказаться от приемки товара, а Поставщик обязан соответственно </w:t>
      </w:r>
      <w:proofErr w:type="spellStart"/>
      <w:r w:rsidRPr="00757455">
        <w:rPr>
          <w:rFonts w:ascii="Times New Roman" w:eastAsia="Arial Unicode MS" w:hAnsi="Times New Roman" w:cs="Times New Roman"/>
          <w:sz w:val="24"/>
          <w:szCs w:val="24"/>
          <w:lang w:eastAsia="ru-RU"/>
        </w:rPr>
        <w:t>допоставить</w:t>
      </w:r>
      <w:proofErr w:type="spellEnd"/>
      <w:r w:rsidRPr="00757455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или заменить товар в течение 14 (четырнадцать) рабочих дней с момента предъявления соответствующего требования Заказчиком.</w:t>
      </w:r>
    </w:p>
    <w:p w14:paraId="0C4F13A1" w14:textId="77777777" w:rsidR="0030767E" w:rsidRPr="00757455" w:rsidRDefault="0030767E" w:rsidP="0030767E">
      <w:pPr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757455">
        <w:rPr>
          <w:rFonts w:ascii="Times New Roman" w:eastAsia="Arial Unicode MS" w:hAnsi="Times New Roman" w:cs="Times New Roman"/>
          <w:sz w:val="24"/>
          <w:szCs w:val="24"/>
          <w:lang w:eastAsia="ru-RU"/>
        </w:rPr>
        <w:t>До момента подписания акта сдачи-приемки товара все риски по утрате, порче товара несет Поставщик.</w:t>
      </w:r>
    </w:p>
    <w:p w14:paraId="50B0AD7A" w14:textId="77777777" w:rsidR="0030767E" w:rsidRPr="00757455" w:rsidRDefault="0030767E" w:rsidP="0030767E">
      <w:pPr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757455">
        <w:rPr>
          <w:rFonts w:ascii="Times New Roman" w:eastAsia="Arial Unicode MS" w:hAnsi="Times New Roman" w:cs="Times New Roman"/>
          <w:sz w:val="24"/>
          <w:szCs w:val="24"/>
          <w:lang w:eastAsia="ru-RU"/>
        </w:rPr>
        <w:t>Право собственности на товар переходит Заказчику с момента подписания акта сдачи-приемки товара по всему объему товара.</w:t>
      </w:r>
    </w:p>
    <w:p w14:paraId="24FBFEAF" w14:textId="77777777" w:rsidR="0030767E" w:rsidRPr="00757455" w:rsidRDefault="0030767E" w:rsidP="0030767E">
      <w:pPr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757455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В целях определения соответствия предложенного товара требованиям, изложенным в спецификации, Заказчик вправе привлекать независимых экспертов, выбор которых осуществляется в соответствии с законодательством Российской Федерации. </w:t>
      </w:r>
    </w:p>
    <w:p w14:paraId="72663F7C" w14:textId="77777777" w:rsidR="0030767E" w:rsidRPr="00757455" w:rsidRDefault="0030767E" w:rsidP="0030767E">
      <w:pPr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757455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При необходимости проведения экспертизы Заказчик имеет право продлить срок проверки товара. </w:t>
      </w:r>
    </w:p>
    <w:p w14:paraId="579E75ED" w14:textId="77777777" w:rsidR="0030767E" w:rsidRPr="00757455" w:rsidRDefault="0030767E" w:rsidP="0030767E">
      <w:pPr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757455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Поставщик предоставляет Сертификаты соответствия на поставляемый товар с указанием фирмы – изготовителя, оформленные в соответствии с законодательством РФ (Федеральный закон от 27 декабря 2002 г. № 184-ФЗ «О техническом регулировании»). </w:t>
      </w:r>
    </w:p>
    <w:p w14:paraId="751EE4EE" w14:textId="77777777" w:rsidR="0030767E" w:rsidRPr="00757455" w:rsidRDefault="0030767E" w:rsidP="0030767E">
      <w:pPr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757455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В случае несоответствия поставляемого товара Сертификатам соответствия: </w:t>
      </w:r>
    </w:p>
    <w:p w14:paraId="3D416484" w14:textId="77777777" w:rsidR="0030767E" w:rsidRPr="00757455" w:rsidRDefault="0030767E" w:rsidP="0030767E">
      <w:pPr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757455">
        <w:rPr>
          <w:rFonts w:ascii="Times New Roman" w:eastAsia="Arial Unicode MS" w:hAnsi="Times New Roman" w:cs="Times New Roman"/>
          <w:sz w:val="24"/>
          <w:szCs w:val="24"/>
          <w:lang w:eastAsia="ru-RU"/>
        </w:rPr>
        <w:t>- все необходимые процедуры и оформление документов для предъявления рекламаций выполняет Поставщик;</w:t>
      </w:r>
    </w:p>
    <w:p w14:paraId="10B9DEB8" w14:textId="77777777" w:rsidR="0030767E" w:rsidRPr="00757455" w:rsidRDefault="0030767E" w:rsidP="0030767E">
      <w:pPr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757455">
        <w:rPr>
          <w:rFonts w:ascii="Times New Roman" w:eastAsia="Arial Unicode MS" w:hAnsi="Times New Roman" w:cs="Times New Roman"/>
          <w:sz w:val="24"/>
          <w:szCs w:val="24"/>
          <w:lang w:eastAsia="ru-RU"/>
        </w:rPr>
        <w:t>- транспортные операции по замене некачественного товара осуществляются Поставщиком товара.</w:t>
      </w:r>
    </w:p>
    <w:p w14:paraId="45A1E640" w14:textId="77777777" w:rsidR="0030767E" w:rsidRPr="00757455" w:rsidRDefault="0030767E" w:rsidP="0030767E">
      <w:pPr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757455">
        <w:rPr>
          <w:rFonts w:ascii="Times New Roman" w:eastAsia="Arial Unicode MS" w:hAnsi="Times New Roman" w:cs="Times New Roman"/>
          <w:sz w:val="24"/>
          <w:szCs w:val="24"/>
          <w:lang w:eastAsia="ru-RU"/>
        </w:rPr>
        <w:t>Поставка Товара осуществляется в строгом соответствии с требованиями Гражданского кодекса Российской Федерации (ГК РФ) Часть 2 от 26.01.1996 N 14-ФЗ, разд. IV, гл.30.</w:t>
      </w:r>
    </w:p>
    <w:p w14:paraId="6F0B01EF" w14:textId="77777777" w:rsidR="0030767E" w:rsidRPr="00757455" w:rsidRDefault="0030767E" w:rsidP="0030767E">
      <w:pPr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757455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При обнаружении в течение гарантийного срока недостатков, дефектов товара, Заказчик сообщает об этом Поставщику письменно или по факсу. Поставщик обязан в кратчайшие сроки, но в срок не превышающий 21 (двадцать один) календарный день с даты </w:t>
      </w:r>
    </w:p>
    <w:p w14:paraId="1456221E" w14:textId="77777777" w:rsidR="0030767E" w:rsidRPr="00757455" w:rsidRDefault="0030767E" w:rsidP="0030767E">
      <w:pPr>
        <w:spacing w:after="0" w:line="276" w:lineRule="auto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757455">
        <w:rPr>
          <w:rFonts w:ascii="Times New Roman" w:eastAsia="Arial Unicode MS" w:hAnsi="Times New Roman" w:cs="Times New Roman"/>
          <w:sz w:val="24"/>
          <w:szCs w:val="24"/>
          <w:lang w:eastAsia="ru-RU"/>
        </w:rPr>
        <w:t>получения сообщения за свой счет произвести замену некачественного товара/устранить недостатки.</w:t>
      </w:r>
    </w:p>
    <w:p w14:paraId="476788C7" w14:textId="77777777" w:rsidR="0030767E" w:rsidRPr="00757455" w:rsidRDefault="0030767E" w:rsidP="0030767E">
      <w:pPr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757455">
        <w:rPr>
          <w:rFonts w:ascii="Times New Roman" w:eastAsia="Arial Unicode MS" w:hAnsi="Times New Roman" w:cs="Times New Roman"/>
          <w:sz w:val="24"/>
          <w:szCs w:val="24"/>
          <w:lang w:eastAsia="ru-RU"/>
        </w:rPr>
        <w:t>Расходы, связанные с устранением недостатков товара, возникшие по вине Поставщика, несёт Поставщик.</w:t>
      </w:r>
    </w:p>
    <w:p w14:paraId="69F716C1" w14:textId="77777777" w:rsidR="0030767E" w:rsidRPr="00757455" w:rsidRDefault="0030767E" w:rsidP="0030767E">
      <w:pPr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757455">
        <w:rPr>
          <w:rFonts w:ascii="Times New Roman" w:eastAsia="Arial Unicode MS" w:hAnsi="Times New Roman" w:cs="Times New Roman"/>
          <w:sz w:val="24"/>
          <w:szCs w:val="24"/>
          <w:lang w:eastAsia="ru-RU"/>
        </w:rPr>
        <w:t>Гарантийный срок на поставленный Товар устанавливается продолжительностью 24 (двадцать четыре) месяца и исчисляется с даты подписания акта приёма-передачи товара.</w:t>
      </w:r>
    </w:p>
    <w:p w14:paraId="0B0D9E5D" w14:textId="77777777" w:rsidR="002512BF" w:rsidRPr="00757455" w:rsidRDefault="002512BF" w:rsidP="002512BF">
      <w:pPr>
        <w:spacing w:after="0" w:line="276" w:lineRule="auto"/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</w:pPr>
    </w:p>
    <w:p w14:paraId="55631ECB" w14:textId="13315394" w:rsidR="002512BF" w:rsidRPr="00757455" w:rsidRDefault="002512BF" w:rsidP="002512BF">
      <w:pPr>
        <w:spacing w:after="0" w:line="276" w:lineRule="auto"/>
        <w:contextualSpacing/>
        <w:rPr>
          <w:rFonts w:ascii="Times New Roman" w:eastAsia="Arial Unicode MS" w:hAnsi="Times New Roman" w:cs="Times New Roman"/>
          <w:b/>
          <w:sz w:val="18"/>
          <w:szCs w:val="18"/>
          <w:lang w:eastAsia="ru-RU"/>
        </w:rPr>
      </w:pPr>
    </w:p>
    <w:p w14:paraId="1EB87E3F" w14:textId="52139CFE" w:rsidR="005E4D3A" w:rsidRPr="00757455" w:rsidRDefault="002512BF" w:rsidP="002512BF">
      <w:pPr>
        <w:spacing w:after="0" w:line="276" w:lineRule="auto"/>
        <w:contextualSpacing/>
        <w:jc w:val="center"/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</w:pPr>
      <w:r w:rsidRPr="00757455"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  <w:t xml:space="preserve">8. </w:t>
      </w:r>
      <w:r w:rsidR="005E4D3A" w:rsidRPr="00757455"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  <w:t>Перечень поставляемого оборудования и материалов:</w:t>
      </w:r>
    </w:p>
    <w:p w14:paraId="26CFEB90" w14:textId="77777777" w:rsidR="005E4D3A" w:rsidRPr="00757455" w:rsidRDefault="005E4D3A" w:rsidP="005E4D3A">
      <w:pPr>
        <w:spacing w:after="0" w:line="276" w:lineRule="auto"/>
        <w:jc w:val="center"/>
        <w:rPr>
          <w:rFonts w:ascii="Times New Roman" w:eastAsia="Arial Unicode MS" w:hAnsi="Times New Roman" w:cs="Times New Roman"/>
          <w:noProof/>
          <w:sz w:val="24"/>
          <w:szCs w:val="24"/>
          <w:lang w:eastAsia="ru-RU"/>
        </w:rPr>
      </w:pPr>
    </w:p>
    <w:tbl>
      <w:tblPr>
        <w:tblStyle w:val="ad"/>
        <w:tblW w:w="10490" w:type="dxa"/>
        <w:tblInd w:w="-572" w:type="dxa"/>
        <w:tblLook w:val="04A0" w:firstRow="1" w:lastRow="0" w:firstColumn="1" w:lastColumn="0" w:noHBand="0" w:noVBand="1"/>
      </w:tblPr>
      <w:tblGrid>
        <w:gridCol w:w="822"/>
        <w:gridCol w:w="5557"/>
        <w:gridCol w:w="992"/>
        <w:gridCol w:w="893"/>
        <w:gridCol w:w="2226"/>
      </w:tblGrid>
      <w:tr w:rsidR="0022074E" w:rsidRPr="00757455" w14:paraId="76CBE8CD" w14:textId="77777777" w:rsidTr="001813AA">
        <w:trPr>
          <w:trHeight w:val="507"/>
        </w:trPr>
        <w:tc>
          <w:tcPr>
            <w:tcW w:w="822" w:type="dxa"/>
          </w:tcPr>
          <w:p w14:paraId="118CC164" w14:textId="77777777" w:rsidR="00FE5026" w:rsidRPr="00757455" w:rsidRDefault="00FE5026" w:rsidP="005E4D3A">
            <w:pPr>
              <w:spacing w:line="276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7455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№/ </w:t>
            </w:r>
            <w:proofErr w:type="spellStart"/>
            <w:r w:rsidRPr="00757455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eastAsia="ru-RU"/>
              </w:rPr>
              <w:t>пп</w:t>
            </w:r>
            <w:proofErr w:type="spellEnd"/>
          </w:p>
        </w:tc>
        <w:tc>
          <w:tcPr>
            <w:tcW w:w="5557" w:type="dxa"/>
          </w:tcPr>
          <w:p w14:paraId="42C17AA9" w14:textId="77777777" w:rsidR="00FE5026" w:rsidRPr="00757455" w:rsidRDefault="00FE5026" w:rsidP="005E4D3A">
            <w:pPr>
              <w:spacing w:line="276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7455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992" w:type="dxa"/>
          </w:tcPr>
          <w:p w14:paraId="138B8588" w14:textId="77777777" w:rsidR="00FE5026" w:rsidRPr="00757455" w:rsidRDefault="00FE5026" w:rsidP="005E4D3A">
            <w:pPr>
              <w:spacing w:line="276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7455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893" w:type="dxa"/>
          </w:tcPr>
          <w:p w14:paraId="6A8E679A" w14:textId="77777777" w:rsidR="00FE5026" w:rsidRPr="00757455" w:rsidRDefault="00FE5026" w:rsidP="005E4D3A">
            <w:pPr>
              <w:spacing w:line="276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7455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eastAsia="ru-RU"/>
              </w:rPr>
              <w:t>Кол.</w:t>
            </w:r>
          </w:p>
        </w:tc>
        <w:tc>
          <w:tcPr>
            <w:tcW w:w="2226" w:type="dxa"/>
          </w:tcPr>
          <w:p w14:paraId="74297DCC" w14:textId="77777777" w:rsidR="00FE5026" w:rsidRPr="00757455" w:rsidRDefault="00FE5026" w:rsidP="005E4D3A">
            <w:pPr>
              <w:spacing w:line="276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7455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eastAsia="ru-RU"/>
              </w:rPr>
              <w:t>Примечание</w:t>
            </w:r>
          </w:p>
        </w:tc>
      </w:tr>
      <w:tr w:rsidR="0022074E" w:rsidRPr="00757455" w14:paraId="5F7FE5F1" w14:textId="77777777" w:rsidTr="001813AA">
        <w:tc>
          <w:tcPr>
            <w:tcW w:w="822" w:type="dxa"/>
          </w:tcPr>
          <w:p w14:paraId="07AEFDAE" w14:textId="77777777" w:rsidR="00FE5026" w:rsidRPr="00757455" w:rsidRDefault="00FE5026" w:rsidP="005E4D3A">
            <w:pPr>
              <w:spacing w:line="276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7455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57" w:type="dxa"/>
          </w:tcPr>
          <w:p w14:paraId="38D121F3" w14:textId="77777777" w:rsidR="00FE5026" w:rsidRPr="00757455" w:rsidRDefault="00FE5026" w:rsidP="005E4D3A">
            <w:pPr>
              <w:spacing w:line="276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7455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</w:tcPr>
          <w:p w14:paraId="4A1048C2" w14:textId="77777777" w:rsidR="00FE5026" w:rsidRPr="00757455" w:rsidRDefault="00FE5026" w:rsidP="005E4D3A">
            <w:pPr>
              <w:spacing w:line="276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7455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93" w:type="dxa"/>
          </w:tcPr>
          <w:p w14:paraId="6DC42060" w14:textId="77777777" w:rsidR="00FE5026" w:rsidRPr="00757455" w:rsidRDefault="00FE5026" w:rsidP="005E4D3A">
            <w:pPr>
              <w:spacing w:line="276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7455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26" w:type="dxa"/>
          </w:tcPr>
          <w:p w14:paraId="181B0447" w14:textId="77777777" w:rsidR="00FE5026" w:rsidRPr="00757455" w:rsidRDefault="00FE5026" w:rsidP="005E4D3A">
            <w:pPr>
              <w:spacing w:line="276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7455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22074E" w:rsidRPr="00757455" w14:paraId="36B0D440" w14:textId="77777777" w:rsidTr="001813AA">
        <w:tc>
          <w:tcPr>
            <w:tcW w:w="822" w:type="dxa"/>
          </w:tcPr>
          <w:p w14:paraId="7E2C97CC" w14:textId="77777777" w:rsidR="00FE5026" w:rsidRPr="00757455" w:rsidRDefault="00FE5026" w:rsidP="006C20DF">
            <w:pPr>
              <w:numPr>
                <w:ilvl w:val="0"/>
                <w:numId w:val="15"/>
              </w:numPr>
              <w:spacing w:line="276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7" w:type="dxa"/>
            <w:vAlign w:val="bottom"/>
          </w:tcPr>
          <w:p w14:paraId="15981916" w14:textId="0BEBED71" w:rsidR="00FE5026" w:rsidRPr="00757455" w:rsidRDefault="00B455EF" w:rsidP="008C1729">
            <w:pPr>
              <w:spacing w:line="276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757455">
              <w:rPr>
                <w:rFonts w:ascii="Times New Roman" w:hAnsi="Times New Roman" w:cs="Times New Roman"/>
                <w:sz w:val="24"/>
                <w:szCs w:val="24"/>
              </w:rPr>
              <w:t xml:space="preserve">Игровой комплекс </w:t>
            </w:r>
          </w:p>
        </w:tc>
        <w:tc>
          <w:tcPr>
            <w:tcW w:w="992" w:type="dxa"/>
          </w:tcPr>
          <w:p w14:paraId="07072CF9" w14:textId="77777777" w:rsidR="00FE5026" w:rsidRPr="00757455" w:rsidRDefault="00FE5026" w:rsidP="006C20DF">
            <w:pPr>
              <w:spacing w:line="276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757455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893" w:type="dxa"/>
            <w:vAlign w:val="bottom"/>
          </w:tcPr>
          <w:p w14:paraId="395506FA" w14:textId="1ED615F5" w:rsidR="00FE5026" w:rsidRPr="00757455" w:rsidRDefault="004753E7" w:rsidP="006C20DF">
            <w:pPr>
              <w:spacing w:line="276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75745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26" w:type="dxa"/>
          </w:tcPr>
          <w:p w14:paraId="0DF97958" w14:textId="77777777" w:rsidR="00FE5026" w:rsidRPr="00757455" w:rsidRDefault="00FE5026" w:rsidP="006C20DF">
            <w:pPr>
              <w:spacing w:line="276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074E" w:rsidRPr="00757455" w14:paraId="78D508CD" w14:textId="77777777" w:rsidTr="001813AA">
        <w:tc>
          <w:tcPr>
            <w:tcW w:w="822" w:type="dxa"/>
          </w:tcPr>
          <w:p w14:paraId="38CB6654" w14:textId="77777777" w:rsidR="00FE5026" w:rsidRPr="00757455" w:rsidRDefault="00FE5026" w:rsidP="006C20DF">
            <w:pPr>
              <w:numPr>
                <w:ilvl w:val="0"/>
                <w:numId w:val="15"/>
              </w:numPr>
              <w:spacing w:line="276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7" w:type="dxa"/>
            <w:vAlign w:val="bottom"/>
          </w:tcPr>
          <w:p w14:paraId="15FEFA7A" w14:textId="7500CE68" w:rsidR="00FE5026" w:rsidRPr="00757455" w:rsidRDefault="00B455EF" w:rsidP="008C1729">
            <w:pPr>
              <w:spacing w:line="276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757455">
              <w:rPr>
                <w:rFonts w:ascii="Times New Roman" w:hAnsi="Times New Roman" w:cs="Times New Roman"/>
                <w:sz w:val="24"/>
                <w:szCs w:val="24"/>
              </w:rPr>
              <w:t xml:space="preserve">Игровой комплекс </w:t>
            </w:r>
          </w:p>
        </w:tc>
        <w:tc>
          <w:tcPr>
            <w:tcW w:w="992" w:type="dxa"/>
          </w:tcPr>
          <w:p w14:paraId="71DBC51A" w14:textId="77777777" w:rsidR="00FE5026" w:rsidRPr="00757455" w:rsidRDefault="00FE5026" w:rsidP="006C20DF">
            <w:pPr>
              <w:spacing w:line="276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757455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893" w:type="dxa"/>
            <w:vAlign w:val="bottom"/>
          </w:tcPr>
          <w:p w14:paraId="17256BC9" w14:textId="5FBEF5EE" w:rsidR="00FE5026" w:rsidRPr="00757455" w:rsidRDefault="00B455EF" w:rsidP="006C20DF">
            <w:pPr>
              <w:spacing w:line="276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75745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26" w:type="dxa"/>
          </w:tcPr>
          <w:p w14:paraId="11A4C2E2" w14:textId="77777777" w:rsidR="00FE5026" w:rsidRPr="00757455" w:rsidRDefault="00FE5026" w:rsidP="006C20DF">
            <w:pPr>
              <w:spacing w:line="276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4570" w:rsidRPr="00757455" w14:paraId="0F9A145C" w14:textId="77777777" w:rsidTr="001813AA">
        <w:tc>
          <w:tcPr>
            <w:tcW w:w="822" w:type="dxa"/>
          </w:tcPr>
          <w:p w14:paraId="561665E4" w14:textId="77777777" w:rsidR="003F4570" w:rsidRPr="00757455" w:rsidRDefault="003F4570" w:rsidP="003F4570">
            <w:pPr>
              <w:numPr>
                <w:ilvl w:val="0"/>
                <w:numId w:val="15"/>
              </w:numPr>
              <w:spacing w:line="276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7" w:type="dxa"/>
            <w:vAlign w:val="bottom"/>
          </w:tcPr>
          <w:p w14:paraId="344FC2EE" w14:textId="63A2FB50" w:rsidR="003F4570" w:rsidRPr="00757455" w:rsidRDefault="003F4570" w:rsidP="003F457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7455">
              <w:rPr>
                <w:rFonts w:ascii="Times New Roman" w:hAnsi="Times New Roman" w:cs="Times New Roman"/>
                <w:sz w:val="24"/>
                <w:szCs w:val="24"/>
              </w:rPr>
              <w:t>Урна</w:t>
            </w:r>
          </w:p>
        </w:tc>
        <w:tc>
          <w:tcPr>
            <w:tcW w:w="992" w:type="dxa"/>
          </w:tcPr>
          <w:p w14:paraId="72F5FBE6" w14:textId="7E9028D1" w:rsidR="003F4570" w:rsidRPr="00757455" w:rsidRDefault="003F4570" w:rsidP="003F4570">
            <w:pPr>
              <w:spacing w:line="276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757455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893" w:type="dxa"/>
            <w:vAlign w:val="bottom"/>
          </w:tcPr>
          <w:p w14:paraId="61CDA5C8" w14:textId="7B7AC452" w:rsidR="003F4570" w:rsidRPr="00757455" w:rsidRDefault="003F4570" w:rsidP="003F457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7455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2226" w:type="dxa"/>
          </w:tcPr>
          <w:p w14:paraId="295DD3FB" w14:textId="77777777" w:rsidR="003F4570" w:rsidRPr="00757455" w:rsidRDefault="003F4570" w:rsidP="003F4570">
            <w:pPr>
              <w:spacing w:line="276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4570" w:rsidRPr="00757455" w14:paraId="07A1024B" w14:textId="77777777" w:rsidTr="001813AA">
        <w:tc>
          <w:tcPr>
            <w:tcW w:w="822" w:type="dxa"/>
          </w:tcPr>
          <w:p w14:paraId="45EE02E8" w14:textId="77777777" w:rsidR="003F4570" w:rsidRPr="00757455" w:rsidRDefault="003F4570" w:rsidP="003F4570">
            <w:pPr>
              <w:numPr>
                <w:ilvl w:val="0"/>
                <w:numId w:val="15"/>
              </w:numPr>
              <w:spacing w:line="276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7" w:type="dxa"/>
            <w:vAlign w:val="bottom"/>
          </w:tcPr>
          <w:p w14:paraId="56F25AD1" w14:textId="2FCA7B4C" w:rsidR="003F4570" w:rsidRPr="00757455" w:rsidRDefault="003F4570" w:rsidP="003F457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7455">
              <w:rPr>
                <w:rFonts w:ascii="Times New Roman" w:hAnsi="Times New Roman" w:cs="Times New Roman"/>
                <w:sz w:val="24"/>
                <w:szCs w:val="24"/>
              </w:rPr>
              <w:t>Скамья со спинкой</w:t>
            </w:r>
          </w:p>
        </w:tc>
        <w:tc>
          <w:tcPr>
            <w:tcW w:w="992" w:type="dxa"/>
          </w:tcPr>
          <w:p w14:paraId="2A92EA48" w14:textId="05E8CFAE" w:rsidR="003F4570" w:rsidRPr="00757455" w:rsidRDefault="003F4570" w:rsidP="003F4570">
            <w:pPr>
              <w:spacing w:line="276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757455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893" w:type="dxa"/>
            <w:vAlign w:val="bottom"/>
          </w:tcPr>
          <w:p w14:paraId="61328447" w14:textId="4F73FB1C" w:rsidR="003F4570" w:rsidRPr="00757455" w:rsidRDefault="003F4570" w:rsidP="003F457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7455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2226" w:type="dxa"/>
          </w:tcPr>
          <w:p w14:paraId="6A097381" w14:textId="77777777" w:rsidR="003F4570" w:rsidRPr="00757455" w:rsidRDefault="003F4570" w:rsidP="003F4570">
            <w:pPr>
              <w:spacing w:line="276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13AA" w:rsidRPr="00757455" w14:paraId="6D27F4F6" w14:textId="77777777" w:rsidTr="001813AA">
        <w:tc>
          <w:tcPr>
            <w:tcW w:w="822" w:type="dxa"/>
          </w:tcPr>
          <w:p w14:paraId="3039FFBB" w14:textId="77777777" w:rsidR="001813AA" w:rsidRPr="00757455" w:rsidRDefault="001813AA" w:rsidP="00D83E79">
            <w:pPr>
              <w:numPr>
                <w:ilvl w:val="0"/>
                <w:numId w:val="15"/>
              </w:numPr>
              <w:spacing w:line="276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7" w:type="dxa"/>
          </w:tcPr>
          <w:p w14:paraId="3C147656" w14:textId="6C006B6E" w:rsidR="001813AA" w:rsidRPr="00757455" w:rsidRDefault="001813AA" w:rsidP="00D83E7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7455">
              <w:rPr>
                <w:rFonts w:ascii="Times New Roman" w:hAnsi="Times New Roman" w:cs="Times New Roman"/>
                <w:sz w:val="24"/>
                <w:szCs w:val="24"/>
              </w:rPr>
              <w:t>Игровой комплекс</w:t>
            </w:r>
          </w:p>
        </w:tc>
        <w:tc>
          <w:tcPr>
            <w:tcW w:w="992" w:type="dxa"/>
          </w:tcPr>
          <w:p w14:paraId="780C8D11" w14:textId="77777777" w:rsidR="001813AA" w:rsidRPr="00757455" w:rsidRDefault="001813AA" w:rsidP="00D83E79">
            <w:pPr>
              <w:spacing w:line="276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757455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893" w:type="dxa"/>
          </w:tcPr>
          <w:p w14:paraId="148CBE7D" w14:textId="45E5E79C" w:rsidR="001813AA" w:rsidRPr="00757455" w:rsidRDefault="001813AA" w:rsidP="00D83E7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26" w:type="dxa"/>
          </w:tcPr>
          <w:p w14:paraId="767477E1" w14:textId="77777777" w:rsidR="001813AA" w:rsidRPr="00757455" w:rsidRDefault="001813AA" w:rsidP="00D83E79">
            <w:pPr>
              <w:spacing w:line="276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1F8765A7" w14:textId="77777777" w:rsidR="005E4D3A" w:rsidRPr="00757455" w:rsidRDefault="005E4D3A" w:rsidP="005E4D3A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20" w:right="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853843F" w14:textId="77777777" w:rsidR="005E4D3A" w:rsidRPr="00757455" w:rsidRDefault="005E4D3A" w:rsidP="005E4D3A">
      <w:pPr>
        <w:spacing w:after="0" w:line="276" w:lineRule="auto"/>
        <w:ind w:right="41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757455"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  <w:t xml:space="preserve">Требования к поставляемым материалам (товара) и оборудованию: </w:t>
      </w:r>
    </w:p>
    <w:p w14:paraId="270530CA" w14:textId="77777777" w:rsidR="005E4D3A" w:rsidRPr="00757455" w:rsidRDefault="005E4D3A" w:rsidP="005E4D3A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20" w:right="41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tbl>
      <w:tblPr>
        <w:tblStyle w:val="TableGrid"/>
        <w:tblW w:w="10773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" w:type="dxa"/>
          <w:left w:w="112" w:type="dxa"/>
          <w:right w:w="52" w:type="dxa"/>
        </w:tblCellMar>
        <w:tblLook w:val="04A0" w:firstRow="1" w:lastRow="0" w:firstColumn="1" w:lastColumn="0" w:noHBand="0" w:noVBand="1"/>
      </w:tblPr>
      <w:tblGrid>
        <w:gridCol w:w="709"/>
        <w:gridCol w:w="1416"/>
        <w:gridCol w:w="1986"/>
        <w:gridCol w:w="2268"/>
        <w:gridCol w:w="2410"/>
        <w:gridCol w:w="1984"/>
      </w:tblGrid>
      <w:tr w:rsidR="0022074E" w:rsidRPr="00757455" w14:paraId="1FDBABAF" w14:textId="77777777" w:rsidTr="004446F5">
        <w:trPr>
          <w:trHeight w:val="262"/>
        </w:trPr>
        <w:tc>
          <w:tcPr>
            <w:tcW w:w="709" w:type="dxa"/>
            <w:vMerge w:val="restart"/>
            <w:vAlign w:val="center"/>
          </w:tcPr>
          <w:p w14:paraId="0D2D8F4D" w14:textId="77777777" w:rsidR="00C101CB" w:rsidRPr="00757455" w:rsidRDefault="00C101CB" w:rsidP="005E4D3A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75745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№ п/п</w:t>
            </w:r>
          </w:p>
        </w:tc>
        <w:tc>
          <w:tcPr>
            <w:tcW w:w="1416" w:type="dxa"/>
            <w:vMerge w:val="restart"/>
            <w:vAlign w:val="center"/>
          </w:tcPr>
          <w:p w14:paraId="27DF2F40" w14:textId="77777777" w:rsidR="00C101CB" w:rsidRPr="00757455" w:rsidRDefault="00C101CB" w:rsidP="005E4D3A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75745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Наименование</w:t>
            </w:r>
          </w:p>
          <w:p w14:paraId="38247F85" w14:textId="77777777" w:rsidR="00C101CB" w:rsidRPr="00757455" w:rsidRDefault="00C101CB" w:rsidP="005E4D3A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75745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Материала (товара), </w:t>
            </w:r>
          </w:p>
          <w:p w14:paraId="6B3CDFEA" w14:textId="77777777" w:rsidR="00C101CB" w:rsidRPr="00757455" w:rsidRDefault="00C101CB" w:rsidP="005E4D3A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75745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оборудования </w:t>
            </w:r>
          </w:p>
        </w:tc>
        <w:tc>
          <w:tcPr>
            <w:tcW w:w="8648" w:type="dxa"/>
            <w:gridSpan w:val="4"/>
            <w:vAlign w:val="center"/>
          </w:tcPr>
          <w:p w14:paraId="1967029B" w14:textId="77777777" w:rsidR="00C101CB" w:rsidRPr="00757455" w:rsidRDefault="00C101CB" w:rsidP="005E4D3A">
            <w:pPr>
              <w:ind w:right="65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57455">
              <w:rPr>
                <w:rFonts w:ascii="Times New Roman" w:hAnsi="Times New Roman" w:cs="Times New Roman"/>
                <w:b/>
                <w:sz w:val="18"/>
                <w:szCs w:val="18"/>
              </w:rPr>
              <w:t>Показатели (характеристики) используемого товара</w:t>
            </w:r>
          </w:p>
        </w:tc>
      </w:tr>
      <w:tr w:rsidR="0022074E" w:rsidRPr="00757455" w14:paraId="02B181F1" w14:textId="77777777" w:rsidTr="004446F5">
        <w:trPr>
          <w:trHeight w:val="862"/>
        </w:trPr>
        <w:tc>
          <w:tcPr>
            <w:tcW w:w="709" w:type="dxa"/>
            <w:vMerge/>
            <w:vAlign w:val="center"/>
          </w:tcPr>
          <w:p w14:paraId="495614F7" w14:textId="77777777" w:rsidR="00C101CB" w:rsidRPr="00757455" w:rsidRDefault="00C101CB" w:rsidP="005E4D3A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066F3102" w14:textId="77777777" w:rsidR="00C101CB" w:rsidRPr="00757455" w:rsidRDefault="00C101CB" w:rsidP="005E4D3A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86" w:type="dxa"/>
            <w:vAlign w:val="center"/>
          </w:tcPr>
          <w:p w14:paraId="72B7D511" w14:textId="77777777" w:rsidR="00C101CB" w:rsidRPr="00757455" w:rsidRDefault="00C101CB" w:rsidP="005E4D3A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757455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 показателя (характеристики), единицы измерения показателя (характеристики)</w:t>
            </w:r>
          </w:p>
        </w:tc>
        <w:tc>
          <w:tcPr>
            <w:tcW w:w="2268" w:type="dxa"/>
            <w:vAlign w:val="center"/>
          </w:tcPr>
          <w:p w14:paraId="1175E7FD" w14:textId="77777777" w:rsidR="00C101CB" w:rsidRPr="00757455" w:rsidRDefault="00C101CB" w:rsidP="005E4D3A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757455">
              <w:rPr>
                <w:rFonts w:ascii="Times New Roman" w:hAnsi="Times New Roman" w:cs="Times New Roman"/>
                <w:b/>
                <w:sz w:val="18"/>
                <w:szCs w:val="18"/>
              </w:rPr>
              <w:t>Требования к значениям показателя (характеристики)</w:t>
            </w:r>
          </w:p>
        </w:tc>
        <w:tc>
          <w:tcPr>
            <w:tcW w:w="2410" w:type="dxa"/>
            <w:vAlign w:val="center"/>
          </w:tcPr>
          <w:p w14:paraId="73517D4B" w14:textId="77777777" w:rsidR="00C101CB" w:rsidRPr="00757455" w:rsidRDefault="00C101CB" w:rsidP="005E4D3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57455">
              <w:rPr>
                <w:rFonts w:ascii="Times New Roman" w:hAnsi="Times New Roman" w:cs="Times New Roman"/>
                <w:b/>
                <w:sz w:val="18"/>
                <w:szCs w:val="18"/>
              </w:rPr>
              <w:t>Обоснование установленных требований</w:t>
            </w:r>
          </w:p>
        </w:tc>
        <w:tc>
          <w:tcPr>
            <w:tcW w:w="1984" w:type="dxa"/>
            <w:vAlign w:val="center"/>
          </w:tcPr>
          <w:p w14:paraId="1840A2C8" w14:textId="77777777" w:rsidR="00C101CB" w:rsidRPr="00757455" w:rsidRDefault="00C101CB" w:rsidP="005E4D3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57455">
              <w:rPr>
                <w:rFonts w:ascii="Times New Roman" w:hAnsi="Times New Roman" w:cs="Times New Roman"/>
                <w:b/>
                <w:sz w:val="18"/>
                <w:szCs w:val="18"/>
              </w:rPr>
              <w:t>Инструкция для участника закупки</w:t>
            </w:r>
          </w:p>
        </w:tc>
      </w:tr>
      <w:tr w:rsidR="0022074E" w:rsidRPr="00757455" w14:paraId="68CB9727" w14:textId="77777777" w:rsidTr="004446F5">
        <w:trPr>
          <w:trHeight w:val="288"/>
        </w:trPr>
        <w:tc>
          <w:tcPr>
            <w:tcW w:w="709" w:type="dxa"/>
            <w:vAlign w:val="center"/>
          </w:tcPr>
          <w:p w14:paraId="6ED29F43" w14:textId="77777777" w:rsidR="00C101CB" w:rsidRPr="00757455" w:rsidRDefault="00C101CB" w:rsidP="005E4D3A">
            <w:pPr>
              <w:ind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745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 </w:t>
            </w:r>
          </w:p>
        </w:tc>
        <w:tc>
          <w:tcPr>
            <w:tcW w:w="1416" w:type="dxa"/>
            <w:vAlign w:val="center"/>
          </w:tcPr>
          <w:p w14:paraId="2134CDB2" w14:textId="77777777" w:rsidR="00C101CB" w:rsidRPr="00757455" w:rsidRDefault="00C101CB" w:rsidP="005E4D3A">
            <w:pPr>
              <w:ind w:right="5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745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 </w:t>
            </w:r>
          </w:p>
        </w:tc>
        <w:tc>
          <w:tcPr>
            <w:tcW w:w="1986" w:type="dxa"/>
            <w:vAlign w:val="center"/>
          </w:tcPr>
          <w:p w14:paraId="01C3F5EB" w14:textId="77777777" w:rsidR="00C101CB" w:rsidRPr="00757455" w:rsidRDefault="00C101CB" w:rsidP="005E4D3A">
            <w:pPr>
              <w:ind w:right="6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7455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268" w:type="dxa"/>
            <w:vAlign w:val="center"/>
          </w:tcPr>
          <w:p w14:paraId="55BDDA16" w14:textId="77777777" w:rsidR="00C101CB" w:rsidRPr="00757455" w:rsidRDefault="00C101CB" w:rsidP="005E4D3A">
            <w:pPr>
              <w:ind w:right="5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745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4 </w:t>
            </w:r>
          </w:p>
        </w:tc>
        <w:tc>
          <w:tcPr>
            <w:tcW w:w="2410" w:type="dxa"/>
            <w:vAlign w:val="center"/>
          </w:tcPr>
          <w:p w14:paraId="6F647427" w14:textId="77777777" w:rsidR="00C101CB" w:rsidRPr="00757455" w:rsidRDefault="00C101CB" w:rsidP="005E4D3A">
            <w:pPr>
              <w:ind w:right="5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7455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984" w:type="dxa"/>
            <w:vAlign w:val="center"/>
          </w:tcPr>
          <w:p w14:paraId="7BC8FE2A" w14:textId="77777777" w:rsidR="00C101CB" w:rsidRPr="00757455" w:rsidRDefault="00C101CB" w:rsidP="005E4D3A">
            <w:pPr>
              <w:ind w:right="5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7455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</w:tr>
      <w:tr w:rsidR="0022074E" w:rsidRPr="00757455" w14:paraId="1E19A51E" w14:textId="77777777" w:rsidTr="004446F5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 w:val="restart"/>
            <w:vAlign w:val="center"/>
          </w:tcPr>
          <w:p w14:paraId="511DFE50" w14:textId="7D7FF484" w:rsidR="00C101CB" w:rsidRPr="00757455" w:rsidRDefault="00C101CB" w:rsidP="0010312A">
            <w:pPr>
              <w:pStyle w:val="a3"/>
              <w:numPr>
                <w:ilvl w:val="0"/>
                <w:numId w:val="16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 w:val="restart"/>
            <w:vAlign w:val="center"/>
          </w:tcPr>
          <w:p w14:paraId="06B22ED0" w14:textId="347BB6AB" w:rsidR="00C101CB" w:rsidRPr="00757455" w:rsidRDefault="008C1729" w:rsidP="008C1729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7455">
              <w:rPr>
                <w:rFonts w:ascii="Times New Roman" w:hAnsi="Times New Roman" w:cs="Times New Roman"/>
                <w:sz w:val="18"/>
                <w:szCs w:val="18"/>
              </w:rPr>
              <w:t>Игровой комплекс</w:t>
            </w:r>
          </w:p>
        </w:tc>
        <w:tc>
          <w:tcPr>
            <w:tcW w:w="8648" w:type="dxa"/>
            <w:gridSpan w:val="4"/>
            <w:vAlign w:val="center"/>
          </w:tcPr>
          <w:p w14:paraId="7CBA9CAD" w14:textId="48B1D887" w:rsidR="00C101CB" w:rsidRPr="00757455" w:rsidRDefault="00E73844" w:rsidP="00E73844">
            <w:pPr>
              <w:ind w:right="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7455"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69CC975F" wp14:editId="48EEF89D">
                  <wp:extent cx="4953000" cy="3301804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ЛГИК-9.36С_0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57513" cy="33048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2074E" w:rsidRPr="00757455" w14:paraId="0B15EFB9" w14:textId="77777777" w:rsidTr="004446F5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58E02492" w14:textId="77777777" w:rsidR="00C101CB" w:rsidRPr="00757455" w:rsidRDefault="00C101CB" w:rsidP="0010312A">
            <w:pPr>
              <w:pStyle w:val="a3"/>
              <w:numPr>
                <w:ilvl w:val="0"/>
                <w:numId w:val="16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29E7E97B" w14:textId="77777777" w:rsidR="00C101CB" w:rsidRPr="00757455" w:rsidRDefault="00C101CB" w:rsidP="0010312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648" w:type="dxa"/>
            <w:gridSpan w:val="4"/>
            <w:vAlign w:val="center"/>
          </w:tcPr>
          <w:p w14:paraId="40F4D180" w14:textId="77777777" w:rsidR="00C101CB" w:rsidRPr="00757455" w:rsidRDefault="00C101CB" w:rsidP="0010312A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7455">
              <w:rPr>
                <w:rFonts w:ascii="Times New Roman" w:eastAsia="Times New Roman" w:hAnsi="Times New Roman" w:cs="Times New Roman"/>
                <w:sz w:val="18"/>
                <w:szCs w:val="18"/>
              </w:rPr>
              <w:t>Размеры:</w:t>
            </w:r>
          </w:p>
        </w:tc>
      </w:tr>
      <w:tr w:rsidR="0022074E" w:rsidRPr="00757455" w14:paraId="265B7D50" w14:textId="77777777" w:rsidTr="004446F5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639A45FA" w14:textId="77777777" w:rsidR="00C101CB" w:rsidRPr="00757455" w:rsidRDefault="00C101CB" w:rsidP="00C101CB">
            <w:pPr>
              <w:pStyle w:val="a3"/>
              <w:numPr>
                <w:ilvl w:val="0"/>
                <w:numId w:val="16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307B6362" w14:textId="77777777" w:rsidR="00C101CB" w:rsidRPr="00757455" w:rsidRDefault="00C101CB" w:rsidP="00C101CB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6" w:type="dxa"/>
            <w:vAlign w:val="center"/>
          </w:tcPr>
          <w:p w14:paraId="08A07F18" w14:textId="77777777" w:rsidR="00C101CB" w:rsidRPr="00EB1C4B" w:rsidRDefault="00C101CB" w:rsidP="00C101CB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1C4B">
              <w:rPr>
                <w:rFonts w:ascii="Times New Roman" w:eastAsia="Times New Roman" w:hAnsi="Times New Roman" w:cs="Times New Roman"/>
                <w:sz w:val="18"/>
                <w:szCs w:val="18"/>
              </w:rPr>
              <w:t>Длина, мм</w:t>
            </w:r>
          </w:p>
        </w:tc>
        <w:tc>
          <w:tcPr>
            <w:tcW w:w="2268" w:type="dxa"/>
            <w:vAlign w:val="center"/>
          </w:tcPr>
          <w:p w14:paraId="1038830E" w14:textId="7F7E423E" w:rsidR="00C101CB" w:rsidRPr="00EB1C4B" w:rsidRDefault="00590890" w:rsidP="00C101CB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1C4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Не менее </w:t>
            </w:r>
            <w:r w:rsidR="00CF13BF" w:rsidRPr="00EB1C4B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  <w:r w:rsidRPr="00EB1C4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  <w:r w:rsidR="00CF13BF" w:rsidRPr="00EB1C4B">
              <w:rPr>
                <w:rFonts w:ascii="Times New Roman" w:eastAsia="Times New Roman" w:hAnsi="Times New Roman" w:cs="Times New Roman"/>
                <w:sz w:val="18"/>
                <w:szCs w:val="18"/>
              </w:rPr>
              <w:t>19</w:t>
            </w:r>
            <w:r w:rsidR="00CF13BF" w:rsidRPr="00EB1C4B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0</w:t>
            </w:r>
            <w:r w:rsidRPr="00EB1C4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не более </w:t>
            </w:r>
            <w:r w:rsidR="00CF13BF" w:rsidRPr="00EB1C4B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6</w:t>
            </w:r>
            <w:r w:rsidR="00000463" w:rsidRPr="00EB1C4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="00CF13BF" w:rsidRPr="00EB1C4B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192</w:t>
            </w:r>
          </w:p>
        </w:tc>
        <w:tc>
          <w:tcPr>
            <w:tcW w:w="2410" w:type="dxa"/>
            <w:vAlign w:val="center"/>
          </w:tcPr>
          <w:p w14:paraId="63086090" w14:textId="63E3BD15" w:rsidR="00C101CB" w:rsidRPr="00EB1C4B" w:rsidRDefault="00C101CB" w:rsidP="00C101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B1C4B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</w:tcPr>
          <w:p w14:paraId="536D6228" w14:textId="3ED97254" w:rsidR="00C101CB" w:rsidRPr="00EB1C4B" w:rsidRDefault="00C101CB" w:rsidP="00C101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B1C4B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22074E" w:rsidRPr="00757455" w14:paraId="6D2C7EF8" w14:textId="77777777" w:rsidTr="004446F5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1EE3254E" w14:textId="77777777" w:rsidR="00C101CB" w:rsidRPr="00757455" w:rsidRDefault="00C101CB" w:rsidP="00C101CB">
            <w:pPr>
              <w:pStyle w:val="a3"/>
              <w:numPr>
                <w:ilvl w:val="0"/>
                <w:numId w:val="16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0B1AE081" w14:textId="77777777" w:rsidR="00C101CB" w:rsidRPr="00757455" w:rsidRDefault="00C101CB" w:rsidP="00C101CB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6" w:type="dxa"/>
            <w:vAlign w:val="center"/>
          </w:tcPr>
          <w:p w14:paraId="21236D10" w14:textId="77777777" w:rsidR="00C101CB" w:rsidRPr="00EB1C4B" w:rsidRDefault="00C101CB" w:rsidP="00C101CB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1C4B">
              <w:rPr>
                <w:rFonts w:ascii="Times New Roman" w:eastAsia="Times New Roman" w:hAnsi="Times New Roman" w:cs="Times New Roman"/>
                <w:sz w:val="18"/>
                <w:szCs w:val="18"/>
              </w:rPr>
              <w:t>Ширина, мм</w:t>
            </w:r>
          </w:p>
        </w:tc>
        <w:tc>
          <w:tcPr>
            <w:tcW w:w="2268" w:type="dxa"/>
            <w:vAlign w:val="center"/>
          </w:tcPr>
          <w:p w14:paraId="671BBB21" w14:textId="29C03A3D" w:rsidR="00C101CB" w:rsidRPr="00EB1C4B" w:rsidRDefault="00590890" w:rsidP="00C101CB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1C4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Не менее </w:t>
            </w:r>
            <w:r w:rsidR="00CF13BF" w:rsidRPr="00EB1C4B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  <w:r w:rsidRPr="00EB1C4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  <w:r w:rsidR="00CF13BF" w:rsidRPr="00EB1C4B">
              <w:rPr>
                <w:rFonts w:ascii="Times New Roman" w:eastAsia="Times New Roman" w:hAnsi="Times New Roman" w:cs="Times New Roman"/>
                <w:sz w:val="18"/>
                <w:szCs w:val="18"/>
              </w:rPr>
              <w:t>749</w:t>
            </w:r>
            <w:r w:rsidRPr="00EB1C4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не более </w:t>
            </w:r>
            <w:r w:rsidR="00CF13BF" w:rsidRPr="00EB1C4B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  <w:r w:rsidR="00000463" w:rsidRPr="00EB1C4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="00CF13BF" w:rsidRPr="00EB1C4B">
              <w:rPr>
                <w:rFonts w:ascii="Times New Roman" w:eastAsia="Times New Roman" w:hAnsi="Times New Roman" w:cs="Times New Roman"/>
                <w:sz w:val="18"/>
                <w:szCs w:val="18"/>
              </w:rPr>
              <w:t>751</w:t>
            </w:r>
          </w:p>
        </w:tc>
        <w:tc>
          <w:tcPr>
            <w:tcW w:w="2410" w:type="dxa"/>
            <w:vAlign w:val="center"/>
          </w:tcPr>
          <w:p w14:paraId="2DE6C34C" w14:textId="32D9B85B" w:rsidR="00C101CB" w:rsidRPr="00EB1C4B" w:rsidRDefault="00C101CB" w:rsidP="00C101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B1C4B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</w:tcPr>
          <w:p w14:paraId="08DEFA14" w14:textId="3703DAF5" w:rsidR="00C101CB" w:rsidRPr="00EB1C4B" w:rsidRDefault="00C101CB" w:rsidP="00C101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B1C4B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22074E" w:rsidRPr="00757455" w14:paraId="267B7B53" w14:textId="77777777" w:rsidTr="004446F5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5F0FE8A7" w14:textId="77777777" w:rsidR="00C101CB" w:rsidRPr="00757455" w:rsidRDefault="00C101CB" w:rsidP="00C101CB">
            <w:pPr>
              <w:pStyle w:val="a3"/>
              <w:numPr>
                <w:ilvl w:val="0"/>
                <w:numId w:val="16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005D328D" w14:textId="77777777" w:rsidR="00C101CB" w:rsidRPr="00757455" w:rsidRDefault="00C101CB" w:rsidP="00C101CB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6" w:type="dxa"/>
            <w:vAlign w:val="center"/>
          </w:tcPr>
          <w:p w14:paraId="12690392" w14:textId="77777777" w:rsidR="00C101CB" w:rsidRPr="00EB1C4B" w:rsidRDefault="00C101CB" w:rsidP="00C101CB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1C4B">
              <w:rPr>
                <w:rFonts w:ascii="Times New Roman" w:eastAsia="Times New Roman" w:hAnsi="Times New Roman" w:cs="Times New Roman"/>
                <w:sz w:val="18"/>
                <w:szCs w:val="18"/>
              </w:rPr>
              <w:t>Общая высота, мм</w:t>
            </w:r>
          </w:p>
        </w:tc>
        <w:tc>
          <w:tcPr>
            <w:tcW w:w="2268" w:type="dxa"/>
            <w:vAlign w:val="center"/>
          </w:tcPr>
          <w:p w14:paraId="61BAC24B" w14:textId="4E86F76C" w:rsidR="00C101CB" w:rsidRPr="00EB1C4B" w:rsidRDefault="00590890" w:rsidP="00C101CB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EB1C4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Не менее </w:t>
            </w:r>
            <w:r w:rsidR="00CF13BF" w:rsidRPr="00EB1C4B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  <w:r w:rsidRPr="00EB1C4B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  <w:r w:rsidR="00CF13BF" w:rsidRPr="00EB1C4B">
              <w:rPr>
                <w:rFonts w:ascii="Times New Roman" w:eastAsia="Times New Roman" w:hAnsi="Times New Roman" w:cs="Times New Roman"/>
                <w:sz w:val="18"/>
                <w:szCs w:val="18"/>
              </w:rPr>
              <w:t>409</w:t>
            </w:r>
            <w:r w:rsidRPr="00EB1C4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не более </w:t>
            </w:r>
            <w:r w:rsidR="00CF13BF" w:rsidRPr="00EB1C4B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  <w:r w:rsidR="00000463" w:rsidRPr="00EB1C4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="00CF13BF" w:rsidRPr="00EB1C4B">
              <w:rPr>
                <w:rFonts w:ascii="Times New Roman" w:eastAsia="Times New Roman" w:hAnsi="Times New Roman" w:cs="Times New Roman"/>
                <w:sz w:val="18"/>
                <w:szCs w:val="18"/>
              </w:rPr>
              <w:t>411</w:t>
            </w:r>
          </w:p>
        </w:tc>
        <w:tc>
          <w:tcPr>
            <w:tcW w:w="2410" w:type="dxa"/>
            <w:vAlign w:val="center"/>
          </w:tcPr>
          <w:p w14:paraId="54BC9FAD" w14:textId="658239D9" w:rsidR="00C101CB" w:rsidRPr="00EB1C4B" w:rsidRDefault="00C101CB" w:rsidP="00C101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B1C4B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</w:tcPr>
          <w:p w14:paraId="6346997F" w14:textId="29F3B129" w:rsidR="00C101CB" w:rsidRPr="00EB1C4B" w:rsidRDefault="00C101CB" w:rsidP="00C101CB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B1C4B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22074E" w:rsidRPr="00757455" w14:paraId="04AFD234" w14:textId="77777777" w:rsidTr="004446F5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6A36DEFD" w14:textId="77777777" w:rsidR="00C101CB" w:rsidRPr="00757455" w:rsidRDefault="00C101CB" w:rsidP="0010312A">
            <w:pPr>
              <w:pStyle w:val="a3"/>
              <w:numPr>
                <w:ilvl w:val="0"/>
                <w:numId w:val="16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561586D2" w14:textId="77777777" w:rsidR="00C101CB" w:rsidRPr="00757455" w:rsidRDefault="00C101CB" w:rsidP="0010312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648" w:type="dxa"/>
            <w:gridSpan w:val="4"/>
            <w:vAlign w:val="center"/>
          </w:tcPr>
          <w:p w14:paraId="12E20A3F" w14:textId="77777777" w:rsidR="00C101CB" w:rsidRPr="00EB1C4B" w:rsidRDefault="00C101CB" w:rsidP="0010312A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1C4B">
              <w:rPr>
                <w:rFonts w:ascii="Times New Roman" w:eastAsia="Times New Roman" w:hAnsi="Times New Roman" w:cs="Times New Roman"/>
                <w:sz w:val="18"/>
                <w:szCs w:val="18"/>
              </w:rPr>
              <w:t>Возрастная группа:</w:t>
            </w:r>
          </w:p>
        </w:tc>
      </w:tr>
      <w:tr w:rsidR="0022074E" w:rsidRPr="00757455" w14:paraId="61BEDFE2" w14:textId="77777777" w:rsidTr="004446F5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681FDB05" w14:textId="77777777" w:rsidR="00C101CB" w:rsidRPr="00757455" w:rsidRDefault="00C101CB" w:rsidP="0010312A">
            <w:pPr>
              <w:pStyle w:val="a3"/>
              <w:numPr>
                <w:ilvl w:val="0"/>
                <w:numId w:val="16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29224F9F" w14:textId="77777777" w:rsidR="00C101CB" w:rsidRPr="00757455" w:rsidRDefault="00C101CB" w:rsidP="0010312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6" w:type="dxa"/>
            <w:vAlign w:val="center"/>
          </w:tcPr>
          <w:p w14:paraId="24554375" w14:textId="77777777" w:rsidR="00C101CB" w:rsidRPr="00EB1C4B" w:rsidRDefault="00C101CB" w:rsidP="0010312A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1C4B">
              <w:rPr>
                <w:rFonts w:ascii="Times New Roman" w:eastAsia="Times New Roman" w:hAnsi="Times New Roman" w:cs="Times New Roman"/>
                <w:sz w:val="18"/>
                <w:szCs w:val="18"/>
              </w:rPr>
              <w:t>Возраст, лет</w:t>
            </w:r>
          </w:p>
        </w:tc>
        <w:tc>
          <w:tcPr>
            <w:tcW w:w="2268" w:type="dxa"/>
            <w:vAlign w:val="center"/>
          </w:tcPr>
          <w:p w14:paraId="760997EC" w14:textId="345259E0" w:rsidR="00C101CB" w:rsidRPr="00EB1C4B" w:rsidRDefault="00A53221" w:rsidP="0010312A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1C4B">
              <w:rPr>
                <w:rFonts w:ascii="Times New Roman" w:eastAsia="Times New Roman" w:hAnsi="Times New Roman" w:cs="Times New Roman"/>
                <w:sz w:val="18"/>
                <w:szCs w:val="18"/>
              </w:rPr>
              <w:t>от 7 до 12</w:t>
            </w:r>
          </w:p>
        </w:tc>
        <w:tc>
          <w:tcPr>
            <w:tcW w:w="2410" w:type="dxa"/>
            <w:vAlign w:val="center"/>
          </w:tcPr>
          <w:p w14:paraId="69163051" w14:textId="4FF21BEA" w:rsidR="00C101CB" w:rsidRPr="00EB1C4B" w:rsidRDefault="00C101CB" w:rsidP="0010312A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B1C4B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13488FBC" w14:textId="45D6D9F7" w:rsidR="00C101CB" w:rsidRPr="00EB1C4B" w:rsidRDefault="00C101CB" w:rsidP="0010312A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B1C4B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22074E" w:rsidRPr="00757455" w14:paraId="079F4600" w14:textId="77777777" w:rsidTr="004446F5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729FD0F7" w14:textId="77777777" w:rsidR="00C101CB" w:rsidRPr="00757455" w:rsidRDefault="00C101CB" w:rsidP="0010312A">
            <w:pPr>
              <w:pStyle w:val="a3"/>
              <w:numPr>
                <w:ilvl w:val="0"/>
                <w:numId w:val="16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78209B33" w14:textId="77777777" w:rsidR="00C101CB" w:rsidRPr="00757455" w:rsidRDefault="00C101CB" w:rsidP="0010312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648" w:type="dxa"/>
            <w:gridSpan w:val="4"/>
            <w:vAlign w:val="center"/>
          </w:tcPr>
          <w:p w14:paraId="15EEDCF4" w14:textId="77777777" w:rsidR="00C101CB" w:rsidRPr="00EB1C4B" w:rsidRDefault="00C101CB" w:rsidP="0010312A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1C4B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Материалы:</w:t>
            </w:r>
          </w:p>
        </w:tc>
      </w:tr>
      <w:tr w:rsidR="00935071" w:rsidRPr="00757455" w14:paraId="5A1CD237" w14:textId="77777777" w:rsidTr="004778F8">
        <w:tblPrEx>
          <w:tblCellMar>
            <w:top w:w="5" w:type="dxa"/>
            <w:left w:w="108" w:type="dxa"/>
            <w:right w:w="108" w:type="dxa"/>
          </w:tblCellMar>
        </w:tblPrEx>
        <w:trPr>
          <w:trHeight w:val="1241"/>
        </w:trPr>
        <w:tc>
          <w:tcPr>
            <w:tcW w:w="709" w:type="dxa"/>
            <w:vMerge/>
            <w:vAlign w:val="center"/>
          </w:tcPr>
          <w:p w14:paraId="5DFC60E4" w14:textId="77777777" w:rsidR="00935071" w:rsidRPr="00757455" w:rsidRDefault="00935071" w:rsidP="00935071">
            <w:pPr>
              <w:pStyle w:val="a3"/>
              <w:numPr>
                <w:ilvl w:val="0"/>
                <w:numId w:val="16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361DEF28" w14:textId="77777777" w:rsidR="00935071" w:rsidRPr="00757455" w:rsidRDefault="00935071" w:rsidP="0093507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6" w:type="dxa"/>
            <w:vAlign w:val="center"/>
          </w:tcPr>
          <w:p w14:paraId="356CB3B0" w14:textId="6886C9A6" w:rsidR="00935071" w:rsidRPr="00EB1C4B" w:rsidRDefault="00935071" w:rsidP="00935071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1C4B">
              <w:rPr>
                <w:rFonts w:ascii="Times New Roman" w:hAnsi="Times New Roman" w:cs="Times New Roman"/>
                <w:noProof/>
                <w:sz w:val="20"/>
                <w:szCs w:val="20"/>
              </w:rPr>
              <w:t>Профиль стали конструкционная (обода канатных сеток), мм</w:t>
            </w:r>
          </w:p>
        </w:tc>
        <w:tc>
          <w:tcPr>
            <w:tcW w:w="2268" w:type="dxa"/>
            <w:vAlign w:val="center"/>
          </w:tcPr>
          <w:p w14:paraId="26363ED5" w14:textId="413EFCF6" w:rsidR="00935071" w:rsidRPr="00EB1C4B" w:rsidRDefault="00935071" w:rsidP="00935071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1C4B">
              <w:rPr>
                <w:rFonts w:ascii="Times New Roman" w:hAnsi="Times New Roman" w:cs="Times New Roman"/>
                <w:noProof/>
                <w:sz w:val="20"/>
                <w:szCs w:val="20"/>
              </w:rPr>
              <w:t>Не менее 60 х 40 не более 65 х 45</w:t>
            </w:r>
          </w:p>
        </w:tc>
        <w:tc>
          <w:tcPr>
            <w:tcW w:w="2410" w:type="dxa"/>
            <w:vAlign w:val="center"/>
          </w:tcPr>
          <w:p w14:paraId="0A152755" w14:textId="281D2226" w:rsidR="00935071" w:rsidRPr="00EB1C4B" w:rsidRDefault="00935071" w:rsidP="00935071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B1C4B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</w:tcPr>
          <w:p w14:paraId="689292F6" w14:textId="495E9E3F" w:rsidR="00935071" w:rsidRPr="00EB1C4B" w:rsidRDefault="00935071" w:rsidP="00935071">
            <w:pPr>
              <w:ind w:right="3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EB1C4B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935071" w:rsidRPr="00757455" w14:paraId="3FA511C5" w14:textId="77777777" w:rsidTr="004778F8">
        <w:tblPrEx>
          <w:tblCellMar>
            <w:top w:w="5" w:type="dxa"/>
            <w:left w:w="108" w:type="dxa"/>
            <w:right w:w="108" w:type="dxa"/>
          </w:tblCellMar>
        </w:tblPrEx>
        <w:trPr>
          <w:trHeight w:val="1241"/>
        </w:trPr>
        <w:tc>
          <w:tcPr>
            <w:tcW w:w="709" w:type="dxa"/>
            <w:vMerge/>
            <w:vAlign w:val="center"/>
          </w:tcPr>
          <w:p w14:paraId="5E0626CA" w14:textId="77777777" w:rsidR="00935071" w:rsidRPr="00757455" w:rsidRDefault="00935071" w:rsidP="00935071">
            <w:pPr>
              <w:pStyle w:val="a3"/>
              <w:numPr>
                <w:ilvl w:val="0"/>
                <w:numId w:val="16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2D0AEAD3" w14:textId="77777777" w:rsidR="00935071" w:rsidRPr="00757455" w:rsidRDefault="00935071" w:rsidP="0093507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6" w:type="dxa"/>
            <w:vAlign w:val="center"/>
          </w:tcPr>
          <w:p w14:paraId="16DF7985" w14:textId="2C7201E8" w:rsidR="00935071" w:rsidRPr="00EB1C4B" w:rsidRDefault="00935071" w:rsidP="00935071">
            <w:pPr>
              <w:ind w:right="3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EB1C4B">
              <w:rPr>
                <w:rFonts w:ascii="Times New Roman" w:hAnsi="Times New Roman" w:cs="Times New Roman"/>
                <w:noProof/>
                <w:sz w:val="20"/>
                <w:szCs w:val="20"/>
              </w:rPr>
              <w:t>Толщина стенки (обода канатных сеток), мм</w:t>
            </w:r>
          </w:p>
        </w:tc>
        <w:tc>
          <w:tcPr>
            <w:tcW w:w="2268" w:type="dxa"/>
            <w:vAlign w:val="center"/>
          </w:tcPr>
          <w:p w14:paraId="1645A721" w14:textId="1DA64C7E" w:rsidR="00935071" w:rsidRPr="00EB1C4B" w:rsidRDefault="00935071" w:rsidP="00935071">
            <w:pPr>
              <w:ind w:right="3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EB1C4B">
              <w:rPr>
                <w:rFonts w:ascii="Times New Roman" w:hAnsi="Times New Roman" w:cs="Times New Roman"/>
                <w:noProof/>
                <w:sz w:val="20"/>
                <w:szCs w:val="20"/>
              </w:rPr>
              <w:t>Не менее 2</w:t>
            </w:r>
          </w:p>
        </w:tc>
        <w:tc>
          <w:tcPr>
            <w:tcW w:w="2410" w:type="dxa"/>
            <w:vAlign w:val="center"/>
          </w:tcPr>
          <w:p w14:paraId="09295F3B" w14:textId="4B41957F" w:rsidR="00935071" w:rsidRPr="00EB1C4B" w:rsidRDefault="00935071" w:rsidP="00935071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B1C4B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</w:tcPr>
          <w:p w14:paraId="1336FD6E" w14:textId="15A77040" w:rsidR="00935071" w:rsidRPr="00EB1C4B" w:rsidRDefault="00935071" w:rsidP="00935071">
            <w:pPr>
              <w:ind w:right="3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EB1C4B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вне менее», «минимум», «не /юнее», «не ниже», а также знак «&gt;» не должны использоваться участником.</w:t>
            </w:r>
          </w:p>
        </w:tc>
      </w:tr>
      <w:tr w:rsidR="00935071" w:rsidRPr="00757455" w14:paraId="7A092B1C" w14:textId="77777777" w:rsidTr="004778F8">
        <w:tblPrEx>
          <w:tblCellMar>
            <w:top w:w="5" w:type="dxa"/>
            <w:left w:w="108" w:type="dxa"/>
            <w:right w:w="108" w:type="dxa"/>
          </w:tblCellMar>
        </w:tblPrEx>
        <w:trPr>
          <w:trHeight w:val="1241"/>
        </w:trPr>
        <w:tc>
          <w:tcPr>
            <w:tcW w:w="709" w:type="dxa"/>
            <w:vMerge/>
            <w:vAlign w:val="center"/>
          </w:tcPr>
          <w:p w14:paraId="5AB63475" w14:textId="77777777" w:rsidR="00935071" w:rsidRPr="00757455" w:rsidRDefault="00935071" w:rsidP="00935071">
            <w:pPr>
              <w:pStyle w:val="a3"/>
              <w:numPr>
                <w:ilvl w:val="0"/>
                <w:numId w:val="16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1B075841" w14:textId="77777777" w:rsidR="00935071" w:rsidRPr="00757455" w:rsidRDefault="00935071" w:rsidP="0093507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6" w:type="dxa"/>
            <w:vAlign w:val="center"/>
          </w:tcPr>
          <w:p w14:paraId="03D170BC" w14:textId="594CD21C" w:rsidR="00935071" w:rsidRPr="00EB1C4B" w:rsidRDefault="00935071" w:rsidP="00935071">
            <w:pPr>
              <w:ind w:right="3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EB1C4B">
              <w:rPr>
                <w:rFonts w:ascii="Times New Roman" w:hAnsi="Times New Roman" w:cs="Times New Roman"/>
                <w:noProof/>
                <w:sz w:val="20"/>
                <w:szCs w:val="20"/>
              </w:rPr>
              <w:t>Профиль стали конструкционная (рамы наклонной доски скалолаза), мм</w:t>
            </w:r>
          </w:p>
        </w:tc>
        <w:tc>
          <w:tcPr>
            <w:tcW w:w="2268" w:type="dxa"/>
            <w:vAlign w:val="center"/>
          </w:tcPr>
          <w:p w14:paraId="14DE9BD7" w14:textId="55A1916C" w:rsidR="00935071" w:rsidRPr="00EB1C4B" w:rsidRDefault="00935071" w:rsidP="00935071">
            <w:pPr>
              <w:ind w:right="3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EB1C4B">
              <w:rPr>
                <w:rFonts w:ascii="Times New Roman" w:hAnsi="Times New Roman" w:cs="Times New Roman"/>
                <w:noProof/>
                <w:sz w:val="20"/>
                <w:szCs w:val="20"/>
              </w:rPr>
              <w:t>Не менее 40 х 25 не более 45 х 30</w:t>
            </w:r>
          </w:p>
        </w:tc>
        <w:tc>
          <w:tcPr>
            <w:tcW w:w="2410" w:type="dxa"/>
            <w:vAlign w:val="center"/>
          </w:tcPr>
          <w:p w14:paraId="3B0D3BC8" w14:textId="02658044" w:rsidR="00935071" w:rsidRPr="00EB1C4B" w:rsidRDefault="00935071" w:rsidP="00935071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B1C4B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</w:tcPr>
          <w:p w14:paraId="05BB35BC" w14:textId="6CA09864" w:rsidR="00935071" w:rsidRPr="00EB1C4B" w:rsidRDefault="00935071" w:rsidP="00935071">
            <w:pPr>
              <w:ind w:right="3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EB1C4B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935071" w:rsidRPr="00757455" w14:paraId="480560E9" w14:textId="77777777" w:rsidTr="004778F8">
        <w:tblPrEx>
          <w:tblCellMar>
            <w:top w:w="5" w:type="dxa"/>
            <w:left w:w="108" w:type="dxa"/>
            <w:right w:w="108" w:type="dxa"/>
          </w:tblCellMar>
        </w:tblPrEx>
        <w:trPr>
          <w:trHeight w:val="1241"/>
        </w:trPr>
        <w:tc>
          <w:tcPr>
            <w:tcW w:w="709" w:type="dxa"/>
            <w:vMerge/>
            <w:vAlign w:val="center"/>
          </w:tcPr>
          <w:p w14:paraId="21D5C756" w14:textId="77777777" w:rsidR="00935071" w:rsidRPr="00757455" w:rsidRDefault="00935071" w:rsidP="00935071">
            <w:pPr>
              <w:pStyle w:val="a3"/>
              <w:numPr>
                <w:ilvl w:val="0"/>
                <w:numId w:val="16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214CF92D" w14:textId="77777777" w:rsidR="00935071" w:rsidRPr="00757455" w:rsidRDefault="00935071" w:rsidP="0093507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6" w:type="dxa"/>
            <w:vAlign w:val="center"/>
          </w:tcPr>
          <w:p w14:paraId="20FFE76D" w14:textId="67193111" w:rsidR="00935071" w:rsidRPr="00EB1C4B" w:rsidRDefault="00935071" w:rsidP="00935071">
            <w:pPr>
              <w:ind w:right="3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EB1C4B">
              <w:rPr>
                <w:rFonts w:ascii="Times New Roman" w:hAnsi="Times New Roman" w:cs="Times New Roman"/>
                <w:noProof/>
                <w:sz w:val="20"/>
                <w:szCs w:val="20"/>
              </w:rPr>
              <w:t>Толщина стенки (рамы наклонной доски скалолаза), мм</w:t>
            </w:r>
          </w:p>
        </w:tc>
        <w:tc>
          <w:tcPr>
            <w:tcW w:w="2268" w:type="dxa"/>
            <w:vAlign w:val="center"/>
          </w:tcPr>
          <w:p w14:paraId="145DFD4B" w14:textId="48DB26B3" w:rsidR="00935071" w:rsidRPr="00EB1C4B" w:rsidRDefault="00935071" w:rsidP="00935071">
            <w:pPr>
              <w:ind w:right="3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EB1C4B">
              <w:rPr>
                <w:rFonts w:ascii="Times New Roman" w:hAnsi="Times New Roman" w:cs="Times New Roman"/>
                <w:noProof/>
                <w:sz w:val="20"/>
                <w:szCs w:val="20"/>
              </w:rPr>
              <w:t>Не менее 2</w:t>
            </w:r>
          </w:p>
        </w:tc>
        <w:tc>
          <w:tcPr>
            <w:tcW w:w="2410" w:type="dxa"/>
            <w:vAlign w:val="center"/>
          </w:tcPr>
          <w:p w14:paraId="74CADEAA" w14:textId="373E114D" w:rsidR="00935071" w:rsidRPr="00EB1C4B" w:rsidRDefault="00935071" w:rsidP="00935071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B1C4B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</w:tcPr>
          <w:p w14:paraId="25CD1758" w14:textId="723ED607" w:rsidR="00935071" w:rsidRPr="00EB1C4B" w:rsidRDefault="00935071" w:rsidP="00935071">
            <w:pPr>
              <w:ind w:right="3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EB1C4B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вне менее», «минимум», «не /юнее», «не ниже», а также знак «&gt;» не должны использоваться участником.</w:t>
            </w:r>
          </w:p>
        </w:tc>
      </w:tr>
      <w:tr w:rsidR="00935071" w:rsidRPr="00757455" w14:paraId="23A84C8C" w14:textId="77777777" w:rsidTr="004778F8">
        <w:tblPrEx>
          <w:tblCellMar>
            <w:top w:w="5" w:type="dxa"/>
            <w:left w:w="108" w:type="dxa"/>
            <w:right w:w="108" w:type="dxa"/>
          </w:tblCellMar>
        </w:tblPrEx>
        <w:trPr>
          <w:trHeight w:val="1241"/>
        </w:trPr>
        <w:tc>
          <w:tcPr>
            <w:tcW w:w="709" w:type="dxa"/>
            <w:vMerge/>
            <w:vAlign w:val="center"/>
          </w:tcPr>
          <w:p w14:paraId="4FD51E18" w14:textId="77777777" w:rsidR="00935071" w:rsidRPr="00757455" w:rsidRDefault="00935071" w:rsidP="00935071">
            <w:pPr>
              <w:pStyle w:val="a3"/>
              <w:numPr>
                <w:ilvl w:val="0"/>
                <w:numId w:val="16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3DF05E1A" w14:textId="77777777" w:rsidR="00935071" w:rsidRPr="00757455" w:rsidRDefault="00935071" w:rsidP="0093507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6" w:type="dxa"/>
            <w:vAlign w:val="center"/>
          </w:tcPr>
          <w:p w14:paraId="4956EE0D" w14:textId="777ABA3D" w:rsidR="00935071" w:rsidRPr="00EB1C4B" w:rsidRDefault="00935071" w:rsidP="00935071">
            <w:pPr>
              <w:ind w:right="3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EB1C4B">
              <w:rPr>
                <w:rFonts w:ascii="Times New Roman" w:hAnsi="Times New Roman" w:cs="Times New Roman"/>
                <w:noProof/>
                <w:sz w:val="20"/>
                <w:szCs w:val="20"/>
              </w:rPr>
              <w:t>Сталь конструкционная (перекладины, в том числе и горок, ручки), Ду мм</w:t>
            </w:r>
          </w:p>
        </w:tc>
        <w:tc>
          <w:tcPr>
            <w:tcW w:w="2268" w:type="dxa"/>
            <w:vAlign w:val="center"/>
          </w:tcPr>
          <w:p w14:paraId="26F74410" w14:textId="4267E681" w:rsidR="00935071" w:rsidRPr="00EB1C4B" w:rsidRDefault="00935071" w:rsidP="00935071">
            <w:pPr>
              <w:ind w:right="3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EB1C4B">
              <w:rPr>
                <w:rFonts w:ascii="Times New Roman" w:hAnsi="Times New Roman" w:cs="Times New Roman"/>
                <w:noProof/>
                <w:sz w:val="20"/>
                <w:szCs w:val="20"/>
              </w:rPr>
              <w:t>Не менее 20</w:t>
            </w:r>
          </w:p>
        </w:tc>
        <w:tc>
          <w:tcPr>
            <w:tcW w:w="2410" w:type="dxa"/>
            <w:vAlign w:val="center"/>
          </w:tcPr>
          <w:p w14:paraId="76FADD65" w14:textId="41EB3D0C" w:rsidR="00935071" w:rsidRPr="00EB1C4B" w:rsidRDefault="00935071" w:rsidP="00935071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B1C4B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</w:tcPr>
          <w:p w14:paraId="110C65C1" w14:textId="0BCC9474" w:rsidR="00935071" w:rsidRPr="00EB1C4B" w:rsidRDefault="00935071" w:rsidP="00935071">
            <w:pPr>
              <w:ind w:right="3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EB1C4B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вне менее», «минимум», «не /юнее», «не ниже», а также знак «&gt;» не должны использоваться участником.</w:t>
            </w:r>
          </w:p>
        </w:tc>
      </w:tr>
      <w:tr w:rsidR="00935071" w:rsidRPr="00757455" w14:paraId="7DB1481A" w14:textId="77777777" w:rsidTr="004778F8">
        <w:tblPrEx>
          <w:tblCellMar>
            <w:top w:w="5" w:type="dxa"/>
            <w:left w:w="108" w:type="dxa"/>
            <w:right w:w="108" w:type="dxa"/>
          </w:tblCellMar>
        </w:tblPrEx>
        <w:trPr>
          <w:trHeight w:val="1241"/>
        </w:trPr>
        <w:tc>
          <w:tcPr>
            <w:tcW w:w="709" w:type="dxa"/>
            <w:vMerge/>
            <w:vAlign w:val="center"/>
          </w:tcPr>
          <w:p w14:paraId="7E92BBAB" w14:textId="77777777" w:rsidR="00935071" w:rsidRPr="00757455" w:rsidRDefault="00935071" w:rsidP="00935071">
            <w:pPr>
              <w:pStyle w:val="a3"/>
              <w:numPr>
                <w:ilvl w:val="0"/>
                <w:numId w:val="16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5E367DCA" w14:textId="77777777" w:rsidR="00935071" w:rsidRPr="00757455" w:rsidRDefault="00935071" w:rsidP="0093507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6" w:type="dxa"/>
            <w:vAlign w:val="center"/>
          </w:tcPr>
          <w:p w14:paraId="6B849329" w14:textId="56252094" w:rsidR="00935071" w:rsidRPr="00EB1C4B" w:rsidRDefault="00935071" w:rsidP="00935071">
            <w:pPr>
              <w:ind w:right="3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EB1C4B">
              <w:rPr>
                <w:rFonts w:ascii="Times New Roman" w:hAnsi="Times New Roman" w:cs="Times New Roman"/>
                <w:noProof/>
                <w:sz w:val="20"/>
                <w:szCs w:val="20"/>
              </w:rPr>
              <w:t>Толщина стенки стали конструкционной (перекладины, в том числе и горок, ручки), мм</w:t>
            </w:r>
          </w:p>
        </w:tc>
        <w:tc>
          <w:tcPr>
            <w:tcW w:w="2268" w:type="dxa"/>
            <w:vAlign w:val="center"/>
          </w:tcPr>
          <w:p w14:paraId="580E717F" w14:textId="65C68CE8" w:rsidR="00935071" w:rsidRPr="00EB1C4B" w:rsidRDefault="00935071" w:rsidP="00935071">
            <w:pPr>
              <w:ind w:right="3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EB1C4B">
              <w:rPr>
                <w:rFonts w:ascii="Times New Roman" w:hAnsi="Times New Roman" w:cs="Times New Roman"/>
                <w:noProof/>
                <w:sz w:val="20"/>
                <w:szCs w:val="20"/>
              </w:rPr>
              <w:t>Не менее 2,5</w:t>
            </w:r>
          </w:p>
        </w:tc>
        <w:tc>
          <w:tcPr>
            <w:tcW w:w="2410" w:type="dxa"/>
            <w:vAlign w:val="center"/>
          </w:tcPr>
          <w:p w14:paraId="3D24FAAA" w14:textId="79505604" w:rsidR="00935071" w:rsidRPr="00EB1C4B" w:rsidRDefault="00935071" w:rsidP="00935071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B1C4B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</w:tcPr>
          <w:p w14:paraId="4EB12A51" w14:textId="2B1C53D9" w:rsidR="00935071" w:rsidRPr="00EB1C4B" w:rsidRDefault="00935071" w:rsidP="00935071">
            <w:pPr>
              <w:ind w:right="3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EB1C4B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вне менее», «минимум», «не /юнее», «не ниже», а также знак «&gt;» не должны использоваться участником.</w:t>
            </w:r>
          </w:p>
        </w:tc>
      </w:tr>
      <w:tr w:rsidR="00935071" w:rsidRPr="00757455" w14:paraId="3A9E9303" w14:textId="77777777" w:rsidTr="004778F8">
        <w:tblPrEx>
          <w:tblCellMar>
            <w:top w:w="5" w:type="dxa"/>
            <w:left w:w="108" w:type="dxa"/>
            <w:right w:w="108" w:type="dxa"/>
          </w:tblCellMar>
        </w:tblPrEx>
        <w:trPr>
          <w:trHeight w:val="1241"/>
        </w:trPr>
        <w:tc>
          <w:tcPr>
            <w:tcW w:w="709" w:type="dxa"/>
            <w:vMerge/>
            <w:vAlign w:val="center"/>
          </w:tcPr>
          <w:p w14:paraId="46FEE770" w14:textId="77777777" w:rsidR="00935071" w:rsidRPr="00757455" w:rsidRDefault="00935071" w:rsidP="00935071">
            <w:pPr>
              <w:pStyle w:val="a3"/>
              <w:numPr>
                <w:ilvl w:val="0"/>
                <w:numId w:val="16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3C01971E" w14:textId="77777777" w:rsidR="00935071" w:rsidRPr="00757455" w:rsidRDefault="00935071" w:rsidP="0093507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6" w:type="dxa"/>
            <w:vAlign w:val="center"/>
          </w:tcPr>
          <w:p w14:paraId="240F352A" w14:textId="557F7F5A" w:rsidR="00935071" w:rsidRPr="00EB1C4B" w:rsidRDefault="00935071" w:rsidP="00935071">
            <w:pPr>
              <w:ind w:right="3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EB1C4B">
              <w:rPr>
                <w:rFonts w:ascii="Times New Roman" w:hAnsi="Times New Roman" w:cs="Times New Roman"/>
                <w:noProof/>
                <w:sz w:val="20"/>
                <w:szCs w:val="20"/>
              </w:rPr>
              <w:t>Сталь конструкционная (рама стремянки), Ду мм</w:t>
            </w:r>
          </w:p>
        </w:tc>
        <w:tc>
          <w:tcPr>
            <w:tcW w:w="2268" w:type="dxa"/>
            <w:vAlign w:val="center"/>
          </w:tcPr>
          <w:p w14:paraId="767748DF" w14:textId="212BABD9" w:rsidR="00935071" w:rsidRPr="00EB1C4B" w:rsidRDefault="00935071" w:rsidP="00935071">
            <w:pPr>
              <w:ind w:right="3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EB1C4B">
              <w:rPr>
                <w:rFonts w:ascii="Times New Roman" w:hAnsi="Times New Roman" w:cs="Times New Roman"/>
                <w:noProof/>
                <w:sz w:val="20"/>
                <w:szCs w:val="20"/>
              </w:rPr>
              <w:t>Не менее 25</w:t>
            </w:r>
          </w:p>
        </w:tc>
        <w:tc>
          <w:tcPr>
            <w:tcW w:w="2410" w:type="dxa"/>
            <w:vAlign w:val="center"/>
          </w:tcPr>
          <w:p w14:paraId="59339131" w14:textId="5D11142A" w:rsidR="00935071" w:rsidRPr="00EB1C4B" w:rsidRDefault="00935071" w:rsidP="00935071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B1C4B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</w:tcPr>
          <w:p w14:paraId="2A55DA25" w14:textId="649E1F82" w:rsidR="00935071" w:rsidRPr="00EB1C4B" w:rsidRDefault="00935071" w:rsidP="00935071">
            <w:pPr>
              <w:ind w:right="3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EB1C4B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вне менее», «минимум», «не /юнее», «не ниже», а также знак «&gt;» не должны использоваться участником.</w:t>
            </w:r>
          </w:p>
        </w:tc>
      </w:tr>
      <w:tr w:rsidR="00935071" w:rsidRPr="00757455" w14:paraId="7E2F094C" w14:textId="77777777" w:rsidTr="004778F8">
        <w:tblPrEx>
          <w:tblCellMar>
            <w:top w:w="5" w:type="dxa"/>
            <w:left w:w="108" w:type="dxa"/>
            <w:right w:w="108" w:type="dxa"/>
          </w:tblCellMar>
        </w:tblPrEx>
        <w:trPr>
          <w:trHeight w:val="1241"/>
        </w:trPr>
        <w:tc>
          <w:tcPr>
            <w:tcW w:w="709" w:type="dxa"/>
            <w:vMerge/>
            <w:vAlign w:val="center"/>
          </w:tcPr>
          <w:p w14:paraId="1701940A" w14:textId="77777777" w:rsidR="00935071" w:rsidRPr="00757455" w:rsidRDefault="00935071" w:rsidP="00935071">
            <w:pPr>
              <w:pStyle w:val="a3"/>
              <w:numPr>
                <w:ilvl w:val="0"/>
                <w:numId w:val="16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3299051F" w14:textId="77777777" w:rsidR="00935071" w:rsidRPr="00757455" w:rsidRDefault="00935071" w:rsidP="0093507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6" w:type="dxa"/>
            <w:vAlign w:val="center"/>
          </w:tcPr>
          <w:p w14:paraId="336646A9" w14:textId="66AF6AED" w:rsidR="00935071" w:rsidRPr="00EB1C4B" w:rsidRDefault="00935071" w:rsidP="00935071">
            <w:pPr>
              <w:ind w:right="3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EB1C4B">
              <w:rPr>
                <w:rFonts w:ascii="Times New Roman" w:hAnsi="Times New Roman" w:cs="Times New Roman"/>
                <w:noProof/>
                <w:sz w:val="20"/>
                <w:szCs w:val="20"/>
              </w:rPr>
              <w:t>Толщина стенки стали конструкционной (рама стремянки), мм</w:t>
            </w:r>
          </w:p>
        </w:tc>
        <w:tc>
          <w:tcPr>
            <w:tcW w:w="2268" w:type="dxa"/>
            <w:vAlign w:val="center"/>
          </w:tcPr>
          <w:p w14:paraId="75B19769" w14:textId="5683C4EB" w:rsidR="00935071" w:rsidRPr="00EB1C4B" w:rsidRDefault="00935071" w:rsidP="00935071">
            <w:pPr>
              <w:ind w:right="3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EB1C4B">
              <w:rPr>
                <w:rFonts w:ascii="Times New Roman" w:hAnsi="Times New Roman" w:cs="Times New Roman"/>
                <w:noProof/>
                <w:sz w:val="20"/>
                <w:szCs w:val="20"/>
              </w:rPr>
              <w:t>Не менее 2,8</w:t>
            </w:r>
          </w:p>
        </w:tc>
        <w:tc>
          <w:tcPr>
            <w:tcW w:w="2410" w:type="dxa"/>
            <w:vAlign w:val="center"/>
          </w:tcPr>
          <w:p w14:paraId="390A8511" w14:textId="1F7C999E" w:rsidR="00935071" w:rsidRPr="00EB1C4B" w:rsidRDefault="00935071" w:rsidP="00935071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B1C4B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</w:tcPr>
          <w:p w14:paraId="639FA2A2" w14:textId="3A34E6A2" w:rsidR="00935071" w:rsidRPr="00EB1C4B" w:rsidRDefault="00935071" w:rsidP="00935071">
            <w:pPr>
              <w:ind w:right="3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EB1C4B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вне менее», «минимум», «не /юнее», «не ниже», а также знак «&gt;» не должны использоваться участником.</w:t>
            </w:r>
          </w:p>
        </w:tc>
      </w:tr>
      <w:tr w:rsidR="00935071" w:rsidRPr="00757455" w14:paraId="5562D932" w14:textId="77777777" w:rsidTr="004778F8">
        <w:tblPrEx>
          <w:tblCellMar>
            <w:top w:w="5" w:type="dxa"/>
            <w:left w:w="108" w:type="dxa"/>
            <w:right w:w="108" w:type="dxa"/>
          </w:tblCellMar>
        </w:tblPrEx>
        <w:trPr>
          <w:trHeight w:val="1241"/>
        </w:trPr>
        <w:tc>
          <w:tcPr>
            <w:tcW w:w="709" w:type="dxa"/>
            <w:vMerge/>
            <w:vAlign w:val="center"/>
          </w:tcPr>
          <w:p w14:paraId="0199DE19" w14:textId="77777777" w:rsidR="00935071" w:rsidRPr="00757455" w:rsidRDefault="00935071" w:rsidP="00935071">
            <w:pPr>
              <w:pStyle w:val="a3"/>
              <w:numPr>
                <w:ilvl w:val="0"/>
                <w:numId w:val="16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06EA0D9F" w14:textId="77777777" w:rsidR="00935071" w:rsidRPr="00757455" w:rsidRDefault="00935071" w:rsidP="0093507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6" w:type="dxa"/>
            <w:vAlign w:val="center"/>
          </w:tcPr>
          <w:p w14:paraId="5C194A81" w14:textId="333E6AFB" w:rsidR="00935071" w:rsidRPr="00EB1C4B" w:rsidRDefault="00935071" w:rsidP="00935071">
            <w:pPr>
              <w:ind w:right="3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EB1C4B">
              <w:rPr>
                <w:rFonts w:ascii="Times New Roman" w:hAnsi="Times New Roman" w:cs="Times New Roman"/>
                <w:noProof/>
                <w:sz w:val="20"/>
                <w:szCs w:val="20"/>
              </w:rPr>
              <w:t>Сталь конструкционная (каркас ступенчатой лестницы), Ду мм</w:t>
            </w:r>
          </w:p>
        </w:tc>
        <w:tc>
          <w:tcPr>
            <w:tcW w:w="2268" w:type="dxa"/>
            <w:vAlign w:val="center"/>
          </w:tcPr>
          <w:p w14:paraId="514C0F9D" w14:textId="7AA93EB5" w:rsidR="00935071" w:rsidRPr="00EB1C4B" w:rsidRDefault="00935071" w:rsidP="00935071">
            <w:pPr>
              <w:ind w:right="3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EB1C4B">
              <w:rPr>
                <w:rFonts w:ascii="Times New Roman" w:hAnsi="Times New Roman" w:cs="Times New Roman"/>
                <w:noProof/>
                <w:sz w:val="20"/>
                <w:szCs w:val="20"/>
              </w:rPr>
              <w:t>Не менее 32</w:t>
            </w:r>
          </w:p>
        </w:tc>
        <w:tc>
          <w:tcPr>
            <w:tcW w:w="2410" w:type="dxa"/>
            <w:vAlign w:val="center"/>
          </w:tcPr>
          <w:p w14:paraId="6DFFECF9" w14:textId="4B4152F6" w:rsidR="00935071" w:rsidRPr="00EB1C4B" w:rsidRDefault="00935071" w:rsidP="00935071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B1C4B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</w:tcPr>
          <w:p w14:paraId="0E32FEBA" w14:textId="5C8BCFA1" w:rsidR="00935071" w:rsidRPr="00EB1C4B" w:rsidRDefault="00935071" w:rsidP="00935071">
            <w:pPr>
              <w:ind w:right="3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EB1C4B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вне менее», «минимум», «не /юнее», «не ниже», а также знак «&gt;» не должны использоваться участником.</w:t>
            </w:r>
          </w:p>
        </w:tc>
      </w:tr>
      <w:tr w:rsidR="00935071" w:rsidRPr="00757455" w14:paraId="520DBC31" w14:textId="77777777" w:rsidTr="004778F8">
        <w:tblPrEx>
          <w:tblCellMar>
            <w:top w:w="5" w:type="dxa"/>
            <w:left w:w="108" w:type="dxa"/>
            <w:right w:w="108" w:type="dxa"/>
          </w:tblCellMar>
        </w:tblPrEx>
        <w:trPr>
          <w:trHeight w:val="1241"/>
        </w:trPr>
        <w:tc>
          <w:tcPr>
            <w:tcW w:w="709" w:type="dxa"/>
            <w:vMerge/>
            <w:vAlign w:val="center"/>
          </w:tcPr>
          <w:p w14:paraId="15A29863" w14:textId="77777777" w:rsidR="00935071" w:rsidRPr="00757455" w:rsidRDefault="00935071" w:rsidP="00935071">
            <w:pPr>
              <w:pStyle w:val="a3"/>
              <w:numPr>
                <w:ilvl w:val="0"/>
                <w:numId w:val="16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19BCC018" w14:textId="77777777" w:rsidR="00935071" w:rsidRPr="00757455" w:rsidRDefault="00935071" w:rsidP="0093507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6" w:type="dxa"/>
            <w:vAlign w:val="center"/>
          </w:tcPr>
          <w:p w14:paraId="7922200C" w14:textId="6E6F1B62" w:rsidR="00935071" w:rsidRPr="00EB1C4B" w:rsidRDefault="00935071" w:rsidP="00935071">
            <w:pPr>
              <w:ind w:right="3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EB1C4B">
              <w:rPr>
                <w:rFonts w:ascii="Times New Roman" w:hAnsi="Times New Roman" w:cs="Times New Roman"/>
                <w:noProof/>
                <w:sz w:val="20"/>
                <w:szCs w:val="20"/>
              </w:rPr>
              <w:t>Толщина стенки стали конструкционной (каркаса ступенчатой лестницы), мм</w:t>
            </w:r>
          </w:p>
        </w:tc>
        <w:tc>
          <w:tcPr>
            <w:tcW w:w="2268" w:type="dxa"/>
            <w:vAlign w:val="center"/>
          </w:tcPr>
          <w:p w14:paraId="2D346991" w14:textId="3F21D844" w:rsidR="00935071" w:rsidRPr="00EB1C4B" w:rsidRDefault="00935071" w:rsidP="00935071">
            <w:pPr>
              <w:ind w:right="3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EB1C4B">
              <w:rPr>
                <w:rFonts w:ascii="Times New Roman" w:hAnsi="Times New Roman" w:cs="Times New Roman"/>
                <w:noProof/>
                <w:sz w:val="20"/>
                <w:szCs w:val="20"/>
              </w:rPr>
              <w:t>Не менее 2,8</w:t>
            </w:r>
          </w:p>
        </w:tc>
        <w:tc>
          <w:tcPr>
            <w:tcW w:w="2410" w:type="dxa"/>
            <w:vAlign w:val="center"/>
          </w:tcPr>
          <w:p w14:paraId="4EC2A73B" w14:textId="110762B3" w:rsidR="00935071" w:rsidRPr="00EB1C4B" w:rsidRDefault="00935071" w:rsidP="00935071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B1C4B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</w:tcPr>
          <w:p w14:paraId="1C966E2F" w14:textId="4A5FBA2D" w:rsidR="00935071" w:rsidRPr="00EB1C4B" w:rsidRDefault="00935071" w:rsidP="00935071">
            <w:pPr>
              <w:ind w:right="3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EB1C4B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вне менее», «минимум», «не /юнее», «не ниже», а также знак «&gt;» не должны использоваться участником.</w:t>
            </w:r>
          </w:p>
        </w:tc>
      </w:tr>
      <w:tr w:rsidR="00935071" w:rsidRPr="00757455" w14:paraId="1963141A" w14:textId="77777777" w:rsidTr="004778F8">
        <w:tblPrEx>
          <w:tblCellMar>
            <w:top w:w="5" w:type="dxa"/>
            <w:left w:w="108" w:type="dxa"/>
            <w:right w:w="108" w:type="dxa"/>
          </w:tblCellMar>
        </w:tblPrEx>
        <w:trPr>
          <w:trHeight w:val="1241"/>
        </w:trPr>
        <w:tc>
          <w:tcPr>
            <w:tcW w:w="709" w:type="dxa"/>
            <w:vMerge/>
            <w:vAlign w:val="center"/>
          </w:tcPr>
          <w:p w14:paraId="77BB66C5" w14:textId="77777777" w:rsidR="00935071" w:rsidRPr="00757455" w:rsidRDefault="00935071" w:rsidP="00935071">
            <w:pPr>
              <w:pStyle w:val="a3"/>
              <w:numPr>
                <w:ilvl w:val="0"/>
                <w:numId w:val="16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6B6278B8" w14:textId="77777777" w:rsidR="00935071" w:rsidRPr="00757455" w:rsidRDefault="00935071" w:rsidP="0093507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6" w:type="dxa"/>
            <w:vAlign w:val="center"/>
          </w:tcPr>
          <w:p w14:paraId="3BBE0D13" w14:textId="390B2EAA" w:rsidR="00935071" w:rsidRPr="00EB1C4B" w:rsidRDefault="00935071" w:rsidP="00935071">
            <w:pPr>
              <w:ind w:right="3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EB1C4B">
              <w:rPr>
                <w:rFonts w:ascii="Times New Roman" w:hAnsi="Times New Roman" w:cs="Times New Roman"/>
                <w:noProof/>
                <w:sz w:val="20"/>
                <w:szCs w:val="20"/>
              </w:rPr>
              <w:t>Сталь конструкционная уголок (закладные металлических горок), мм</w:t>
            </w:r>
          </w:p>
        </w:tc>
        <w:tc>
          <w:tcPr>
            <w:tcW w:w="2268" w:type="dxa"/>
            <w:vAlign w:val="center"/>
          </w:tcPr>
          <w:p w14:paraId="050870D7" w14:textId="4D13FD71" w:rsidR="00935071" w:rsidRPr="00EB1C4B" w:rsidRDefault="00935071" w:rsidP="00935071">
            <w:pPr>
              <w:ind w:right="3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EB1C4B">
              <w:rPr>
                <w:rFonts w:ascii="Times New Roman" w:hAnsi="Times New Roman" w:cs="Times New Roman"/>
                <w:noProof/>
                <w:sz w:val="20"/>
                <w:szCs w:val="20"/>
              </w:rPr>
              <w:t>Не менее 40 х 40 х 4 не более 45 х 45 х 9</w:t>
            </w:r>
          </w:p>
        </w:tc>
        <w:tc>
          <w:tcPr>
            <w:tcW w:w="2410" w:type="dxa"/>
            <w:vAlign w:val="center"/>
          </w:tcPr>
          <w:p w14:paraId="2FDDA0E7" w14:textId="2B22053E" w:rsidR="00935071" w:rsidRPr="00EB1C4B" w:rsidRDefault="00935071" w:rsidP="00935071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B1C4B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</w:tcPr>
          <w:p w14:paraId="64728B9E" w14:textId="38B4C012" w:rsidR="00935071" w:rsidRPr="00EB1C4B" w:rsidRDefault="00935071" w:rsidP="00935071">
            <w:pPr>
              <w:ind w:right="3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EB1C4B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935071" w:rsidRPr="00757455" w14:paraId="282CB91B" w14:textId="77777777" w:rsidTr="004778F8">
        <w:tblPrEx>
          <w:tblCellMar>
            <w:top w:w="5" w:type="dxa"/>
            <w:left w:w="108" w:type="dxa"/>
            <w:right w:w="108" w:type="dxa"/>
          </w:tblCellMar>
        </w:tblPrEx>
        <w:trPr>
          <w:trHeight w:val="1241"/>
        </w:trPr>
        <w:tc>
          <w:tcPr>
            <w:tcW w:w="709" w:type="dxa"/>
            <w:vMerge/>
            <w:vAlign w:val="center"/>
          </w:tcPr>
          <w:p w14:paraId="09CEB83C" w14:textId="77777777" w:rsidR="00935071" w:rsidRPr="00757455" w:rsidRDefault="00935071" w:rsidP="00935071">
            <w:pPr>
              <w:pStyle w:val="a3"/>
              <w:numPr>
                <w:ilvl w:val="0"/>
                <w:numId w:val="16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5A7E7DE2" w14:textId="77777777" w:rsidR="00935071" w:rsidRPr="00757455" w:rsidRDefault="00935071" w:rsidP="0093507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6" w:type="dxa"/>
            <w:vAlign w:val="center"/>
          </w:tcPr>
          <w:p w14:paraId="41B027C2" w14:textId="4674725B" w:rsidR="00935071" w:rsidRPr="00EB1C4B" w:rsidRDefault="00935071" w:rsidP="00935071">
            <w:pPr>
              <w:ind w:right="3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EB1C4B">
              <w:rPr>
                <w:rFonts w:ascii="Times New Roman" w:hAnsi="Times New Roman" w:cs="Times New Roman"/>
                <w:noProof/>
                <w:sz w:val="20"/>
                <w:szCs w:val="20"/>
              </w:rPr>
              <w:t>Сталь конструкционная листы толщиной (крепежные элементы в виде кронштейнов/уголков/соединительных пластин), мм</w:t>
            </w:r>
          </w:p>
        </w:tc>
        <w:tc>
          <w:tcPr>
            <w:tcW w:w="2268" w:type="dxa"/>
            <w:vAlign w:val="center"/>
          </w:tcPr>
          <w:p w14:paraId="1DF22375" w14:textId="06EF083E" w:rsidR="00935071" w:rsidRPr="00EB1C4B" w:rsidRDefault="00935071" w:rsidP="00935071">
            <w:pPr>
              <w:ind w:right="3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EB1C4B">
              <w:rPr>
                <w:rFonts w:ascii="Times New Roman" w:hAnsi="Times New Roman" w:cs="Times New Roman"/>
                <w:noProof/>
                <w:sz w:val="20"/>
                <w:szCs w:val="20"/>
              </w:rPr>
              <w:t>Не менее 2</w:t>
            </w:r>
          </w:p>
        </w:tc>
        <w:tc>
          <w:tcPr>
            <w:tcW w:w="2410" w:type="dxa"/>
            <w:vAlign w:val="center"/>
          </w:tcPr>
          <w:p w14:paraId="6D46FB25" w14:textId="15CF7CA5" w:rsidR="00935071" w:rsidRPr="00EB1C4B" w:rsidRDefault="00935071" w:rsidP="00935071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B1C4B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</w:tcPr>
          <w:p w14:paraId="571DAAC2" w14:textId="58A28C2E" w:rsidR="00935071" w:rsidRPr="00EB1C4B" w:rsidRDefault="00935071" w:rsidP="00935071">
            <w:pPr>
              <w:ind w:right="3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EB1C4B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вне менее», «минимум», «не /юнее», «не ниже», а также знак «&gt;» не должны использоваться участником.</w:t>
            </w:r>
          </w:p>
        </w:tc>
      </w:tr>
      <w:tr w:rsidR="00935071" w:rsidRPr="00757455" w14:paraId="391258C6" w14:textId="77777777" w:rsidTr="004778F8">
        <w:tblPrEx>
          <w:tblCellMar>
            <w:top w:w="5" w:type="dxa"/>
            <w:left w:w="108" w:type="dxa"/>
            <w:right w:w="108" w:type="dxa"/>
          </w:tblCellMar>
        </w:tblPrEx>
        <w:trPr>
          <w:trHeight w:val="1241"/>
        </w:trPr>
        <w:tc>
          <w:tcPr>
            <w:tcW w:w="709" w:type="dxa"/>
            <w:vMerge/>
            <w:vAlign w:val="center"/>
          </w:tcPr>
          <w:p w14:paraId="55F3709F" w14:textId="77777777" w:rsidR="00935071" w:rsidRPr="00757455" w:rsidRDefault="00935071" w:rsidP="00935071">
            <w:pPr>
              <w:pStyle w:val="a3"/>
              <w:numPr>
                <w:ilvl w:val="0"/>
                <w:numId w:val="16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77346803" w14:textId="77777777" w:rsidR="00935071" w:rsidRPr="00757455" w:rsidRDefault="00935071" w:rsidP="0093507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6" w:type="dxa"/>
            <w:vAlign w:val="center"/>
          </w:tcPr>
          <w:p w14:paraId="30873CA4" w14:textId="13CC2341" w:rsidR="00935071" w:rsidRPr="00EB1C4B" w:rsidRDefault="00935071" w:rsidP="00935071">
            <w:pPr>
              <w:ind w:right="3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EB1C4B">
              <w:rPr>
                <w:rFonts w:ascii="Times New Roman" w:hAnsi="Times New Roman" w:cs="Times New Roman"/>
                <w:noProof/>
                <w:sz w:val="20"/>
                <w:szCs w:val="20"/>
              </w:rPr>
              <w:t>Сталь конструкционная листы толщиной (крепежные элементы в виде кронштейнов/уголков/соединительных пластин), мм</w:t>
            </w:r>
          </w:p>
        </w:tc>
        <w:tc>
          <w:tcPr>
            <w:tcW w:w="2268" w:type="dxa"/>
            <w:vAlign w:val="center"/>
          </w:tcPr>
          <w:p w14:paraId="4F2E3BAA" w14:textId="44C5D867" w:rsidR="00935071" w:rsidRPr="00EB1C4B" w:rsidRDefault="00935071" w:rsidP="00935071">
            <w:pPr>
              <w:ind w:right="3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EB1C4B">
              <w:rPr>
                <w:rFonts w:ascii="Times New Roman" w:hAnsi="Times New Roman" w:cs="Times New Roman"/>
                <w:noProof/>
                <w:sz w:val="20"/>
                <w:szCs w:val="20"/>
              </w:rPr>
              <w:t>Не менее 3</w:t>
            </w:r>
          </w:p>
        </w:tc>
        <w:tc>
          <w:tcPr>
            <w:tcW w:w="2410" w:type="dxa"/>
            <w:vAlign w:val="center"/>
          </w:tcPr>
          <w:p w14:paraId="3BB3CBAA" w14:textId="017C55A6" w:rsidR="00935071" w:rsidRPr="00EB1C4B" w:rsidRDefault="00935071" w:rsidP="00935071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B1C4B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</w:tcPr>
          <w:p w14:paraId="7B99099A" w14:textId="6BD7D044" w:rsidR="00935071" w:rsidRPr="00EB1C4B" w:rsidRDefault="00935071" w:rsidP="00935071">
            <w:pPr>
              <w:ind w:right="3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EB1C4B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вне менее», «минимум», «не /юнее», «не ниже», а также знак «&gt;» не должны использоваться участником.</w:t>
            </w:r>
          </w:p>
        </w:tc>
      </w:tr>
      <w:tr w:rsidR="00935071" w:rsidRPr="00757455" w14:paraId="4F14871A" w14:textId="77777777" w:rsidTr="004778F8">
        <w:tblPrEx>
          <w:tblCellMar>
            <w:top w:w="5" w:type="dxa"/>
            <w:left w:w="108" w:type="dxa"/>
            <w:right w:w="108" w:type="dxa"/>
          </w:tblCellMar>
        </w:tblPrEx>
        <w:trPr>
          <w:trHeight w:val="1241"/>
        </w:trPr>
        <w:tc>
          <w:tcPr>
            <w:tcW w:w="709" w:type="dxa"/>
            <w:vMerge/>
            <w:vAlign w:val="center"/>
          </w:tcPr>
          <w:p w14:paraId="66B168BA" w14:textId="77777777" w:rsidR="00935071" w:rsidRPr="00757455" w:rsidRDefault="00935071" w:rsidP="00935071">
            <w:pPr>
              <w:pStyle w:val="a3"/>
              <w:numPr>
                <w:ilvl w:val="0"/>
                <w:numId w:val="16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3F0B956A" w14:textId="77777777" w:rsidR="00935071" w:rsidRPr="00757455" w:rsidRDefault="00935071" w:rsidP="0093507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6" w:type="dxa"/>
            <w:vAlign w:val="center"/>
          </w:tcPr>
          <w:p w14:paraId="3A6FE849" w14:textId="7E8927CD" w:rsidR="00935071" w:rsidRPr="00EB1C4B" w:rsidRDefault="00935071" w:rsidP="00935071">
            <w:pPr>
              <w:ind w:right="3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EB1C4B">
              <w:rPr>
                <w:rFonts w:ascii="Times New Roman" w:hAnsi="Times New Roman" w:cs="Times New Roman"/>
                <w:noProof/>
                <w:sz w:val="20"/>
                <w:szCs w:val="20"/>
              </w:rPr>
              <w:t>Сталь конструкционная листы толщиной (крепежные элементы в виде кронштейнов/уголков/соединительных пластин), мм</w:t>
            </w:r>
          </w:p>
        </w:tc>
        <w:tc>
          <w:tcPr>
            <w:tcW w:w="2268" w:type="dxa"/>
            <w:vAlign w:val="center"/>
          </w:tcPr>
          <w:p w14:paraId="722F1E1F" w14:textId="7403ED04" w:rsidR="00935071" w:rsidRPr="00EB1C4B" w:rsidRDefault="00935071" w:rsidP="00935071">
            <w:pPr>
              <w:ind w:right="3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EB1C4B">
              <w:rPr>
                <w:rFonts w:ascii="Times New Roman" w:hAnsi="Times New Roman" w:cs="Times New Roman"/>
                <w:noProof/>
                <w:sz w:val="20"/>
                <w:szCs w:val="20"/>
              </w:rPr>
              <w:t>Не менее 4</w:t>
            </w:r>
          </w:p>
        </w:tc>
        <w:tc>
          <w:tcPr>
            <w:tcW w:w="2410" w:type="dxa"/>
            <w:vAlign w:val="center"/>
          </w:tcPr>
          <w:p w14:paraId="14A370CB" w14:textId="1EE806BA" w:rsidR="00935071" w:rsidRPr="00EB1C4B" w:rsidRDefault="00935071" w:rsidP="00935071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B1C4B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</w:tcPr>
          <w:p w14:paraId="5D2AD404" w14:textId="0AC8490F" w:rsidR="00935071" w:rsidRPr="00EB1C4B" w:rsidRDefault="00935071" w:rsidP="00935071">
            <w:pPr>
              <w:ind w:right="3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EB1C4B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вне менее», «минимум», «не /юнее», «не ниже», а также знак «&gt;» не должны использоваться участником.</w:t>
            </w:r>
          </w:p>
        </w:tc>
      </w:tr>
      <w:tr w:rsidR="00935071" w:rsidRPr="00757455" w14:paraId="0A542CAC" w14:textId="77777777" w:rsidTr="004778F8">
        <w:tblPrEx>
          <w:tblCellMar>
            <w:top w:w="5" w:type="dxa"/>
            <w:left w:w="108" w:type="dxa"/>
            <w:right w:w="108" w:type="dxa"/>
          </w:tblCellMar>
        </w:tblPrEx>
        <w:trPr>
          <w:trHeight w:val="1241"/>
        </w:trPr>
        <w:tc>
          <w:tcPr>
            <w:tcW w:w="709" w:type="dxa"/>
            <w:vMerge/>
            <w:vAlign w:val="center"/>
          </w:tcPr>
          <w:p w14:paraId="0251C22F" w14:textId="77777777" w:rsidR="00935071" w:rsidRPr="00757455" w:rsidRDefault="00935071" w:rsidP="00935071">
            <w:pPr>
              <w:pStyle w:val="a3"/>
              <w:numPr>
                <w:ilvl w:val="0"/>
                <w:numId w:val="16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15933974" w14:textId="77777777" w:rsidR="00935071" w:rsidRPr="00757455" w:rsidRDefault="00935071" w:rsidP="0093507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6" w:type="dxa"/>
            <w:vAlign w:val="center"/>
          </w:tcPr>
          <w:p w14:paraId="4C0FC958" w14:textId="2E758E27" w:rsidR="00935071" w:rsidRPr="00EB1C4B" w:rsidRDefault="00935071" w:rsidP="00935071">
            <w:pPr>
              <w:ind w:right="3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EB1C4B">
              <w:rPr>
                <w:rFonts w:ascii="Times New Roman" w:hAnsi="Times New Roman" w:cs="Times New Roman"/>
                <w:noProof/>
                <w:sz w:val="20"/>
                <w:szCs w:val="20"/>
              </w:rPr>
              <w:t>Сталь конструкционная лист толщиной (скаты горок), мм</w:t>
            </w:r>
          </w:p>
        </w:tc>
        <w:tc>
          <w:tcPr>
            <w:tcW w:w="2268" w:type="dxa"/>
            <w:vAlign w:val="center"/>
          </w:tcPr>
          <w:p w14:paraId="14AC1A46" w14:textId="7FE95803" w:rsidR="00935071" w:rsidRPr="00EB1C4B" w:rsidRDefault="00935071" w:rsidP="00935071">
            <w:pPr>
              <w:ind w:right="3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EB1C4B">
              <w:rPr>
                <w:rFonts w:ascii="Times New Roman" w:hAnsi="Times New Roman" w:cs="Times New Roman"/>
                <w:noProof/>
                <w:sz w:val="20"/>
                <w:szCs w:val="20"/>
              </w:rPr>
              <w:t>Не менее 1,5</w:t>
            </w:r>
          </w:p>
        </w:tc>
        <w:tc>
          <w:tcPr>
            <w:tcW w:w="2410" w:type="dxa"/>
            <w:vAlign w:val="center"/>
          </w:tcPr>
          <w:p w14:paraId="2978B916" w14:textId="1317457F" w:rsidR="00935071" w:rsidRPr="00EB1C4B" w:rsidRDefault="00935071" w:rsidP="00935071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B1C4B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</w:tcPr>
          <w:p w14:paraId="176149AD" w14:textId="54B43166" w:rsidR="00935071" w:rsidRPr="00EB1C4B" w:rsidRDefault="00935071" w:rsidP="00935071">
            <w:pPr>
              <w:ind w:right="3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EB1C4B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вне менее», «минимум», «не /юнее», «не ниже», а также знак «&gt;» не должны использоваться участником.</w:t>
            </w:r>
          </w:p>
        </w:tc>
      </w:tr>
      <w:tr w:rsidR="00E332DF" w:rsidRPr="00757455" w14:paraId="18062FB9" w14:textId="77777777" w:rsidTr="00C311C3">
        <w:tblPrEx>
          <w:tblCellMar>
            <w:top w:w="5" w:type="dxa"/>
            <w:left w:w="108" w:type="dxa"/>
            <w:right w:w="108" w:type="dxa"/>
          </w:tblCellMar>
        </w:tblPrEx>
        <w:trPr>
          <w:trHeight w:val="1241"/>
        </w:trPr>
        <w:tc>
          <w:tcPr>
            <w:tcW w:w="709" w:type="dxa"/>
            <w:vMerge/>
            <w:vAlign w:val="center"/>
          </w:tcPr>
          <w:p w14:paraId="5B8FFC08" w14:textId="77777777" w:rsidR="00E332DF" w:rsidRPr="00757455" w:rsidRDefault="00E332DF" w:rsidP="00E332DF">
            <w:pPr>
              <w:pStyle w:val="a3"/>
              <w:numPr>
                <w:ilvl w:val="0"/>
                <w:numId w:val="16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3DC4AB41" w14:textId="77777777" w:rsidR="00E332DF" w:rsidRPr="00757455" w:rsidRDefault="00E332DF" w:rsidP="00E332DF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6" w:type="dxa"/>
            <w:vAlign w:val="center"/>
          </w:tcPr>
          <w:p w14:paraId="3CEAA91E" w14:textId="03108FBD" w:rsidR="00E332DF" w:rsidRPr="00EB1C4B" w:rsidRDefault="00E332DF" w:rsidP="00E332DF">
            <w:pPr>
              <w:ind w:right="3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EB1C4B">
              <w:rPr>
                <w:rFonts w:ascii="Times New Roman" w:hAnsi="Times New Roman" w:cs="Times New Roman"/>
                <w:noProof/>
                <w:sz w:val="20"/>
                <w:szCs w:val="20"/>
              </w:rPr>
              <w:t>Материал стали конструкционной (скаты горок), мм</w:t>
            </w:r>
          </w:p>
        </w:tc>
        <w:tc>
          <w:tcPr>
            <w:tcW w:w="2268" w:type="dxa"/>
            <w:vAlign w:val="center"/>
          </w:tcPr>
          <w:p w14:paraId="1166A8D6" w14:textId="4621A31C" w:rsidR="00E332DF" w:rsidRPr="00EB1C4B" w:rsidRDefault="00E332DF" w:rsidP="00E332DF">
            <w:pPr>
              <w:ind w:right="3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EB1C4B"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w:t>AISI</w:t>
            </w:r>
            <w:r w:rsidRPr="00EB1C4B">
              <w:rPr>
                <w:rFonts w:ascii="Times New Roman" w:hAnsi="Times New Roman" w:cs="Times New Roman"/>
                <w:noProof/>
                <w:sz w:val="20"/>
                <w:szCs w:val="20"/>
              </w:rPr>
              <w:t>304</w:t>
            </w:r>
          </w:p>
        </w:tc>
        <w:tc>
          <w:tcPr>
            <w:tcW w:w="2410" w:type="dxa"/>
            <w:vAlign w:val="center"/>
          </w:tcPr>
          <w:p w14:paraId="2A67D16A" w14:textId="09F29005" w:rsidR="00E332DF" w:rsidRPr="00EB1C4B" w:rsidRDefault="00E332DF" w:rsidP="00E332D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B1C4B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6BD9A7C5" w14:textId="398BCC0F" w:rsidR="00E332DF" w:rsidRPr="00EB1C4B" w:rsidRDefault="00E332DF" w:rsidP="00E332DF">
            <w:pPr>
              <w:ind w:right="3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EB1C4B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C65999" w:rsidRPr="00757455" w14:paraId="6080E9D2" w14:textId="77777777" w:rsidTr="00C311C3">
        <w:tblPrEx>
          <w:tblCellMar>
            <w:top w:w="5" w:type="dxa"/>
            <w:left w:w="108" w:type="dxa"/>
            <w:right w:w="108" w:type="dxa"/>
          </w:tblCellMar>
        </w:tblPrEx>
        <w:trPr>
          <w:trHeight w:val="1241"/>
        </w:trPr>
        <w:tc>
          <w:tcPr>
            <w:tcW w:w="709" w:type="dxa"/>
            <w:vMerge/>
            <w:vAlign w:val="center"/>
          </w:tcPr>
          <w:p w14:paraId="2626DD71" w14:textId="77777777" w:rsidR="00C65999" w:rsidRPr="00757455" w:rsidRDefault="00C65999" w:rsidP="00C65999">
            <w:pPr>
              <w:pStyle w:val="a3"/>
              <w:numPr>
                <w:ilvl w:val="0"/>
                <w:numId w:val="16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3C0A0394" w14:textId="77777777" w:rsidR="00C65999" w:rsidRPr="00757455" w:rsidRDefault="00C65999" w:rsidP="00C65999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6" w:type="dxa"/>
            <w:vAlign w:val="center"/>
          </w:tcPr>
          <w:p w14:paraId="67382233" w14:textId="56467C3E" w:rsidR="00C65999" w:rsidRPr="00EB1C4B" w:rsidRDefault="00C65999" w:rsidP="00C65999">
            <w:pPr>
              <w:ind w:right="3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EB1C4B">
              <w:rPr>
                <w:rFonts w:ascii="Times New Roman" w:hAnsi="Times New Roman" w:cs="Times New Roman"/>
                <w:noProof/>
                <w:sz w:val="20"/>
                <w:szCs w:val="20"/>
              </w:rPr>
              <w:t>М</w:t>
            </w:r>
            <w:r w:rsidRPr="00EB1C4B"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w:t>еталлическое ограждение</w:t>
            </w:r>
            <w:r w:rsidRPr="00EB1C4B">
              <w:rPr>
                <w:rFonts w:ascii="Times New Roman" w:hAnsi="Times New Roman" w:cs="Times New Roman"/>
                <w:noProof/>
                <w:sz w:val="20"/>
                <w:szCs w:val="20"/>
              </w:rPr>
              <w:t>, вид</w:t>
            </w:r>
          </w:p>
        </w:tc>
        <w:tc>
          <w:tcPr>
            <w:tcW w:w="2268" w:type="dxa"/>
            <w:vAlign w:val="center"/>
          </w:tcPr>
          <w:p w14:paraId="6F84EBC5" w14:textId="2D40C427" w:rsidR="00C65999" w:rsidRPr="00EB1C4B" w:rsidRDefault="00C65999" w:rsidP="00C65999">
            <w:pPr>
              <w:ind w:right="3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EB1C4B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сетка сварная </w:t>
            </w:r>
          </w:p>
        </w:tc>
        <w:tc>
          <w:tcPr>
            <w:tcW w:w="2410" w:type="dxa"/>
            <w:vAlign w:val="center"/>
          </w:tcPr>
          <w:p w14:paraId="5955DE53" w14:textId="465A457C" w:rsidR="00C65999" w:rsidRPr="00EB1C4B" w:rsidRDefault="00C65999" w:rsidP="00C65999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B1C4B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4E3EF66F" w14:textId="7C65DD24" w:rsidR="00C65999" w:rsidRPr="00EB1C4B" w:rsidRDefault="00C65999" w:rsidP="00C65999">
            <w:pPr>
              <w:ind w:right="3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EB1C4B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935071" w:rsidRPr="00757455" w14:paraId="6C4D087D" w14:textId="77777777" w:rsidTr="005D5845">
        <w:tblPrEx>
          <w:tblCellMar>
            <w:top w:w="5" w:type="dxa"/>
            <w:left w:w="108" w:type="dxa"/>
            <w:right w:w="108" w:type="dxa"/>
          </w:tblCellMar>
        </w:tblPrEx>
        <w:trPr>
          <w:trHeight w:val="1241"/>
        </w:trPr>
        <w:tc>
          <w:tcPr>
            <w:tcW w:w="709" w:type="dxa"/>
            <w:vMerge/>
            <w:vAlign w:val="center"/>
          </w:tcPr>
          <w:p w14:paraId="4A94D21F" w14:textId="77777777" w:rsidR="00935071" w:rsidRPr="00757455" w:rsidRDefault="00935071" w:rsidP="00935071">
            <w:pPr>
              <w:pStyle w:val="a3"/>
              <w:numPr>
                <w:ilvl w:val="0"/>
                <w:numId w:val="16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4A4DCCC6" w14:textId="77777777" w:rsidR="00935071" w:rsidRPr="00757455" w:rsidRDefault="00935071" w:rsidP="0093507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6" w:type="dxa"/>
            <w:vAlign w:val="center"/>
          </w:tcPr>
          <w:p w14:paraId="25B595C8" w14:textId="7FC73C38" w:rsidR="00935071" w:rsidRPr="00EB1C4B" w:rsidRDefault="00935071" w:rsidP="00935071">
            <w:pPr>
              <w:ind w:right="3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EB1C4B">
              <w:rPr>
                <w:rFonts w:ascii="Times New Roman" w:hAnsi="Times New Roman" w:cs="Times New Roman"/>
                <w:noProof/>
                <w:sz w:val="20"/>
                <w:szCs w:val="20"/>
              </w:rPr>
              <w:t>Металлическое ограждение, диаметр ячейки, мм</w:t>
            </w:r>
          </w:p>
        </w:tc>
        <w:tc>
          <w:tcPr>
            <w:tcW w:w="2268" w:type="dxa"/>
            <w:vAlign w:val="center"/>
          </w:tcPr>
          <w:p w14:paraId="423FE8EE" w14:textId="339F8949" w:rsidR="00935071" w:rsidRPr="00EB1C4B" w:rsidRDefault="00935071" w:rsidP="00935071">
            <w:pPr>
              <w:ind w:right="3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EB1C4B">
              <w:rPr>
                <w:rFonts w:ascii="Times New Roman" w:hAnsi="Times New Roman" w:cs="Times New Roman"/>
                <w:noProof/>
                <w:sz w:val="20"/>
                <w:szCs w:val="20"/>
              </w:rPr>
              <w:t>Не менее 4</w:t>
            </w:r>
          </w:p>
        </w:tc>
        <w:tc>
          <w:tcPr>
            <w:tcW w:w="2410" w:type="dxa"/>
            <w:vAlign w:val="center"/>
          </w:tcPr>
          <w:p w14:paraId="28D7D30C" w14:textId="7E13EE78" w:rsidR="00935071" w:rsidRPr="00EB1C4B" w:rsidRDefault="00935071" w:rsidP="00935071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B1C4B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</w:tcPr>
          <w:p w14:paraId="7AC82C00" w14:textId="5712B95F" w:rsidR="00935071" w:rsidRPr="00EB1C4B" w:rsidRDefault="00935071" w:rsidP="00935071">
            <w:pPr>
              <w:ind w:right="3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EB1C4B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вне менее», «минимум», «не /юнее», «не ниже», а также знак «&gt;» не должны использоваться участником.</w:t>
            </w:r>
          </w:p>
        </w:tc>
      </w:tr>
      <w:tr w:rsidR="00C65999" w:rsidRPr="00757455" w14:paraId="38ABF9A9" w14:textId="77777777" w:rsidTr="00C311C3">
        <w:tblPrEx>
          <w:tblCellMar>
            <w:top w:w="5" w:type="dxa"/>
            <w:left w:w="108" w:type="dxa"/>
            <w:right w:w="108" w:type="dxa"/>
          </w:tblCellMar>
        </w:tblPrEx>
        <w:trPr>
          <w:trHeight w:val="1241"/>
        </w:trPr>
        <w:tc>
          <w:tcPr>
            <w:tcW w:w="709" w:type="dxa"/>
            <w:vMerge/>
            <w:vAlign w:val="center"/>
          </w:tcPr>
          <w:p w14:paraId="56FC74BA" w14:textId="77777777" w:rsidR="00C65999" w:rsidRPr="00757455" w:rsidRDefault="00C65999" w:rsidP="00C65999">
            <w:pPr>
              <w:pStyle w:val="a3"/>
              <w:numPr>
                <w:ilvl w:val="0"/>
                <w:numId w:val="16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2E16E042" w14:textId="77777777" w:rsidR="00C65999" w:rsidRPr="00757455" w:rsidRDefault="00C65999" w:rsidP="00C65999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6" w:type="dxa"/>
            <w:vAlign w:val="center"/>
          </w:tcPr>
          <w:p w14:paraId="3EA611E7" w14:textId="21E87800" w:rsidR="00C65999" w:rsidRPr="00EB1C4B" w:rsidRDefault="00C65999" w:rsidP="00C65999">
            <w:pPr>
              <w:ind w:right="3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EB1C4B">
              <w:rPr>
                <w:rFonts w:ascii="Times New Roman" w:hAnsi="Times New Roman" w:cs="Times New Roman"/>
                <w:noProof/>
                <w:sz w:val="20"/>
                <w:szCs w:val="20"/>
              </w:rPr>
              <w:t>Металлическое ограждение, размер ячейки, мм</w:t>
            </w:r>
          </w:p>
        </w:tc>
        <w:tc>
          <w:tcPr>
            <w:tcW w:w="2268" w:type="dxa"/>
            <w:vAlign w:val="center"/>
          </w:tcPr>
          <w:p w14:paraId="0409A12A" w14:textId="4C7CFCEE" w:rsidR="00C65999" w:rsidRPr="00EB1C4B" w:rsidRDefault="00935071" w:rsidP="00935071">
            <w:pPr>
              <w:ind w:right="3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EB1C4B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Не менее </w:t>
            </w:r>
            <w:r w:rsidR="00C65999" w:rsidRPr="00EB1C4B">
              <w:rPr>
                <w:rFonts w:ascii="Times New Roman" w:hAnsi="Times New Roman" w:cs="Times New Roman"/>
                <w:noProof/>
                <w:sz w:val="20"/>
                <w:szCs w:val="20"/>
              </w:rPr>
              <w:t>50 х 50</w:t>
            </w:r>
            <w:r w:rsidRPr="00EB1C4B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не более 55 х 55</w:t>
            </w:r>
          </w:p>
        </w:tc>
        <w:tc>
          <w:tcPr>
            <w:tcW w:w="2410" w:type="dxa"/>
            <w:vAlign w:val="center"/>
          </w:tcPr>
          <w:p w14:paraId="00787E5C" w14:textId="6BF4DCFC" w:rsidR="00C65999" w:rsidRPr="00EB1C4B" w:rsidRDefault="00C65999" w:rsidP="00C65999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B1C4B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29944872" w14:textId="2BCE95C0" w:rsidR="00C65999" w:rsidRPr="00EB1C4B" w:rsidRDefault="00C65999" w:rsidP="00C65999">
            <w:pPr>
              <w:ind w:right="3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EB1C4B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C65999" w:rsidRPr="00757455" w14:paraId="60EC58D1" w14:textId="77777777" w:rsidTr="00C311C3">
        <w:tblPrEx>
          <w:tblCellMar>
            <w:top w:w="5" w:type="dxa"/>
            <w:left w:w="108" w:type="dxa"/>
            <w:right w:w="108" w:type="dxa"/>
          </w:tblCellMar>
        </w:tblPrEx>
        <w:trPr>
          <w:trHeight w:val="1241"/>
        </w:trPr>
        <w:tc>
          <w:tcPr>
            <w:tcW w:w="709" w:type="dxa"/>
            <w:vMerge/>
            <w:vAlign w:val="center"/>
          </w:tcPr>
          <w:p w14:paraId="516AAA6D" w14:textId="77777777" w:rsidR="00C65999" w:rsidRPr="00757455" w:rsidRDefault="00C65999" w:rsidP="00C65999">
            <w:pPr>
              <w:pStyle w:val="a3"/>
              <w:numPr>
                <w:ilvl w:val="0"/>
                <w:numId w:val="16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04190765" w14:textId="77777777" w:rsidR="00C65999" w:rsidRPr="00757455" w:rsidRDefault="00C65999" w:rsidP="00C65999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6" w:type="dxa"/>
            <w:vAlign w:val="center"/>
          </w:tcPr>
          <w:p w14:paraId="4F3D6177" w14:textId="6213FD2C" w:rsidR="00C65999" w:rsidRPr="00EB1C4B" w:rsidRDefault="00C65999" w:rsidP="00C65999">
            <w:pPr>
              <w:ind w:right="3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EB1C4B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Пиломатериалы, состав </w:t>
            </w:r>
          </w:p>
        </w:tc>
        <w:tc>
          <w:tcPr>
            <w:tcW w:w="2268" w:type="dxa"/>
            <w:vAlign w:val="center"/>
          </w:tcPr>
          <w:p w14:paraId="00D0FFC8" w14:textId="403F494E" w:rsidR="00C65999" w:rsidRPr="00EB1C4B" w:rsidRDefault="00C65999" w:rsidP="00C65999">
            <w:pPr>
              <w:ind w:right="3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EB1C4B">
              <w:rPr>
                <w:rFonts w:ascii="Times New Roman" w:hAnsi="Times New Roman" w:cs="Times New Roman"/>
                <w:noProof/>
                <w:sz w:val="20"/>
                <w:szCs w:val="20"/>
              </w:rPr>
              <w:t>Брус стоевой клееный, сосна</w:t>
            </w:r>
          </w:p>
        </w:tc>
        <w:tc>
          <w:tcPr>
            <w:tcW w:w="2410" w:type="dxa"/>
            <w:vAlign w:val="center"/>
          </w:tcPr>
          <w:p w14:paraId="6CF13E32" w14:textId="059DE0B7" w:rsidR="00C65999" w:rsidRPr="00EB1C4B" w:rsidRDefault="00C65999" w:rsidP="00C65999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B1C4B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7DEBFA40" w14:textId="06883699" w:rsidR="00C65999" w:rsidRPr="00EB1C4B" w:rsidRDefault="00C65999" w:rsidP="00C65999">
            <w:pPr>
              <w:ind w:right="3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EB1C4B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C65999" w:rsidRPr="00757455" w14:paraId="634656AC" w14:textId="77777777" w:rsidTr="00C311C3">
        <w:tblPrEx>
          <w:tblCellMar>
            <w:top w:w="5" w:type="dxa"/>
            <w:left w:w="108" w:type="dxa"/>
            <w:right w:w="108" w:type="dxa"/>
          </w:tblCellMar>
        </w:tblPrEx>
        <w:trPr>
          <w:trHeight w:val="1241"/>
        </w:trPr>
        <w:tc>
          <w:tcPr>
            <w:tcW w:w="709" w:type="dxa"/>
            <w:vMerge/>
            <w:vAlign w:val="center"/>
          </w:tcPr>
          <w:p w14:paraId="1BE173D7" w14:textId="77777777" w:rsidR="00C65999" w:rsidRPr="00757455" w:rsidRDefault="00C65999" w:rsidP="00C65999">
            <w:pPr>
              <w:pStyle w:val="a3"/>
              <w:numPr>
                <w:ilvl w:val="0"/>
                <w:numId w:val="16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3325D054" w14:textId="77777777" w:rsidR="00C65999" w:rsidRPr="00757455" w:rsidRDefault="00C65999" w:rsidP="00C65999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6" w:type="dxa"/>
            <w:vAlign w:val="center"/>
          </w:tcPr>
          <w:p w14:paraId="4CB5FC75" w14:textId="2A59B433" w:rsidR="00C65999" w:rsidRPr="00EB1C4B" w:rsidRDefault="00C65999" w:rsidP="00C65999">
            <w:pPr>
              <w:ind w:right="3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EB1C4B">
              <w:rPr>
                <w:rFonts w:ascii="Times New Roman" w:hAnsi="Times New Roman" w:cs="Times New Roman"/>
                <w:noProof/>
                <w:sz w:val="20"/>
                <w:szCs w:val="20"/>
              </w:rPr>
              <w:t>Пиломатериалы сечением, мм</w:t>
            </w:r>
          </w:p>
        </w:tc>
        <w:tc>
          <w:tcPr>
            <w:tcW w:w="2268" w:type="dxa"/>
            <w:vAlign w:val="center"/>
          </w:tcPr>
          <w:p w14:paraId="7CA2FB74" w14:textId="2B770FF1" w:rsidR="00C65999" w:rsidRPr="00EB1C4B" w:rsidRDefault="00935071" w:rsidP="00935071">
            <w:pPr>
              <w:ind w:right="3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EB1C4B">
              <w:rPr>
                <w:rFonts w:ascii="Times New Roman" w:hAnsi="Times New Roman" w:cs="Times New Roman"/>
                <w:noProof/>
                <w:sz w:val="20"/>
                <w:szCs w:val="20"/>
              </w:rPr>
              <w:t>Не менее 100 х 100 не более 150 х 150</w:t>
            </w:r>
          </w:p>
        </w:tc>
        <w:tc>
          <w:tcPr>
            <w:tcW w:w="2410" w:type="dxa"/>
            <w:vAlign w:val="center"/>
          </w:tcPr>
          <w:p w14:paraId="13958103" w14:textId="4F47F06C" w:rsidR="00C65999" w:rsidRPr="00EB1C4B" w:rsidRDefault="00C65999" w:rsidP="00C65999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B1C4B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69830AE8" w14:textId="15DF41D8" w:rsidR="00C65999" w:rsidRPr="00EB1C4B" w:rsidRDefault="00C65999" w:rsidP="00C65999">
            <w:pPr>
              <w:ind w:right="3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EB1C4B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C65999" w:rsidRPr="00757455" w14:paraId="6812AB57" w14:textId="77777777" w:rsidTr="00C311C3">
        <w:tblPrEx>
          <w:tblCellMar>
            <w:top w:w="5" w:type="dxa"/>
            <w:left w:w="108" w:type="dxa"/>
            <w:right w:w="108" w:type="dxa"/>
          </w:tblCellMar>
        </w:tblPrEx>
        <w:trPr>
          <w:trHeight w:val="1241"/>
        </w:trPr>
        <w:tc>
          <w:tcPr>
            <w:tcW w:w="709" w:type="dxa"/>
            <w:vMerge/>
            <w:vAlign w:val="center"/>
          </w:tcPr>
          <w:p w14:paraId="2C7B1B69" w14:textId="77777777" w:rsidR="00C65999" w:rsidRPr="00757455" w:rsidRDefault="00C65999" w:rsidP="00C65999">
            <w:pPr>
              <w:pStyle w:val="a3"/>
              <w:numPr>
                <w:ilvl w:val="0"/>
                <w:numId w:val="16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09D75C25" w14:textId="77777777" w:rsidR="00C65999" w:rsidRPr="00757455" w:rsidRDefault="00C65999" w:rsidP="00C65999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6" w:type="dxa"/>
            <w:vAlign w:val="center"/>
          </w:tcPr>
          <w:p w14:paraId="25F6B87B" w14:textId="43B0C1D8" w:rsidR="00C65999" w:rsidRPr="00EB1C4B" w:rsidRDefault="00C65999" w:rsidP="00C65999">
            <w:pPr>
              <w:ind w:right="3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EB1C4B"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w:t>покрытие брусьев</w:t>
            </w:r>
          </w:p>
        </w:tc>
        <w:tc>
          <w:tcPr>
            <w:tcW w:w="2268" w:type="dxa"/>
            <w:vAlign w:val="center"/>
          </w:tcPr>
          <w:p w14:paraId="051013A4" w14:textId="5E6E6D6F" w:rsidR="00C65999" w:rsidRPr="00EB1C4B" w:rsidRDefault="00C65999" w:rsidP="00C65999">
            <w:pPr>
              <w:ind w:right="3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EB1C4B">
              <w:rPr>
                <w:rFonts w:ascii="Times New Roman" w:hAnsi="Times New Roman" w:cs="Times New Roman"/>
                <w:noProof/>
                <w:sz w:val="20"/>
                <w:szCs w:val="20"/>
              </w:rPr>
              <w:t>система с дополнительной пропиткой верхнего защитного слоя лаком</w:t>
            </w:r>
          </w:p>
        </w:tc>
        <w:tc>
          <w:tcPr>
            <w:tcW w:w="2410" w:type="dxa"/>
            <w:vAlign w:val="center"/>
          </w:tcPr>
          <w:p w14:paraId="54CE1C98" w14:textId="3859DD2C" w:rsidR="00C65999" w:rsidRPr="00EB1C4B" w:rsidRDefault="00C65999" w:rsidP="00C65999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B1C4B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022BDEE5" w14:textId="4EA5B7B8" w:rsidR="00C65999" w:rsidRPr="00EB1C4B" w:rsidRDefault="00C65999" w:rsidP="00C65999">
            <w:pPr>
              <w:ind w:right="3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EB1C4B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C65999" w:rsidRPr="00757455" w14:paraId="3FBB9DDB" w14:textId="77777777" w:rsidTr="00C311C3">
        <w:tblPrEx>
          <w:tblCellMar>
            <w:top w:w="5" w:type="dxa"/>
            <w:left w:w="108" w:type="dxa"/>
            <w:right w:w="108" w:type="dxa"/>
          </w:tblCellMar>
        </w:tblPrEx>
        <w:trPr>
          <w:trHeight w:val="1241"/>
        </w:trPr>
        <w:tc>
          <w:tcPr>
            <w:tcW w:w="709" w:type="dxa"/>
            <w:vMerge/>
            <w:vAlign w:val="center"/>
          </w:tcPr>
          <w:p w14:paraId="6F27C8C5" w14:textId="77777777" w:rsidR="00C65999" w:rsidRPr="00757455" w:rsidRDefault="00C65999" w:rsidP="00C65999">
            <w:pPr>
              <w:pStyle w:val="a3"/>
              <w:numPr>
                <w:ilvl w:val="0"/>
                <w:numId w:val="16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644E25AD" w14:textId="77777777" w:rsidR="00C65999" w:rsidRPr="00757455" w:rsidRDefault="00C65999" w:rsidP="00C65999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6" w:type="dxa"/>
            <w:vAlign w:val="center"/>
          </w:tcPr>
          <w:p w14:paraId="25083E48" w14:textId="33514852" w:rsidR="00C65999" w:rsidRPr="00EB1C4B" w:rsidRDefault="00C65999" w:rsidP="00C65999">
            <w:pPr>
              <w:ind w:right="3"/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</w:pPr>
            <w:r w:rsidRPr="00EB1C4B">
              <w:rPr>
                <w:rFonts w:ascii="Times New Roman" w:hAnsi="Times New Roman" w:cs="Times New Roman"/>
                <w:noProof/>
                <w:sz w:val="20"/>
                <w:szCs w:val="20"/>
              </w:rPr>
              <w:t>Пиломатериалы</w:t>
            </w:r>
          </w:p>
        </w:tc>
        <w:tc>
          <w:tcPr>
            <w:tcW w:w="2268" w:type="dxa"/>
            <w:vAlign w:val="center"/>
          </w:tcPr>
          <w:p w14:paraId="484A213A" w14:textId="7BF7CBDA" w:rsidR="00C65999" w:rsidRPr="00EB1C4B" w:rsidRDefault="00C65999" w:rsidP="00C65999">
            <w:pPr>
              <w:ind w:right="3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EB1C4B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Фанера </w:t>
            </w:r>
            <w:r w:rsidRPr="00EB1C4B"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w:t>TPS</w:t>
            </w:r>
            <w:r w:rsidRPr="00EB1C4B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влагостойкая с антискользящим ламинированным слоем</w:t>
            </w:r>
          </w:p>
        </w:tc>
        <w:tc>
          <w:tcPr>
            <w:tcW w:w="2410" w:type="dxa"/>
            <w:vAlign w:val="center"/>
          </w:tcPr>
          <w:p w14:paraId="5EE99C70" w14:textId="6A2A0168" w:rsidR="00C65999" w:rsidRPr="00EB1C4B" w:rsidRDefault="00C65999" w:rsidP="00C65999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B1C4B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432363E2" w14:textId="4D8D54B0" w:rsidR="00C65999" w:rsidRPr="00EB1C4B" w:rsidRDefault="00C65999" w:rsidP="00C65999">
            <w:pPr>
              <w:ind w:right="3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EB1C4B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935071" w:rsidRPr="00757455" w14:paraId="2D1ECC5F" w14:textId="77777777" w:rsidTr="00252D9D">
        <w:tblPrEx>
          <w:tblCellMar>
            <w:top w:w="5" w:type="dxa"/>
            <w:left w:w="108" w:type="dxa"/>
            <w:right w:w="108" w:type="dxa"/>
          </w:tblCellMar>
        </w:tblPrEx>
        <w:trPr>
          <w:trHeight w:val="1241"/>
        </w:trPr>
        <w:tc>
          <w:tcPr>
            <w:tcW w:w="709" w:type="dxa"/>
            <w:vMerge/>
            <w:vAlign w:val="center"/>
          </w:tcPr>
          <w:p w14:paraId="080E1258" w14:textId="77777777" w:rsidR="00935071" w:rsidRPr="00757455" w:rsidRDefault="00935071" w:rsidP="00935071">
            <w:pPr>
              <w:pStyle w:val="a3"/>
              <w:numPr>
                <w:ilvl w:val="0"/>
                <w:numId w:val="16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1EE26CB3" w14:textId="77777777" w:rsidR="00935071" w:rsidRPr="00757455" w:rsidRDefault="00935071" w:rsidP="0093507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6" w:type="dxa"/>
            <w:vAlign w:val="center"/>
          </w:tcPr>
          <w:p w14:paraId="6F70C160" w14:textId="50DCFEB9" w:rsidR="00935071" w:rsidRPr="00EB1C4B" w:rsidRDefault="00935071" w:rsidP="00935071">
            <w:pPr>
              <w:ind w:right="3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EB1C4B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Пиломатериалы, фанера </w:t>
            </w:r>
            <w:r w:rsidRPr="00EB1C4B"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w:t>TPS</w:t>
            </w:r>
            <w:r w:rsidRPr="00EB1C4B">
              <w:rPr>
                <w:rFonts w:ascii="Times New Roman" w:hAnsi="Times New Roman" w:cs="Times New Roman"/>
                <w:noProof/>
                <w:sz w:val="20"/>
                <w:szCs w:val="20"/>
              </w:rPr>
              <w:t>, толщина, мм</w:t>
            </w:r>
          </w:p>
        </w:tc>
        <w:tc>
          <w:tcPr>
            <w:tcW w:w="2268" w:type="dxa"/>
            <w:vAlign w:val="center"/>
          </w:tcPr>
          <w:p w14:paraId="53B78279" w14:textId="2D181EA0" w:rsidR="00935071" w:rsidRPr="00EB1C4B" w:rsidRDefault="00935071" w:rsidP="00935071">
            <w:pPr>
              <w:ind w:right="3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EB1C4B">
              <w:rPr>
                <w:rFonts w:ascii="Times New Roman" w:hAnsi="Times New Roman" w:cs="Times New Roman"/>
                <w:noProof/>
                <w:sz w:val="20"/>
                <w:szCs w:val="20"/>
              </w:rPr>
              <w:t>Не менее 15</w:t>
            </w:r>
          </w:p>
        </w:tc>
        <w:tc>
          <w:tcPr>
            <w:tcW w:w="2410" w:type="dxa"/>
            <w:vAlign w:val="center"/>
          </w:tcPr>
          <w:p w14:paraId="42154CE0" w14:textId="11921C24" w:rsidR="00935071" w:rsidRPr="00EB1C4B" w:rsidRDefault="00935071" w:rsidP="00935071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B1C4B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</w:tcPr>
          <w:p w14:paraId="4632FCF3" w14:textId="321865AF" w:rsidR="00935071" w:rsidRPr="00EB1C4B" w:rsidRDefault="00935071" w:rsidP="00935071">
            <w:pPr>
              <w:ind w:right="3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EB1C4B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вне менее», «минимум», «не /юнее», «не ниже», а также знак «&gt;» не должны использоваться участником.</w:t>
            </w:r>
          </w:p>
        </w:tc>
      </w:tr>
      <w:tr w:rsidR="00C65999" w:rsidRPr="00757455" w14:paraId="4920A51F" w14:textId="77777777" w:rsidTr="00C311C3">
        <w:tblPrEx>
          <w:tblCellMar>
            <w:top w:w="5" w:type="dxa"/>
            <w:left w:w="108" w:type="dxa"/>
            <w:right w:w="108" w:type="dxa"/>
          </w:tblCellMar>
        </w:tblPrEx>
        <w:trPr>
          <w:trHeight w:val="1241"/>
        </w:trPr>
        <w:tc>
          <w:tcPr>
            <w:tcW w:w="709" w:type="dxa"/>
            <w:vMerge/>
            <w:vAlign w:val="center"/>
          </w:tcPr>
          <w:p w14:paraId="54D4F45E" w14:textId="77777777" w:rsidR="00C65999" w:rsidRPr="00757455" w:rsidRDefault="00C65999" w:rsidP="00C65999">
            <w:pPr>
              <w:pStyle w:val="a3"/>
              <w:numPr>
                <w:ilvl w:val="0"/>
                <w:numId w:val="16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08AF968A" w14:textId="77777777" w:rsidR="00C65999" w:rsidRPr="00757455" w:rsidRDefault="00C65999" w:rsidP="00C65999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6" w:type="dxa"/>
            <w:vAlign w:val="center"/>
          </w:tcPr>
          <w:p w14:paraId="532EDE2F" w14:textId="4B1B7808" w:rsidR="00C65999" w:rsidRPr="00EB1C4B" w:rsidRDefault="00C65999" w:rsidP="00C65999">
            <w:pPr>
              <w:ind w:right="3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EB1C4B">
              <w:rPr>
                <w:rFonts w:ascii="Times New Roman" w:hAnsi="Times New Roman" w:cs="Times New Roman"/>
                <w:noProof/>
                <w:sz w:val="20"/>
                <w:szCs w:val="20"/>
              </w:rPr>
              <w:t>К</w:t>
            </w:r>
            <w:r w:rsidRPr="00EB1C4B"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w:t>аркас платформы</w:t>
            </w:r>
            <w:r w:rsidRPr="00EB1C4B">
              <w:rPr>
                <w:rFonts w:ascii="Times New Roman" w:hAnsi="Times New Roman" w:cs="Times New Roman"/>
                <w:noProof/>
                <w:sz w:val="20"/>
                <w:szCs w:val="20"/>
              </w:rPr>
              <w:t>, тип 1</w:t>
            </w:r>
          </w:p>
        </w:tc>
        <w:tc>
          <w:tcPr>
            <w:tcW w:w="2268" w:type="dxa"/>
            <w:vAlign w:val="center"/>
          </w:tcPr>
          <w:p w14:paraId="480E97CD" w14:textId="4B89F8D5" w:rsidR="00C65999" w:rsidRPr="00EB1C4B" w:rsidRDefault="00C65999" w:rsidP="00C65999">
            <w:pPr>
              <w:ind w:right="3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EB1C4B">
              <w:rPr>
                <w:rFonts w:ascii="Times New Roman" w:hAnsi="Times New Roman" w:cs="Times New Roman"/>
                <w:noProof/>
                <w:sz w:val="20"/>
                <w:szCs w:val="20"/>
              </w:rPr>
              <w:t>деревянный, из досок</w:t>
            </w:r>
          </w:p>
        </w:tc>
        <w:tc>
          <w:tcPr>
            <w:tcW w:w="2410" w:type="dxa"/>
            <w:vAlign w:val="center"/>
          </w:tcPr>
          <w:p w14:paraId="72E26E6F" w14:textId="63F207E8" w:rsidR="00C65999" w:rsidRPr="00EB1C4B" w:rsidRDefault="00C65999" w:rsidP="00C65999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B1C4B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73B385CB" w14:textId="6F492D51" w:rsidR="00C65999" w:rsidRPr="00EB1C4B" w:rsidRDefault="00C65999" w:rsidP="00C65999">
            <w:pPr>
              <w:ind w:right="3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EB1C4B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C65999" w:rsidRPr="00757455" w14:paraId="3A046130" w14:textId="77777777" w:rsidTr="000E7CD1">
        <w:tblPrEx>
          <w:tblCellMar>
            <w:top w:w="5" w:type="dxa"/>
            <w:left w:w="108" w:type="dxa"/>
            <w:right w:w="108" w:type="dxa"/>
          </w:tblCellMar>
        </w:tblPrEx>
        <w:trPr>
          <w:trHeight w:val="269"/>
        </w:trPr>
        <w:tc>
          <w:tcPr>
            <w:tcW w:w="709" w:type="dxa"/>
            <w:vMerge/>
            <w:vAlign w:val="center"/>
          </w:tcPr>
          <w:p w14:paraId="6656C600" w14:textId="77777777" w:rsidR="00C65999" w:rsidRPr="00757455" w:rsidRDefault="00C65999" w:rsidP="00C65999">
            <w:pPr>
              <w:pStyle w:val="a3"/>
              <w:numPr>
                <w:ilvl w:val="0"/>
                <w:numId w:val="16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29F6DFAB" w14:textId="77777777" w:rsidR="00C65999" w:rsidRPr="00757455" w:rsidRDefault="00C65999" w:rsidP="00C65999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6" w:type="dxa"/>
            <w:vAlign w:val="center"/>
          </w:tcPr>
          <w:p w14:paraId="7EEF6BA6" w14:textId="7A09F4C8" w:rsidR="00C65999" w:rsidRPr="00EB1C4B" w:rsidRDefault="00C65999" w:rsidP="00C65999">
            <w:pPr>
              <w:ind w:right="3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EB1C4B">
              <w:rPr>
                <w:rFonts w:ascii="Times New Roman" w:hAnsi="Times New Roman" w:cs="Times New Roman"/>
                <w:noProof/>
                <w:sz w:val="20"/>
                <w:szCs w:val="20"/>
              </w:rPr>
              <w:t>Каркас платформы, тип 1, размер, мм</w:t>
            </w:r>
          </w:p>
        </w:tc>
        <w:tc>
          <w:tcPr>
            <w:tcW w:w="2268" w:type="dxa"/>
            <w:vAlign w:val="center"/>
          </w:tcPr>
          <w:p w14:paraId="4201B8EA" w14:textId="13E70C19" w:rsidR="00C65999" w:rsidRPr="00EB1C4B" w:rsidRDefault="00935071" w:rsidP="00935071">
            <w:pPr>
              <w:ind w:right="3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EB1C4B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Не менее </w:t>
            </w:r>
            <w:r w:rsidR="00C65999" w:rsidRPr="00EB1C4B">
              <w:rPr>
                <w:rFonts w:ascii="Times New Roman" w:hAnsi="Times New Roman" w:cs="Times New Roman"/>
                <w:noProof/>
                <w:sz w:val="20"/>
                <w:szCs w:val="20"/>
              </w:rPr>
              <w:t>40 х 100</w:t>
            </w:r>
            <w:r w:rsidRPr="00EB1C4B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не более 45 х 105</w:t>
            </w:r>
          </w:p>
        </w:tc>
        <w:tc>
          <w:tcPr>
            <w:tcW w:w="2410" w:type="dxa"/>
            <w:vAlign w:val="center"/>
          </w:tcPr>
          <w:p w14:paraId="571FBB5A" w14:textId="1BD2AE22" w:rsidR="00C65999" w:rsidRPr="00EB1C4B" w:rsidRDefault="00C65999" w:rsidP="00C65999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B1C4B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77635D6F" w14:textId="1582BE9D" w:rsidR="00C65999" w:rsidRPr="00EB1C4B" w:rsidRDefault="000E7CD1" w:rsidP="00C65999">
            <w:pPr>
              <w:ind w:right="3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EB1C4B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C65999" w:rsidRPr="00757455" w14:paraId="2CCCCF7F" w14:textId="77777777" w:rsidTr="00C311C3">
        <w:tblPrEx>
          <w:tblCellMar>
            <w:top w:w="5" w:type="dxa"/>
            <w:left w:w="108" w:type="dxa"/>
            <w:right w:w="108" w:type="dxa"/>
          </w:tblCellMar>
        </w:tblPrEx>
        <w:trPr>
          <w:trHeight w:val="1241"/>
        </w:trPr>
        <w:tc>
          <w:tcPr>
            <w:tcW w:w="709" w:type="dxa"/>
            <w:vMerge/>
            <w:vAlign w:val="center"/>
          </w:tcPr>
          <w:p w14:paraId="277E88B9" w14:textId="77777777" w:rsidR="00C65999" w:rsidRPr="00757455" w:rsidRDefault="00C65999" w:rsidP="00C65999">
            <w:pPr>
              <w:pStyle w:val="a3"/>
              <w:numPr>
                <w:ilvl w:val="0"/>
                <w:numId w:val="16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3C4FF055" w14:textId="77777777" w:rsidR="00C65999" w:rsidRPr="00757455" w:rsidRDefault="00C65999" w:rsidP="00C65999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6" w:type="dxa"/>
            <w:vAlign w:val="center"/>
          </w:tcPr>
          <w:p w14:paraId="61C3BF86" w14:textId="315EB99D" w:rsidR="00C65999" w:rsidRPr="00EB1C4B" w:rsidRDefault="00C65999" w:rsidP="00C65999">
            <w:pPr>
              <w:ind w:right="3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EB1C4B">
              <w:rPr>
                <w:rFonts w:ascii="Times New Roman" w:hAnsi="Times New Roman" w:cs="Times New Roman"/>
                <w:noProof/>
                <w:sz w:val="20"/>
                <w:szCs w:val="20"/>
              </w:rPr>
              <w:t>К</w:t>
            </w:r>
            <w:r w:rsidRPr="00EB1C4B"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w:t>аркас платформы</w:t>
            </w:r>
            <w:r w:rsidRPr="00EB1C4B">
              <w:rPr>
                <w:rFonts w:ascii="Times New Roman" w:hAnsi="Times New Roman" w:cs="Times New Roman"/>
                <w:noProof/>
                <w:sz w:val="20"/>
                <w:szCs w:val="20"/>
              </w:rPr>
              <w:t>, тип 2</w:t>
            </w:r>
          </w:p>
        </w:tc>
        <w:tc>
          <w:tcPr>
            <w:tcW w:w="2268" w:type="dxa"/>
            <w:vAlign w:val="center"/>
          </w:tcPr>
          <w:p w14:paraId="2D975EEF" w14:textId="24FE36CB" w:rsidR="00C65999" w:rsidRPr="00EB1C4B" w:rsidRDefault="00C65999" w:rsidP="00C65999">
            <w:pPr>
              <w:ind w:right="3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EB1C4B">
              <w:rPr>
                <w:rFonts w:ascii="Times New Roman" w:hAnsi="Times New Roman" w:cs="Times New Roman"/>
                <w:noProof/>
                <w:sz w:val="20"/>
                <w:szCs w:val="20"/>
              </w:rPr>
              <w:t>деревянный, из досок</w:t>
            </w:r>
          </w:p>
        </w:tc>
        <w:tc>
          <w:tcPr>
            <w:tcW w:w="2410" w:type="dxa"/>
            <w:vAlign w:val="center"/>
          </w:tcPr>
          <w:p w14:paraId="2321B5D7" w14:textId="4788E276" w:rsidR="00C65999" w:rsidRPr="00EB1C4B" w:rsidRDefault="00C65999" w:rsidP="00C65999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B1C4B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5F49C9BA" w14:textId="6964A51A" w:rsidR="00C65999" w:rsidRPr="00EB1C4B" w:rsidRDefault="00C65999" w:rsidP="00C65999">
            <w:pPr>
              <w:ind w:right="3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EB1C4B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0E7CD1" w:rsidRPr="00757455" w14:paraId="2C772488" w14:textId="77777777" w:rsidTr="00C311C3">
        <w:tblPrEx>
          <w:tblCellMar>
            <w:top w:w="5" w:type="dxa"/>
            <w:left w:w="108" w:type="dxa"/>
            <w:right w:w="108" w:type="dxa"/>
          </w:tblCellMar>
        </w:tblPrEx>
        <w:trPr>
          <w:trHeight w:val="1241"/>
        </w:trPr>
        <w:tc>
          <w:tcPr>
            <w:tcW w:w="709" w:type="dxa"/>
            <w:vMerge/>
            <w:vAlign w:val="center"/>
          </w:tcPr>
          <w:p w14:paraId="0D928298" w14:textId="77777777" w:rsidR="000E7CD1" w:rsidRPr="00757455" w:rsidRDefault="000E7CD1" w:rsidP="000E7CD1">
            <w:pPr>
              <w:pStyle w:val="a3"/>
              <w:numPr>
                <w:ilvl w:val="0"/>
                <w:numId w:val="16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48A8AF4D" w14:textId="77777777" w:rsidR="000E7CD1" w:rsidRPr="00757455" w:rsidRDefault="000E7CD1" w:rsidP="000E7CD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6" w:type="dxa"/>
            <w:vAlign w:val="center"/>
          </w:tcPr>
          <w:p w14:paraId="0A59EBA7" w14:textId="262EE347" w:rsidR="000E7CD1" w:rsidRPr="00EB1C4B" w:rsidRDefault="000E7CD1" w:rsidP="000E7CD1">
            <w:pPr>
              <w:ind w:right="3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EB1C4B">
              <w:rPr>
                <w:rFonts w:ascii="Times New Roman" w:hAnsi="Times New Roman" w:cs="Times New Roman"/>
                <w:noProof/>
                <w:sz w:val="20"/>
                <w:szCs w:val="20"/>
              </w:rPr>
              <w:t>Каркас платформы, тип 2, размер, мм</w:t>
            </w:r>
          </w:p>
        </w:tc>
        <w:tc>
          <w:tcPr>
            <w:tcW w:w="2268" w:type="dxa"/>
            <w:vAlign w:val="center"/>
          </w:tcPr>
          <w:p w14:paraId="36B20E81" w14:textId="3B6F613D" w:rsidR="000E7CD1" w:rsidRPr="00EB1C4B" w:rsidRDefault="000E7CD1" w:rsidP="000E7CD1">
            <w:pPr>
              <w:ind w:right="3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EB1C4B">
              <w:rPr>
                <w:rFonts w:ascii="Times New Roman" w:hAnsi="Times New Roman" w:cs="Times New Roman"/>
                <w:noProof/>
                <w:sz w:val="20"/>
                <w:szCs w:val="20"/>
              </w:rPr>
              <w:t>Не менее 23 х 100 не более 30 х 107</w:t>
            </w:r>
          </w:p>
        </w:tc>
        <w:tc>
          <w:tcPr>
            <w:tcW w:w="2410" w:type="dxa"/>
            <w:vAlign w:val="center"/>
          </w:tcPr>
          <w:p w14:paraId="67E3447A" w14:textId="3B3FA045" w:rsidR="000E7CD1" w:rsidRPr="00EB1C4B" w:rsidRDefault="000E7CD1" w:rsidP="000E7CD1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B1C4B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14C6DF74" w14:textId="7CC66884" w:rsidR="000E7CD1" w:rsidRPr="00EB1C4B" w:rsidRDefault="000E7CD1" w:rsidP="000E7CD1">
            <w:pPr>
              <w:ind w:right="3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EB1C4B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0E7CD1" w:rsidRPr="00757455" w14:paraId="1BB1554F" w14:textId="77777777" w:rsidTr="004446F5">
        <w:tblPrEx>
          <w:tblCellMar>
            <w:top w:w="5" w:type="dxa"/>
            <w:left w:w="108" w:type="dxa"/>
            <w:right w:w="108" w:type="dxa"/>
          </w:tblCellMar>
        </w:tblPrEx>
        <w:trPr>
          <w:trHeight w:val="1241"/>
        </w:trPr>
        <w:tc>
          <w:tcPr>
            <w:tcW w:w="709" w:type="dxa"/>
            <w:vMerge/>
            <w:vAlign w:val="center"/>
          </w:tcPr>
          <w:p w14:paraId="38B9C0F8" w14:textId="77777777" w:rsidR="000E7CD1" w:rsidRPr="00757455" w:rsidRDefault="000E7CD1" w:rsidP="000E7CD1">
            <w:pPr>
              <w:pStyle w:val="a3"/>
              <w:numPr>
                <w:ilvl w:val="0"/>
                <w:numId w:val="16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492CAE47" w14:textId="77777777" w:rsidR="000E7CD1" w:rsidRPr="00757455" w:rsidRDefault="000E7CD1" w:rsidP="000E7CD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6" w:type="dxa"/>
            <w:vAlign w:val="center"/>
          </w:tcPr>
          <w:p w14:paraId="5226BEDF" w14:textId="288116B6" w:rsidR="000E7CD1" w:rsidRPr="00EB1C4B" w:rsidRDefault="000E7CD1" w:rsidP="000E7CD1">
            <w:pPr>
              <w:ind w:right="3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EB1C4B">
              <w:rPr>
                <w:rFonts w:ascii="Times New Roman" w:hAnsi="Times New Roman" w:cs="Times New Roman"/>
                <w:noProof/>
                <w:sz w:val="20"/>
                <w:szCs w:val="20"/>
              </w:rPr>
              <w:t>Платформы башен,  тип 1 (треугольная), м</w:t>
            </w:r>
          </w:p>
        </w:tc>
        <w:tc>
          <w:tcPr>
            <w:tcW w:w="2268" w:type="dxa"/>
            <w:vAlign w:val="center"/>
          </w:tcPr>
          <w:p w14:paraId="33754C20" w14:textId="22D7F147" w:rsidR="000E7CD1" w:rsidRPr="00EB1C4B" w:rsidRDefault="000E7CD1" w:rsidP="000E7CD1">
            <w:pPr>
              <w:ind w:right="3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EB1C4B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Не менее 1,8 х 0,9 не более 2,0 х 1,0 </w:t>
            </w:r>
          </w:p>
        </w:tc>
        <w:tc>
          <w:tcPr>
            <w:tcW w:w="2410" w:type="dxa"/>
            <w:vAlign w:val="center"/>
          </w:tcPr>
          <w:p w14:paraId="35F63CAB" w14:textId="53BFAEFF" w:rsidR="000E7CD1" w:rsidRPr="00EB1C4B" w:rsidRDefault="000E7CD1" w:rsidP="000E7CD1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B1C4B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</w:tcPr>
          <w:p w14:paraId="42824C2E" w14:textId="7BA94606" w:rsidR="000E7CD1" w:rsidRPr="00EB1C4B" w:rsidRDefault="000E7CD1" w:rsidP="000E7CD1">
            <w:pPr>
              <w:ind w:right="3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EB1C4B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0E7CD1" w:rsidRPr="00757455" w14:paraId="3A7527AC" w14:textId="77777777" w:rsidTr="004446F5">
        <w:tblPrEx>
          <w:tblCellMar>
            <w:top w:w="5" w:type="dxa"/>
            <w:left w:w="108" w:type="dxa"/>
            <w:right w:w="108" w:type="dxa"/>
          </w:tblCellMar>
        </w:tblPrEx>
        <w:trPr>
          <w:trHeight w:val="1241"/>
        </w:trPr>
        <w:tc>
          <w:tcPr>
            <w:tcW w:w="709" w:type="dxa"/>
            <w:vMerge/>
            <w:vAlign w:val="center"/>
          </w:tcPr>
          <w:p w14:paraId="0BE201E6" w14:textId="77777777" w:rsidR="000E7CD1" w:rsidRPr="00757455" w:rsidRDefault="000E7CD1" w:rsidP="000E7CD1">
            <w:pPr>
              <w:pStyle w:val="a3"/>
              <w:numPr>
                <w:ilvl w:val="0"/>
                <w:numId w:val="16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786F9EF5" w14:textId="77777777" w:rsidR="000E7CD1" w:rsidRPr="00757455" w:rsidRDefault="000E7CD1" w:rsidP="000E7CD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6" w:type="dxa"/>
            <w:vAlign w:val="center"/>
          </w:tcPr>
          <w:p w14:paraId="6D320500" w14:textId="634A4E28" w:rsidR="000E7CD1" w:rsidRPr="00EB1C4B" w:rsidRDefault="000E7CD1" w:rsidP="000E7CD1">
            <w:pPr>
              <w:ind w:right="3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EB1C4B">
              <w:rPr>
                <w:rFonts w:ascii="Times New Roman" w:hAnsi="Times New Roman" w:cs="Times New Roman"/>
                <w:noProof/>
                <w:sz w:val="20"/>
                <w:szCs w:val="20"/>
              </w:rPr>
              <w:t>Платформы башен,  тип 2 (квадратная), м</w:t>
            </w:r>
          </w:p>
        </w:tc>
        <w:tc>
          <w:tcPr>
            <w:tcW w:w="2268" w:type="dxa"/>
            <w:vAlign w:val="center"/>
          </w:tcPr>
          <w:p w14:paraId="32F6D5B3" w14:textId="01191F33" w:rsidR="000E7CD1" w:rsidRPr="00EB1C4B" w:rsidRDefault="000E7CD1" w:rsidP="000E7CD1">
            <w:pPr>
              <w:ind w:right="3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EB1C4B">
              <w:rPr>
                <w:rFonts w:ascii="Times New Roman" w:hAnsi="Times New Roman" w:cs="Times New Roman"/>
                <w:noProof/>
                <w:sz w:val="20"/>
                <w:szCs w:val="20"/>
              </w:rPr>
              <w:t>Не мене 0,9 х 0,9 не более 1,1 х1,1</w:t>
            </w:r>
          </w:p>
        </w:tc>
        <w:tc>
          <w:tcPr>
            <w:tcW w:w="2410" w:type="dxa"/>
            <w:vAlign w:val="center"/>
          </w:tcPr>
          <w:p w14:paraId="427101E1" w14:textId="35F401D6" w:rsidR="000E7CD1" w:rsidRPr="00EB1C4B" w:rsidRDefault="000E7CD1" w:rsidP="000E7CD1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B1C4B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</w:tcPr>
          <w:p w14:paraId="0461E404" w14:textId="656D0554" w:rsidR="000E7CD1" w:rsidRPr="00EB1C4B" w:rsidRDefault="000E7CD1" w:rsidP="000E7CD1">
            <w:pPr>
              <w:ind w:right="3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EB1C4B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0E7CD1" w:rsidRPr="00757455" w14:paraId="4445BF1B" w14:textId="77777777" w:rsidTr="004446F5">
        <w:tblPrEx>
          <w:tblCellMar>
            <w:top w:w="5" w:type="dxa"/>
            <w:left w:w="108" w:type="dxa"/>
            <w:right w:w="108" w:type="dxa"/>
          </w:tblCellMar>
        </w:tblPrEx>
        <w:trPr>
          <w:trHeight w:val="1241"/>
        </w:trPr>
        <w:tc>
          <w:tcPr>
            <w:tcW w:w="709" w:type="dxa"/>
            <w:vMerge/>
            <w:vAlign w:val="center"/>
          </w:tcPr>
          <w:p w14:paraId="7716B3AE" w14:textId="77777777" w:rsidR="000E7CD1" w:rsidRPr="00757455" w:rsidRDefault="000E7CD1" w:rsidP="000E7CD1">
            <w:pPr>
              <w:pStyle w:val="a3"/>
              <w:numPr>
                <w:ilvl w:val="0"/>
                <w:numId w:val="16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3CF8019D" w14:textId="77777777" w:rsidR="000E7CD1" w:rsidRPr="00757455" w:rsidRDefault="000E7CD1" w:rsidP="000E7CD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6" w:type="dxa"/>
            <w:vAlign w:val="center"/>
          </w:tcPr>
          <w:p w14:paraId="1162B0FD" w14:textId="1BF98927" w:rsidR="000E7CD1" w:rsidRPr="00EB1C4B" w:rsidRDefault="000E7CD1" w:rsidP="000E7CD1">
            <w:pPr>
              <w:ind w:right="3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EB1C4B">
              <w:rPr>
                <w:rFonts w:ascii="Times New Roman" w:hAnsi="Times New Roman" w:cs="Times New Roman"/>
                <w:noProof/>
                <w:sz w:val="20"/>
                <w:szCs w:val="20"/>
              </w:rPr>
              <w:t>Платформы башен,  тип 3 (трапецеидальная), м</w:t>
            </w:r>
          </w:p>
        </w:tc>
        <w:tc>
          <w:tcPr>
            <w:tcW w:w="2268" w:type="dxa"/>
            <w:vAlign w:val="center"/>
          </w:tcPr>
          <w:p w14:paraId="122CA24B" w14:textId="5BD81788" w:rsidR="000E7CD1" w:rsidRPr="00EB1C4B" w:rsidRDefault="000E7CD1" w:rsidP="000E7CD1">
            <w:pPr>
              <w:ind w:right="3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EB1C4B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Не менее 1,8 х 0,9 не более 2,0 х 1,0 </w:t>
            </w:r>
          </w:p>
        </w:tc>
        <w:tc>
          <w:tcPr>
            <w:tcW w:w="2410" w:type="dxa"/>
            <w:vAlign w:val="center"/>
          </w:tcPr>
          <w:p w14:paraId="555ADC8E" w14:textId="6CF74548" w:rsidR="000E7CD1" w:rsidRPr="00EB1C4B" w:rsidRDefault="000E7CD1" w:rsidP="000E7CD1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B1C4B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</w:tcPr>
          <w:p w14:paraId="19CC0E1A" w14:textId="227252E4" w:rsidR="000E7CD1" w:rsidRPr="00EB1C4B" w:rsidRDefault="000E7CD1" w:rsidP="000E7CD1">
            <w:pPr>
              <w:ind w:right="3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EB1C4B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0E7CD1" w:rsidRPr="00757455" w14:paraId="784EA7B6" w14:textId="77777777" w:rsidTr="003D5906">
        <w:tblPrEx>
          <w:tblCellMar>
            <w:top w:w="5" w:type="dxa"/>
            <w:left w:w="108" w:type="dxa"/>
            <w:right w:w="108" w:type="dxa"/>
          </w:tblCellMar>
        </w:tblPrEx>
        <w:trPr>
          <w:trHeight w:val="1766"/>
        </w:trPr>
        <w:tc>
          <w:tcPr>
            <w:tcW w:w="709" w:type="dxa"/>
            <w:vMerge/>
            <w:vAlign w:val="center"/>
          </w:tcPr>
          <w:p w14:paraId="0E866FE5" w14:textId="77777777" w:rsidR="000E7CD1" w:rsidRPr="00757455" w:rsidRDefault="000E7CD1" w:rsidP="000E7CD1">
            <w:pPr>
              <w:pStyle w:val="a3"/>
              <w:numPr>
                <w:ilvl w:val="0"/>
                <w:numId w:val="16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567F5B43" w14:textId="77777777" w:rsidR="000E7CD1" w:rsidRPr="00757455" w:rsidRDefault="000E7CD1" w:rsidP="000E7CD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6" w:type="dxa"/>
            <w:vAlign w:val="center"/>
          </w:tcPr>
          <w:p w14:paraId="6EDD0695" w14:textId="1C6B7F31" w:rsidR="000E7CD1" w:rsidRPr="00EB1C4B" w:rsidRDefault="000E7CD1" w:rsidP="000E7CD1">
            <w:pPr>
              <w:ind w:right="3"/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</w:pPr>
            <w:r w:rsidRPr="00EB1C4B">
              <w:rPr>
                <w:rFonts w:ascii="Times New Roman" w:hAnsi="Times New Roman" w:cs="Times New Roman"/>
                <w:noProof/>
                <w:sz w:val="20"/>
                <w:szCs w:val="20"/>
              </w:rPr>
              <w:t>Крышки на деревяннх фронтонах</w:t>
            </w:r>
          </w:p>
        </w:tc>
        <w:tc>
          <w:tcPr>
            <w:tcW w:w="2268" w:type="dxa"/>
            <w:vAlign w:val="center"/>
          </w:tcPr>
          <w:p w14:paraId="30527BE3" w14:textId="24590751" w:rsidR="000E7CD1" w:rsidRPr="00EB1C4B" w:rsidRDefault="000E7CD1" w:rsidP="000E7CD1">
            <w:pPr>
              <w:ind w:right="3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EB1C4B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Крыши на деревянных фронтонах из Деревянных брусьев </w:t>
            </w:r>
          </w:p>
        </w:tc>
        <w:tc>
          <w:tcPr>
            <w:tcW w:w="2410" w:type="dxa"/>
            <w:vAlign w:val="center"/>
          </w:tcPr>
          <w:p w14:paraId="676793BF" w14:textId="575A3A83" w:rsidR="000E7CD1" w:rsidRPr="00EB1C4B" w:rsidRDefault="000E7CD1" w:rsidP="000E7CD1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B1C4B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</w:tcPr>
          <w:p w14:paraId="0B9BEFE4" w14:textId="3B83893C" w:rsidR="000E7CD1" w:rsidRPr="00EB1C4B" w:rsidRDefault="000E7CD1" w:rsidP="000E7CD1">
            <w:pPr>
              <w:ind w:right="3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EB1C4B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0E7CD1" w:rsidRPr="00757455" w14:paraId="33F2D139" w14:textId="77777777" w:rsidTr="003D5906">
        <w:tblPrEx>
          <w:tblCellMar>
            <w:top w:w="5" w:type="dxa"/>
            <w:left w:w="108" w:type="dxa"/>
            <w:right w:w="108" w:type="dxa"/>
          </w:tblCellMar>
        </w:tblPrEx>
        <w:trPr>
          <w:trHeight w:val="1766"/>
        </w:trPr>
        <w:tc>
          <w:tcPr>
            <w:tcW w:w="709" w:type="dxa"/>
            <w:vMerge/>
            <w:vAlign w:val="center"/>
          </w:tcPr>
          <w:p w14:paraId="1543206F" w14:textId="77777777" w:rsidR="000E7CD1" w:rsidRPr="00757455" w:rsidRDefault="000E7CD1" w:rsidP="000E7CD1">
            <w:pPr>
              <w:pStyle w:val="a3"/>
              <w:numPr>
                <w:ilvl w:val="0"/>
                <w:numId w:val="16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4B3FEE28" w14:textId="77777777" w:rsidR="000E7CD1" w:rsidRPr="00757455" w:rsidRDefault="000E7CD1" w:rsidP="000E7CD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6" w:type="dxa"/>
            <w:vAlign w:val="center"/>
          </w:tcPr>
          <w:p w14:paraId="6EA05855" w14:textId="609C6BCE" w:rsidR="000E7CD1" w:rsidRPr="00EB1C4B" w:rsidRDefault="000E7CD1" w:rsidP="000E7CD1">
            <w:pPr>
              <w:ind w:right="3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EB1C4B">
              <w:rPr>
                <w:rFonts w:ascii="Times New Roman" w:hAnsi="Times New Roman" w:cs="Times New Roman"/>
                <w:noProof/>
                <w:sz w:val="20"/>
                <w:szCs w:val="20"/>
              </w:rPr>
              <w:t>Сечение крышки на деревяннх фронтонах, мм</w:t>
            </w:r>
          </w:p>
        </w:tc>
        <w:tc>
          <w:tcPr>
            <w:tcW w:w="2268" w:type="dxa"/>
            <w:vAlign w:val="center"/>
          </w:tcPr>
          <w:p w14:paraId="1869B2FC" w14:textId="1A4050E7" w:rsidR="000E7CD1" w:rsidRPr="00EB1C4B" w:rsidRDefault="000E7CD1" w:rsidP="000E7CD1">
            <w:pPr>
              <w:ind w:right="3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EB1C4B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не менее 99 х 99 не более 101 х 101 </w:t>
            </w:r>
          </w:p>
        </w:tc>
        <w:tc>
          <w:tcPr>
            <w:tcW w:w="2410" w:type="dxa"/>
            <w:vAlign w:val="center"/>
          </w:tcPr>
          <w:p w14:paraId="2A043C00" w14:textId="294BCC00" w:rsidR="000E7CD1" w:rsidRPr="00EB1C4B" w:rsidRDefault="000E7CD1" w:rsidP="000E7CD1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B1C4B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</w:tcPr>
          <w:p w14:paraId="7F7E864A" w14:textId="5BDDE43B" w:rsidR="000E7CD1" w:rsidRPr="00EB1C4B" w:rsidRDefault="000E7CD1" w:rsidP="000E7CD1">
            <w:pPr>
              <w:ind w:right="3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EB1C4B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0E7CD1" w:rsidRPr="00757455" w14:paraId="187E3597" w14:textId="77777777" w:rsidTr="004446F5">
        <w:tblPrEx>
          <w:tblCellMar>
            <w:top w:w="5" w:type="dxa"/>
            <w:left w:w="108" w:type="dxa"/>
            <w:right w:w="108" w:type="dxa"/>
          </w:tblCellMar>
        </w:tblPrEx>
        <w:trPr>
          <w:trHeight w:val="1241"/>
        </w:trPr>
        <w:tc>
          <w:tcPr>
            <w:tcW w:w="709" w:type="dxa"/>
            <w:vMerge/>
            <w:vAlign w:val="center"/>
          </w:tcPr>
          <w:p w14:paraId="62960E1D" w14:textId="77777777" w:rsidR="000E7CD1" w:rsidRPr="00757455" w:rsidRDefault="000E7CD1" w:rsidP="000E7CD1">
            <w:pPr>
              <w:pStyle w:val="a3"/>
              <w:numPr>
                <w:ilvl w:val="0"/>
                <w:numId w:val="16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31A8509E" w14:textId="77777777" w:rsidR="000E7CD1" w:rsidRPr="00757455" w:rsidRDefault="000E7CD1" w:rsidP="000E7CD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6" w:type="dxa"/>
            <w:vAlign w:val="center"/>
          </w:tcPr>
          <w:p w14:paraId="21298E53" w14:textId="1C1AF405" w:rsidR="000E7CD1" w:rsidRPr="00EB1C4B" w:rsidRDefault="000E7CD1" w:rsidP="000E7CD1">
            <w:pPr>
              <w:ind w:right="3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EB1C4B">
              <w:rPr>
                <w:rFonts w:ascii="Times New Roman" w:hAnsi="Times New Roman" w:cs="Times New Roman"/>
                <w:noProof/>
                <w:sz w:val="20"/>
                <w:szCs w:val="20"/>
              </w:rPr>
              <w:t>Толщина пластиковых элементов, мм</w:t>
            </w:r>
          </w:p>
        </w:tc>
        <w:tc>
          <w:tcPr>
            <w:tcW w:w="2268" w:type="dxa"/>
            <w:vAlign w:val="center"/>
          </w:tcPr>
          <w:p w14:paraId="5245C039" w14:textId="511017E4" w:rsidR="000E7CD1" w:rsidRPr="00EB1C4B" w:rsidRDefault="000E7CD1" w:rsidP="000E7CD1">
            <w:pPr>
              <w:ind w:right="3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EB1C4B">
              <w:rPr>
                <w:rFonts w:ascii="Times New Roman" w:hAnsi="Times New Roman" w:cs="Times New Roman"/>
                <w:noProof/>
                <w:sz w:val="20"/>
                <w:szCs w:val="20"/>
              </w:rPr>
              <w:t>не менее 6 не более 7</w:t>
            </w:r>
          </w:p>
        </w:tc>
        <w:tc>
          <w:tcPr>
            <w:tcW w:w="2410" w:type="dxa"/>
            <w:vAlign w:val="center"/>
          </w:tcPr>
          <w:p w14:paraId="58EC1BC7" w14:textId="40348DE0" w:rsidR="000E7CD1" w:rsidRPr="00EB1C4B" w:rsidRDefault="000E7CD1" w:rsidP="000E7CD1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B1C4B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</w:tcPr>
          <w:p w14:paraId="74F28FA9" w14:textId="3B33A45D" w:rsidR="000E7CD1" w:rsidRPr="00EB1C4B" w:rsidRDefault="000E7CD1" w:rsidP="000E7CD1">
            <w:pPr>
              <w:ind w:right="3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EB1C4B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0E7CD1" w:rsidRPr="00757455" w14:paraId="114BDA89" w14:textId="77777777" w:rsidTr="004446F5">
        <w:tblPrEx>
          <w:tblCellMar>
            <w:top w:w="5" w:type="dxa"/>
            <w:left w:w="108" w:type="dxa"/>
            <w:right w:w="108" w:type="dxa"/>
          </w:tblCellMar>
        </w:tblPrEx>
        <w:trPr>
          <w:trHeight w:val="1241"/>
        </w:trPr>
        <w:tc>
          <w:tcPr>
            <w:tcW w:w="709" w:type="dxa"/>
            <w:vMerge/>
            <w:vAlign w:val="center"/>
          </w:tcPr>
          <w:p w14:paraId="5DF31804" w14:textId="77777777" w:rsidR="000E7CD1" w:rsidRPr="00757455" w:rsidRDefault="000E7CD1" w:rsidP="000E7CD1">
            <w:pPr>
              <w:pStyle w:val="a3"/>
              <w:numPr>
                <w:ilvl w:val="0"/>
                <w:numId w:val="16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51ED2B37" w14:textId="77777777" w:rsidR="000E7CD1" w:rsidRPr="00757455" w:rsidRDefault="000E7CD1" w:rsidP="000E7CD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6" w:type="dxa"/>
            <w:vAlign w:val="center"/>
          </w:tcPr>
          <w:p w14:paraId="129FCE0D" w14:textId="08B6CAB0" w:rsidR="000E7CD1" w:rsidRPr="00EB1C4B" w:rsidRDefault="000E7CD1" w:rsidP="000E7CD1">
            <w:pPr>
              <w:ind w:right="3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EB1C4B">
              <w:rPr>
                <w:rFonts w:ascii="Times New Roman" w:hAnsi="Times New Roman" w:cs="Times New Roman"/>
                <w:noProof/>
                <w:sz w:val="20"/>
                <w:szCs w:val="20"/>
              </w:rPr>
              <w:t>Пластиковые элементы</w:t>
            </w:r>
          </w:p>
        </w:tc>
        <w:tc>
          <w:tcPr>
            <w:tcW w:w="2268" w:type="dxa"/>
            <w:vAlign w:val="center"/>
          </w:tcPr>
          <w:p w14:paraId="17B07FDF" w14:textId="4B922852" w:rsidR="000E7CD1" w:rsidRPr="00EB1C4B" w:rsidRDefault="000E7CD1" w:rsidP="000E7CD1">
            <w:pPr>
              <w:ind w:right="3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EB1C4B">
              <w:rPr>
                <w:rFonts w:ascii="Times New Roman" w:hAnsi="Times New Roman" w:cs="Times New Roman"/>
                <w:noProof/>
                <w:sz w:val="20"/>
                <w:szCs w:val="20"/>
              </w:rPr>
              <w:t>поликарбонат</w:t>
            </w:r>
          </w:p>
        </w:tc>
        <w:tc>
          <w:tcPr>
            <w:tcW w:w="2410" w:type="dxa"/>
            <w:vAlign w:val="center"/>
          </w:tcPr>
          <w:p w14:paraId="69265BDC" w14:textId="1CA88999" w:rsidR="000E7CD1" w:rsidRPr="00EB1C4B" w:rsidRDefault="000E7CD1" w:rsidP="000E7CD1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B1C4B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</w:tcPr>
          <w:p w14:paraId="7F9EFC8E" w14:textId="08B36DDB" w:rsidR="000E7CD1" w:rsidRPr="00EB1C4B" w:rsidRDefault="000E7CD1" w:rsidP="000E7CD1">
            <w:pPr>
              <w:ind w:right="3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EB1C4B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0E7CD1" w:rsidRPr="00757455" w14:paraId="67B5EF5E" w14:textId="77777777" w:rsidTr="004446F5">
        <w:tblPrEx>
          <w:tblCellMar>
            <w:top w:w="5" w:type="dxa"/>
            <w:left w:w="108" w:type="dxa"/>
            <w:right w:w="108" w:type="dxa"/>
          </w:tblCellMar>
        </w:tblPrEx>
        <w:trPr>
          <w:trHeight w:val="1241"/>
        </w:trPr>
        <w:tc>
          <w:tcPr>
            <w:tcW w:w="709" w:type="dxa"/>
            <w:vMerge/>
            <w:vAlign w:val="center"/>
          </w:tcPr>
          <w:p w14:paraId="7037604E" w14:textId="77777777" w:rsidR="000E7CD1" w:rsidRPr="00757455" w:rsidRDefault="000E7CD1" w:rsidP="000E7CD1">
            <w:pPr>
              <w:pStyle w:val="a3"/>
              <w:numPr>
                <w:ilvl w:val="0"/>
                <w:numId w:val="16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177672B8" w14:textId="77777777" w:rsidR="000E7CD1" w:rsidRPr="00757455" w:rsidRDefault="000E7CD1" w:rsidP="000E7CD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6" w:type="dxa"/>
            <w:vAlign w:val="center"/>
          </w:tcPr>
          <w:p w14:paraId="361BC35A" w14:textId="5D200BB1" w:rsidR="000E7CD1" w:rsidRPr="00EB1C4B" w:rsidRDefault="000E7CD1" w:rsidP="000E7CD1">
            <w:pPr>
              <w:ind w:right="3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EB1C4B">
              <w:rPr>
                <w:rFonts w:ascii="Times New Roman" w:hAnsi="Times New Roman" w:cs="Times New Roman"/>
                <w:noProof/>
                <w:sz w:val="20"/>
                <w:szCs w:val="20"/>
              </w:rPr>
              <w:t>Канат (сетка для лазанья), вид</w:t>
            </w:r>
          </w:p>
        </w:tc>
        <w:tc>
          <w:tcPr>
            <w:tcW w:w="2268" w:type="dxa"/>
            <w:vAlign w:val="center"/>
          </w:tcPr>
          <w:p w14:paraId="62222A9C" w14:textId="26D184E3" w:rsidR="000E7CD1" w:rsidRPr="00EB1C4B" w:rsidRDefault="000E7CD1" w:rsidP="000E7CD1">
            <w:pPr>
              <w:ind w:right="3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EB1C4B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армированный </w:t>
            </w:r>
          </w:p>
        </w:tc>
        <w:tc>
          <w:tcPr>
            <w:tcW w:w="2410" w:type="dxa"/>
            <w:vAlign w:val="center"/>
          </w:tcPr>
          <w:p w14:paraId="53C9977C" w14:textId="7E2AC47B" w:rsidR="000E7CD1" w:rsidRPr="00EB1C4B" w:rsidRDefault="000E7CD1" w:rsidP="000E7CD1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B1C4B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</w:tcPr>
          <w:p w14:paraId="77C550B4" w14:textId="00D7C639" w:rsidR="000E7CD1" w:rsidRPr="00EB1C4B" w:rsidRDefault="000E7CD1" w:rsidP="000E7CD1">
            <w:pPr>
              <w:ind w:right="3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EB1C4B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Участник закупки указывает конкретное </w:t>
            </w:r>
            <w:proofErr w:type="spellStart"/>
            <w:r w:rsidRPr="00EB1C4B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/>
              </w:rPr>
              <w:t>zz</w:t>
            </w:r>
            <w:proofErr w:type="spellEnd"/>
            <w:r w:rsidRPr="00EB1C4B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0E7CD1" w:rsidRPr="00757455" w14:paraId="72FA2E28" w14:textId="77777777" w:rsidTr="004446F5">
        <w:tblPrEx>
          <w:tblCellMar>
            <w:top w:w="5" w:type="dxa"/>
            <w:left w:w="108" w:type="dxa"/>
            <w:right w:w="108" w:type="dxa"/>
          </w:tblCellMar>
        </w:tblPrEx>
        <w:trPr>
          <w:trHeight w:val="1241"/>
        </w:trPr>
        <w:tc>
          <w:tcPr>
            <w:tcW w:w="709" w:type="dxa"/>
            <w:vMerge/>
            <w:vAlign w:val="center"/>
          </w:tcPr>
          <w:p w14:paraId="3BF85048" w14:textId="77777777" w:rsidR="000E7CD1" w:rsidRPr="00757455" w:rsidRDefault="000E7CD1" w:rsidP="000E7CD1">
            <w:pPr>
              <w:pStyle w:val="a3"/>
              <w:numPr>
                <w:ilvl w:val="0"/>
                <w:numId w:val="16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402CA250" w14:textId="77777777" w:rsidR="000E7CD1" w:rsidRPr="00757455" w:rsidRDefault="000E7CD1" w:rsidP="000E7CD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6" w:type="dxa"/>
            <w:vAlign w:val="center"/>
          </w:tcPr>
          <w:p w14:paraId="0B5BADD5" w14:textId="7C7B93EC" w:rsidR="000E7CD1" w:rsidRPr="00EB1C4B" w:rsidRDefault="000E7CD1" w:rsidP="000E7CD1">
            <w:pPr>
              <w:ind w:right="3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EB1C4B">
              <w:rPr>
                <w:rFonts w:ascii="Times New Roman" w:hAnsi="Times New Roman" w:cs="Times New Roman"/>
                <w:noProof/>
                <w:sz w:val="20"/>
                <w:szCs w:val="20"/>
              </w:rPr>
              <w:t>Диаметр каната, мм</w:t>
            </w:r>
          </w:p>
        </w:tc>
        <w:tc>
          <w:tcPr>
            <w:tcW w:w="2268" w:type="dxa"/>
            <w:vAlign w:val="center"/>
          </w:tcPr>
          <w:p w14:paraId="572884E4" w14:textId="6A9EAC3F" w:rsidR="000E7CD1" w:rsidRPr="00EB1C4B" w:rsidRDefault="000E7CD1" w:rsidP="000E7CD1">
            <w:pPr>
              <w:ind w:right="3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EB1C4B">
              <w:rPr>
                <w:rFonts w:ascii="Times New Roman" w:hAnsi="Times New Roman" w:cs="Times New Roman"/>
                <w:noProof/>
                <w:sz w:val="20"/>
                <w:szCs w:val="20"/>
              </w:rPr>
              <w:t>не менее 15 не более 17</w:t>
            </w:r>
          </w:p>
        </w:tc>
        <w:tc>
          <w:tcPr>
            <w:tcW w:w="2410" w:type="dxa"/>
            <w:vAlign w:val="center"/>
          </w:tcPr>
          <w:p w14:paraId="487F07BA" w14:textId="769A455F" w:rsidR="000E7CD1" w:rsidRPr="00EB1C4B" w:rsidRDefault="000E7CD1" w:rsidP="000E7CD1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B1C4B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</w:tcPr>
          <w:p w14:paraId="4C584FCC" w14:textId="176446E6" w:rsidR="000E7CD1" w:rsidRPr="00EB1C4B" w:rsidRDefault="000E7CD1" w:rsidP="000E7CD1">
            <w:pPr>
              <w:ind w:right="3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EB1C4B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0E7CD1" w:rsidRPr="00757455" w14:paraId="542C827B" w14:textId="77777777" w:rsidTr="004446F5">
        <w:tblPrEx>
          <w:tblCellMar>
            <w:top w:w="5" w:type="dxa"/>
            <w:left w:w="108" w:type="dxa"/>
            <w:right w:w="108" w:type="dxa"/>
          </w:tblCellMar>
        </w:tblPrEx>
        <w:trPr>
          <w:trHeight w:val="1241"/>
        </w:trPr>
        <w:tc>
          <w:tcPr>
            <w:tcW w:w="709" w:type="dxa"/>
            <w:vMerge/>
            <w:vAlign w:val="center"/>
          </w:tcPr>
          <w:p w14:paraId="1361BA18" w14:textId="77777777" w:rsidR="000E7CD1" w:rsidRPr="00757455" w:rsidRDefault="000E7CD1" w:rsidP="000E7CD1">
            <w:pPr>
              <w:pStyle w:val="a3"/>
              <w:numPr>
                <w:ilvl w:val="0"/>
                <w:numId w:val="16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272CD9DA" w14:textId="77777777" w:rsidR="000E7CD1" w:rsidRPr="00757455" w:rsidRDefault="000E7CD1" w:rsidP="000E7CD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6" w:type="dxa"/>
            <w:vAlign w:val="center"/>
          </w:tcPr>
          <w:p w14:paraId="7EAE3D55" w14:textId="13E130BA" w:rsidR="000E7CD1" w:rsidRPr="00EB1C4B" w:rsidRDefault="000E7CD1" w:rsidP="000E7CD1">
            <w:pPr>
              <w:ind w:right="3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EB1C4B"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w:t xml:space="preserve">Полимерное покрытие </w:t>
            </w:r>
          </w:p>
        </w:tc>
        <w:tc>
          <w:tcPr>
            <w:tcW w:w="2268" w:type="dxa"/>
            <w:vAlign w:val="center"/>
          </w:tcPr>
          <w:p w14:paraId="7D73EE78" w14:textId="6442DC01" w:rsidR="000E7CD1" w:rsidRPr="00EB1C4B" w:rsidRDefault="000E7CD1" w:rsidP="000E7CD1">
            <w:pPr>
              <w:ind w:right="3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EB1C4B"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w:t>Сливочно-белый (RAL9001</w:t>
            </w:r>
            <w:r w:rsidRPr="00EB1C4B">
              <w:rPr>
                <w:rFonts w:ascii="Times New Roman" w:hAnsi="Times New Roman" w:cs="Times New Roman"/>
                <w:noProof/>
                <w:sz w:val="20"/>
                <w:szCs w:val="20"/>
              </w:rPr>
              <w:t>)</w:t>
            </w:r>
          </w:p>
        </w:tc>
        <w:tc>
          <w:tcPr>
            <w:tcW w:w="2410" w:type="dxa"/>
            <w:vAlign w:val="center"/>
          </w:tcPr>
          <w:p w14:paraId="639076E4" w14:textId="00F2B861" w:rsidR="000E7CD1" w:rsidRPr="00EB1C4B" w:rsidRDefault="000E7CD1" w:rsidP="000E7CD1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B1C4B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</w:tcPr>
          <w:p w14:paraId="382DE810" w14:textId="7A981563" w:rsidR="000E7CD1" w:rsidRPr="00EB1C4B" w:rsidRDefault="000E7CD1" w:rsidP="000E7CD1">
            <w:pPr>
              <w:ind w:right="3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EB1C4B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0E7CD1" w:rsidRPr="00757455" w14:paraId="06656F7B" w14:textId="77777777" w:rsidTr="004446F5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 w:val="restart"/>
            <w:vAlign w:val="center"/>
          </w:tcPr>
          <w:p w14:paraId="4173DE3A" w14:textId="30D46E54" w:rsidR="000E7CD1" w:rsidRPr="00757455" w:rsidRDefault="000E7CD1" w:rsidP="000E7CD1">
            <w:pPr>
              <w:pStyle w:val="a3"/>
              <w:numPr>
                <w:ilvl w:val="0"/>
                <w:numId w:val="16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 w:val="restart"/>
            <w:vAlign w:val="center"/>
          </w:tcPr>
          <w:p w14:paraId="15213A0E" w14:textId="5B7C1387" w:rsidR="000E7CD1" w:rsidRPr="00757455" w:rsidRDefault="000E7CD1" w:rsidP="000E7CD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7455">
              <w:rPr>
                <w:rFonts w:ascii="Times New Roman" w:hAnsi="Times New Roman" w:cs="Times New Roman"/>
                <w:sz w:val="18"/>
                <w:szCs w:val="18"/>
              </w:rPr>
              <w:t xml:space="preserve">Игровой комплекс </w:t>
            </w:r>
          </w:p>
        </w:tc>
        <w:tc>
          <w:tcPr>
            <w:tcW w:w="8648" w:type="dxa"/>
            <w:gridSpan w:val="4"/>
            <w:vAlign w:val="center"/>
          </w:tcPr>
          <w:p w14:paraId="36BCDC8A" w14:textId="6208727C" w:rsidR="000E7CD1" w:rsidRPr="00EB1C4B" w:rsidRDefault="000E7CD1" w:rsidP="000E7CD1">
            <w:pPr>
              <w:ind w:right="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1C4B"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791CDB95" wp14:editId="6DC71657">
                  <wp:extent cx="4105275" cy="2736688"/>
                  <wp:effectExtent l="0" t="0" r="0" b="6985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ЛГИК-9.39С_5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13491" cy="27421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E7CD1" w:rsidRPr="00757455" w14:paraId="70C191B6" w14:textId="77777777" w:rsidTr="004446F5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7C7270E3" w14:textId="77777777" w:rsidR="000E7CD1" w:rsidRPr="00757455" w:rsidRDefault="000E7CD1" w:rsidP="000E7CD1">
            <w:pPr>
              <w:pStyle w:val="a3"/>
              <w:numPr>
                <w:ilvl w:val="0"/>
                <w:numId w:val="16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4D619EF0" w14:textId="77777777" w:rsidR="000E7CD1" w:rsidRPr="00757455" w:rsidRDefault="000E7CD1" w:rsidP="000E7CD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648" w:type="dxa"/>
            <w:gridSpan w:val="4"/>
            <w:vAlign w:val="center"/>
          </w:tcPr>
          <w:p w14:paraId="351B3B60" w14:textId="77777777" w:rsidR="000E7CD1" w:rsidRPr="00EB1C4B" w:rsidRDefault="000E7CD1" w:rsidP="000E7CD1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1C4B">
              <w:rPr>
                <w:rFonts w:ascii="Times New Roman" w:eastAsia="Times New Roman" w:hAnsi="Times New Roman" w:cs="Times New Roman"/>
                <w:sz w:val="18"/>
                <w:szCs w:val="18"/>
              </w:rPr>
              <w:t>Размеры:</w:t>
            </w:r>
          </w:p>
        </w:tc>
      </w:tr>
      <w:tr w:rsidR="000E7CD1" w:rsidRPr="00757455" w14:paraId="00BE04E7" w14:textId="77777777" w:rsidTr="004446F5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4CFFEA07" w14:textId="77777777" w:rsidR="000E7CD1" w:rsidRPr="00757455" w:rsidRDefault="000E7CD1" w:rsidP="000E7CD1">
            <w:pPr>
              <w:pStyle w:val="a3"/>
              <w:numPr>
                <w:ilvl w:val="0"/>
                <w:numId w:val="16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10C1F293" w14:textId="77777777" w:rsidR="000E7CD1" w:rsidRPr="00757455" w:rsidRDefault="000E7CD1" w:rsidP="000E7CD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6" w:type="dxa"/>
            <w:vAlign w:val="center"/>
          </w:tcPr>
          <w:p w14:paraId="7B83B7AF" w14:textId="77777777" w:rsidR="000E7CD1" w:rsidRPr="00EB1C4B" w:rsidRDefault="000E7CD1" w:rsidP="000E7CD1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1C4B">
              <w:rPr>
                <w:rFonts w:ascii="Times New Roman" w:eastAsia="Times New Roman" w:hAnsi="Times New Roman" w:cs="Times New Roman"/>
                <w:sz w:val="18"/>
                <w:szCs w:val="18"/>
              </w:rPr>
              <w:t>Длина, мм</w:t>
            </w:r>
          </w:p>
        </w:tc>
        <w:tc>
          <w:tcPr>
            <w:tcW w:w="2268" w:type="dxa"/>
            <w:vAlign w:val="center"/>
          </w:tcPr>
          <w:p w14:paraId="072A9CF4" w14:textId="17E8D5BE" w:rsidR="000E7CD1" w:rsidRPr="00EB1C4B" w:rsidRDefault="000E7CD1" w:rsidP="000E7CD1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1C4B">
              <w:rPr>
                <w:rFonts w:ascii="Times New Roman" w:eastAsia="Times New Roman" w:hAnsi="Times New Roman" w:cs="Times New Roman"/>
                <w:sz w:val="18"/>
                <w:szCs w:val="18"/>
              </w:rPr>
              <w:t>Не менее 8 458 не более 8 459</w:t>
            </w:r>
          </w:p>
        </w:tc>
        <w:tc>
          <w:tcPr>
            <w:tcW w:w="2410" w:type="dxa"/>
            <w:vAlign w:val="center"/>
          </w:tcPr>
          <w:p w14:paraId="08D3F12B" w14:textId="435DC166" w:rsidR="000E7CD1" w:rsidRPr="00EB1C4B" w:rsidRDefault="000E7CD1" w:rsidP="000E7CD1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B1C4B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</w:tcPr>
          <w:p w14:paraId="45D7BEC2" w14:textId="43C994DD" w:rsidR="000E7CD1" w:rsidRPr="00EB1C4B" w:rsidRDefault="000E7CD1" w:rsidP="000E7CD1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B1C4B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0E7CD1" w:rsidRPr="00757455" w14:paraId="745360CC" w14:textId="77777777" w:rsidTr="004446F5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14CEBF07" w14:textId="77777777" w:rsidR="000E7CD1" w:rsidRPr="00757455" w:rsidRDefault="000E7CD1" w:rsidP="000E7CD1">
            <w:pPr>
              <w:pStyle w:val="a3"/>
              <w:numPr>
                <w:ilvl w:val="0"/>
                <w:numId w:val="16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5A83305B" w14:textId="77777777" w:rsidR="000E7CD1" w:rsidRPr="00757455" w:rsidRDefault="000E7CD1" w:rsidP="000E7CD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6" w:type="dxa"/>
            <w:vAlign w:val="center"/>
          </w:tcPr>
          <w:p w14:paraId="75E2FCF7" w14:textId="77777777" w:rsidR="000E7CD1" w:rsidRPr="00EB1C4B" w:rsidRDefault="000E7CD1" w:rsidP="000E7CD1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1C4B">
              <w:rPr>
                <w:rFonts w:ascii="Times New Roman" w:eastAsia="Times New Roman" w:hAnsi="Times New Roman" w:cs="Times New Roman"/>
                <w:sz w:val="18"/>
                <w:szCs w:val="18"/>
              </w:rPr>
              <w:t>Ширина, мм</w:t>
            </w:r>
          </w:p>
        </w:tc>
        <w:tc>
          <w:tcPr>
            <w:tcW w:w="2268" w:type="dxa"/>
            <w:vAlign w:val="center"/>
          </w:tcPr>
          <w:p w14:paraId="200F9973" w14:textId="316D6596" w:rsidR="000E7CD1" w:rsidRPr="00EB1C4B" w:rsidRDefault="000E7CD1" w:rsidP="000E7CD1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1C4B">
              <w:rPr>
                <w:rFonts w:ascii="Times New Roman" w:eastAsia="Times New Roman" w:hAnsi="Times New Roman" w:cs="Times New Roman"/>
                <w:sz w:val="18"/>
                <w:szCs w:val="18"/>
              </w:rPr>
              <w:t>Не менее 5 032 не более 5 034</w:t>
            </w:r>
          </w:p>
        </w:tc>
        <w:tc>
          <w:tcPr>
            <w:tcW w:w="2410" w:type="dxa"/>
            <w:vAlign w:val="center"/>
          </w:tcPr>
          <w:p w14:paraId="117EA53A" w14:textId="7ED138FF" w:rsidR="000E7CD1" w:rsidRPr="00EB1C4B" w:rsidRDefault="000E7CD1" w:rsidP="000E7CD1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B1C4B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</w:tcPr>
          <w:p w14:paraId="42954A62" w14:textId="2760ADF7" w:rsidR="000E7CD1" w:rsidRPr="00EB1C4B" w:rsidRDefault="000E7CD1" w:rsidP="000E7CD1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B1C4B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0E7CD1" w:rsidRPr="00757455" w14:paraId="58569200" w14:textId="77777777" w:rsidTr="004446F5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3DB57216" w14:textId="77777777" w:rsidR="000E7CD1" w:rsidRPr="00757455" w:rsidRDefault="000E7CD1" w:rsidP="000E7CD1">
            <w:pPr>
              <w:pStyle w:val="a3"/>
              <w:numPr>
                <w:ilvl w:val="0"/>
                <w:numId w:val="16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74E6991F" w14:textId="77777777" w:rsidR="000E7CD1" w:rsidRPr="00757455" w:rsidRDefault="000E7CD1" w:rsidP="000E7CD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6" w:type="dxa"/>
            <w:vAlign w:val="center"/>
          </w:tcPr>
          <w:p w14:paraId="4D8D2004" w14:textId="77777777" w:rsidR="000E7CD1" w:rsidRPr="00EB1C4B" w:rsidRDefault="000E7CD1" w:rsidP="000E7CD1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1C4B">
              <w:rPr>
                <w:rFonts w:ascii="Times New Roman" w:eastAsia="Times New Roman" w:hAnsi="Times New Roman" w:cs="Times New Roman"/>
                <w:sz w:val="18"/>
                <w:szCs w:val="18"/>
              </w:rPr>
              <w:t>Общая высота, мм</w:t>
            </w:r>
          </w:p>
        </w:tc>
        <w:tc>
          <w:tcPr>
            <w:tcW w:w="2268" w:type="dxa"/>
            <w:vAlign w:val="center"/>
          </w:tcPr>
          <w:p w14:paraId="3A1206B4" w14:textId="4CDEEEA1" w:rsidR="000E7CD1" w:rsidRPr="00EB1C4B" w:rsidRDefault="000E7CD1" w:rsidP="000E7CD1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1C4B">
              <w:rPr>
                <w:rFonts w:ascii="Times New Roman" w:eastAsia="Times New Roman" w:hAnsi="Times New Roman" w:cs="Times New Roman"/>
                <w:sz w:val="18"/>
                <w:szCs w:val="18"/>
              </w:rPr>
              <w:t>Не менее 6006 не более 6 008</w:t>
            </w:r>
          </w:p>
        </w:tc>
        <w:tc>
          <w:tcPr>
            <w:tcW w:w="2410" w:type="dxa"/>
            <w:vAlign w:val="center"/>
          </w:tcPr>
          <w:p w14:paraId="60980BA5" w14:textId="3B8491C3" w:rsidR="000E7CD1" w:rsidRPr="00EB1C4B" w:rsidRDefault="000E7CD1" w:rsidP="000E7CD1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B1C4B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</w:tcPr>
          <w:p w14:paraId="44039421" w14:textId="42FEA1BD" w:rsidR="000E7CD1" w:rsidRPr="00EB1C4B" w:rsidRDefault="000E7CD1" w:rsidP="000E7CD1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B1C4B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0E7CD1" w:rsidRPr="00757455" w14:paraId="17966C7B" w14:textId="77777777" w:rsidTr="004446F5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0C2BE5F1" w14:textId="77777777" w:rsidR="000E7CD1" w:rsidRPr="00757455" w:rsidRDefault="000E7CD1" w:rsidP="000E7CD1">
            <w:pPr>
              <w:pStyle w:val="a3"/>
              <w:numPr>
                <w:ilvl w:val="0"/>
                <w:numId w:val="16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0B20FD29" w14:textId="77777777" w:rsidR="000E7CD1" w:rsidRPr="00757455" w:rsidRDefault="000E7CD1" w:rsidP="000E7CD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648" w:type="dxa"/>
            <w:gridSpan w:val="4"/>
            <w:vAlign w:val="center"/>
          </w:tcPr>
          <w:p w14:paraId="0B9CC0A0" w14:textId="77777777" w:rsidR="000E7CD1" w:rsidRPr="00EB1C4B" w:rsidRDefault="000E7CD1" w:rsidP="000E7CD1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1C4B">
              <w:rPr>
                <w:rFonts w:ascii="Times New Roman" w:eastAsia="Times New Roman" w:hAnsi="Times New Roman" w:cs="Times New Roman"/>
                <w:sz w:val="18"/>
                <w:szCs w:val="18"/>
              </w:rPr>
              <w:t>Возрастная группа:</w:t>
            </w:r>
          </w:p>
        </w:tc>
      </w:tr>
      <w:tr w:rsidR="000E7CD1" w:rsidRPr="00757455" w14:paraId="3ECA7E37" w14:textId="77777777" w:rsidTr="004446F5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00CC6090" w14:textId="77777777" w:rsidR="000E7CD1" w:rsidRPr="00757455" w:rsidRDefault="000E7CD1" w:rsidP="000E7CD1">
            <w:pPr>
              <w:pStyle w:val="a3"/>
              <w:numPr>
                <w:ilvl w:val="0"/>
                <w:numId w:val="16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3BA1186E" w14:textId="77777777" w:rsidR="000E7CD1" w:rsidRPr="00757455" w:rsidRDefault="000E7CD1" w:rsidP="000E7CD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6" w:type="dxa"/>
            <w:vAlign w:val="center"/>
          </w:tcPr>
          <w:p w14:paraId="2E32FC92" w14:textId="77777777" w:rsidR="000E7CD1" w:rsidRPr="00EB1C4B" w:rsidRDefault="000E7CD1" w:rsidP="000E7CD1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1C4B">
              <w:rPr>
                <w:rFonts w:ascii="Times New Roman" w:eastAsia="Times New Roman" w:hAnsi="Times New Roman" w:cs="Times New Roman"/>
                <w:sz w:val="18"/>
                <w:szCs w:val="18"/>
              </w:rPr>
              <w:t>Возраст, лет</w:t>
            </w:r>
          </w:p>
        </w:tc>
        <w:tc>
          <w:tcPr>
            <w:tcW w:w="2268" w:type="dxa"/>
            <w:vAlign w:val="center"/>
          </w:tcPr>
          <w:p w14:paraId="75102C5A" w14:textId="3531584B" w:rsidR="000E7CD1" w:rsidRPr="00EB1C4B" w:rsidRDefault="000E7CD1" w:rsidP="000E7CD1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1C4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7-12 </w:t>
            </w:r>
          </w:p>
        </w:tc>
        <w:tc>
          <w:tcPr>
            <w:tcW w:w="2410" w:type="dxa"/>
            <w:vAlign w:val="center"/>
          </w:tcPr>
          <w:p w14:paraId="08826532" w14:textId="67D8BAE2" w:rsidR="000E7CD1" w:rsidRPr="00EB1C4B" w:rsidRDefault="000E7CD1" w:rsidP="000E7CD1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B1C4B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0D70E33E" w14:textId="7B6D8A2D" w:rsidR="000E7CD1" w:rsidRPr="00EB1C4B" w:rsidRDefault="000E7CD1" w:rsidP="000E7CD1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B1C4B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0E7CD1" w:rsidRPr="00757455" w14:paraId="27F84E16" w14:textId="77777777" w:rsidTr="004446F5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7958E2C3" w14:textId="77777777" w:rsidR="000E7CD1" w:rsidRPr="00757455" w:rsidRDefault="000E7CD1" w:rsidP="000E7CD1">
            <w:pPr>
              <w:pStyle w:val="a3"/>
              <w:numPr>
                <w:ilvl w:val="0"/>
                <w:numId w:val="16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62004A6C" w14:textId="77777777" w:rsidR="000E7CD1" w:rsidRPr="00757455" w:rsidRDefault="000E7CD1" w:rsidP="000E7CD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648" w:type="dxa"/>
            <w:gridSpan w:val="4"/>
            <w:vAlign w:val="center"/>
          </w:tcPr>
          <w:p w14:paraId="40340D8A" w14:textId="77777777" w:rsidR="000E7CD1" w:rsidRPr="00EB1C4B" w:rsidRDefault="000E7CD1" w:rsidP="000E7CD1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1C4B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Материалы:</w:t>
            </w:r>
          </w:p>
        </w:tc>
      </w:tr>
      <w:tr w:rsidR="000E7CD1" w:rsidRPr="00757455" w14:paraId="6A918E5F" w14:textId="77777777" w:rsidTr="009818FB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7BD86B7E" w14:textId="77777777" w:rsidR="000E7CD1" w:rsidRPr="00757455" w:rsidRDefault="000E7CD1" w:rsidP="000E7CD1">
            <w:pPr>
              <w:pStyle w:val="a3"/>
              <w:numPr>
                <w:ilvl w:val="0"/>
                <w:numId w:val="16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38A0C83F" w14:textId="77777777" w:rsidR="000E7CD1" w:rsidRPr="00757455" w:rsidRDefault="000E7CD1" w:rsidP="000E7CD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6" w:type="dxa"/>
            <w:vAlign w:val="center"/>
          </w:tcPr>
          <w:p w14:paraId="0B2EDBF3" w14:textId="21C28E32" w:rsidR="000E7CD1" w:rsidRPr="00EB1C4B" w:rsidRDefault="000E7CD1" w:rsidP="000E7CD1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1C4B">
              <w:rPr>
                <w:rFonts w:ascii="Times New Roman" w:hAnsi="Times New Roman" w:cs="Times New Roman"/>
                <w:noProof/>
                <w:sz w:val="20"/>
                <w:szCs w:val="20"/>
              </w:rPr>
              <w:t>Каркас металлического ограждения-сетки (профиль)</w:t>
            </w:r>
          </w:p>
        </w:tc>
        <w:tc>
          <w:tcPr>
            <w:tcW w:w="2268" w:type="dxa"/>
            <w:vAlign w:val="center"/>
          </w:tcPr>
          <w:p w14:paraId="1FB8C28F" w14:textId="226BE5FA" w:rsidR="000E7CD1" w:rsidRPr="00EB1C4B" w:rsidRDefault="000E7CD1" w:rsidP="000E7CD1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1C4B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не менее 40 х 25 не более 41 х 26 </w:t>
            </w:r>
          </w:p>
        </w:tc>
        <w:tc>
          <w:tcPr>
            <w:tcW w:w="2410" w:type="dxa"/>
            <w:vAlign w:val="center"/>
          </w:tcPr>
          <w:p w14:paraId="0E0CB428" w14:textId="40BD70A0" w:rsidR="000E7CD1" w:rsidRPr="00EB1C4B" w:rsidRDefault="000E7CD1" w:rsidP="000E7CD1">
            <w:pPr>
              <w:ind w:right="3"/>
              <w:rPr>
                <w:rFonts w:ascii="Times New Roman" w:hAnsi="Times New Roman" w:cs="Times New Roman"/>
                <w:sz w:val="16"/>
                <w:szCs w:val="16"/>
              </w:rPr>
            </w:pPr>
            <w:r w:rsidRPr="00EB1C4B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</w:tcPr>
          <w:p w14:paraId="18680B98" w14:textId="0F0F0FCD" w:rsidR="000E7CD1" w:rsidRPr="00EB1C4B" w:rsidRDefault="000E7CD1" w:rsidP="000E7CD1">
            <w:pPr>
              <w:ind w:right="3"/>
              <w:rPr>
                <w:rFonts w:ascii="Times New Roman" w:hAnsi="Times New Roman" w:cs="Times New Roman"/>
                <w:sz w:val="16"/>
                <w:szCs w:val="16"/>
              </w:rPr>
            </w:pPr>
            <w:r w:rsidRPr="00EB1C4B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0E7CD1" w:rsidRPr="00757455" w14:paraId="5ECB8D35" w14:textId="77777777" w:rsidTr="00EB6154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264AA3BF" w14:textId="77777777" w:rsidR="000E7CD1" w:rsidRPr="00757455" w:rsidRDefault="000E7CD1" w:rsidP="000E7CD1">
            <w:pPr>
              <w:pStyle w:val="a3"/>
              <w:numPr>
                <w:ilvl w:val="0"/>
                <w:numId w:val="16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1878A703" w14:textId="77777777" w:rsidR="000E7CD1" w:rsidRPr="00757455" w:rsidRDefault="000E7CD1" w:rsidP="000E7CD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6" w:type="dxa"/>
            <w:vAlign w:val="center"/>
          </w:tcPr>
          <w:p w14:paraId="67ABE2A6" w14:textId="5646DF0C" w:rsidR="000E7CD1" w:rsidRPr="00EB1C4B" w:rsidRDefault="000E7CD1" w:rsidP="000E7CD1">
            <w:pPr>
              <w:ind w:right="3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EB1C4B">
              <w:rPr>
                <w:rFonts w:ascii="Times New Roman" w:hAnsi="Times New Roman" w:cs="Times New Roman"/>
                <w:noProof/>
                <w:sz w:val="20"/>
                <w:szCs w:val="20"/>
              </w:rPr>
              <w:t>Каркас металлического ограждения-сетки (толщиной стенки), мм</w:t>
            </w:r>
          </w:p>
        </w:tc>
        <w:tc>
          <w:tcPr>
            <w:tcW w:w="2268" w:type="dxa"/>
            <w:vAlign w:val="center"/>
          </w:tcPr>
          <w:p w14:paraId="4822DBDC" w14:textId="1AE6C977" w:rsidR="000E7CD1" w:rsidRPr="00EB1C4B" w:rsidRDefault="000E7CD1" w:rsidP="000E7CD1">
            <w:pPr>
              <w:ind w:right="3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EB1C4B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не менее 2 и не более 3 </w:t>
            </w:r>
          </w:p>
        </w:tc>
        <w:tc>
          <w:tcPr>
            <w:tcW w:w="2410" w:type="dxa"/>
            <w:vAlign w:val="center"/>
          </w:tcPr>
          <w:p w14:paraId="7C5973CA" w14:textId="773DDE42" w:rsidR="000E7CD1" w:rsidRPr="00EB1C4B" w:rsidRDefault="000E7CD1" w:rsidP="000E7CD1">
            <w:pPr>
              <w:ind w:right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B1C4B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</w:tcPr>
          <w:p w14:paraId="0EBC09AB" w14:textId="0C57921E" w:rsidR="000E7CD1" w:rsidRPr="00EB1C4B" w:rsidRDefault="000E7CD1" w:rsidP="000E7CD1">
            <w:pPr>
              <w:ind w:right="3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EB1C4B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0E7CD1" w:rsidRPr="00757455" w14:paraId="7520D43C" w14:textId="77777777" w:rsidTr="00EB6154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389B4549" w14:textId="77777777" w:rsidR="000E7CD1" w:rsidRPr="00757455" w:rsidRDefault="000E7CD1" w:rsidP="000E7CD1">
            <w:pPr>
              <w:pStyle w:val="a3"/>
              <w:numPr>
                <w:ilvl w:val="0"/>
                <w:numId w:val="16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37BDC27C" w14:textId="77777777" w:rsidR="000E7CD1" w:rsidRPr="00757455" w:rsidRDefault="000E7CD1" w:rsidP="000E7CD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6" w:type="dxa"/>
            <w:vAlign w:val="center"/>
          </w:tcPr>
          <w:p w14:paraId="05DAD509" w14:textId="65207703" w:rsidR="000E7CD1" w:rsidRPr="00EB1C4B" w:rsidRDefault="000E7CD1" w:rsidP="000E7CD1">
            <w:pPr>
              <w:ind w:right="3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EB1C4B">
              <w:rPr>
                <w:rFonts w:ascii="Times New Roman" w:hAnsi="Times New Roman" w:cs="Times New Roman"/>
                <w:noProof/>
                <w:sz w:val="20"/>
                <w:szCs w:val="20"/>
              </w:rPr>
              <w:t>Рама ограждения с иллюминатором (профиль), мм</w:t>
            </w:r>
          </w:p>
        </w:tc>
        <w:tc>
          <w:tcPr>
            <w:tcW w:w="2268" w:type="dxa"/>
            <w:vAlign w:val="center"/>
          </w:tcPr>
          <w:p w14:paraId="372B6069" w14:textId="0D0BC10E" w:rsidR="000E7CD1" w:rsidRPr="00EB1C4B" w:rsidRDefault="000E7CD1" w:rsidP="000E7CD1">
            <w:pPr>
              <w:ind w:right="3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EB1C4B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не менее 40 х 25 не более 41 х 26 </w:t>
            </w:r>
          </w:p>
        </w:tc>
        <w:tc>
          <w:tcPr>
            <w:tcW w:w="2410" w:type="dxa"/>
            <w:vAlign w:val="center"/>
          </w:tcPr>
          <w:p w14:paraId="161E6115" w14:textId="3E34B0C7" w:rsidR="000E7CD1" w:rsidRPr="00EB1C4B" w:rsidRDefault="000E7CD1" w:rsidP="000E7CD1">
            <w:pPr>
              <w:ind w:right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B1C4B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</w:tcPr>
          <w:p w14:paraId="267F1A4D" w14:textId="066E9D2F" w:rsidR="000E7CD1" w:rsidRPr="00EB1C4B" w:rsidRDefault="000E7CD1" w:rsidP="000E7CD1">
            <w:pPr>
              <w:ind w:right="3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EB1C4B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0E7CD1" w:rsidRPr="00757455" w14:paraId="2416AC04" w14:textId="77777777" w:rsidTr="00EB6154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7777D928" w14:textId="77777777" w:rsidR="000E7CD1" w:rsidRPr="00757455" w:rsidRDefault="000E7CD1" w:rsidP="000E7CD1">
            <w:pPr>
              <w:pStyle w:val="a3"/>
              <w:numPr>
                <w:ilvl w:val="0"/>
                <w:numId w:val="16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4BD2DE00" w14:textId="77777777" w:rsidR="000E7CD1" w:rsidRPr="00757455" w:rsidRDefault="000E7CD1" w:rsidP="000E7CD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6" w:type="dxa"/>
            <w:vAlign w:val="center"/>
          </w:tcPr>
          <w:p w14:paraId="739B7340" w14:textId="34FC59AE" w:rsidR="000E7CD1" w:rsidRPr="00EB1C4B" w:rsidRDefault="000E7CD1" w:rsidP="000E7CD1">
            <w:pPr>
              <w:ind w:right="3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EB1C4B">
              <w:rPr>
                <w:rFonts w:ascii="Times New Roman" w:hAnsi="Times New Roman" w:cs="Times New Roman"/>
                <w:noProof/>
                <w:sz w:val="20"/>
                <w:szCs w:val="20"/>
              </w:rPr>
              <w:t>Рама ограждения с иллюминатором (толщина стенки), мм</w:t>
            </w:r>
          </w:p>
        </w:tc>
        <w:tc>
          <w:tcPr>
            <w:tcW w:w="2268" w:type="dxa"/>
            <w:vAlign w:val="center"/>
          </w:tcPr>
          <w:p w14:paraId="2DA14281" w14:textId="46640970" w:rsidR="000E7CD1" w:rsidRPr="00EB1C4B" w:rsidRDefault="000E7CD1" w:rsidP="000E7CD1">
            <w:pPr>
              <w:ind w:right="3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EB1C4B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не менее 2 не более 3 </w:t>
            </w:r>
          </w:p>
        </w:tc>
        <w:tc>
          <w:tcPr>
            <w:tcW w:w="2410" w:type="dxa"/>
            <w:vAlign w:val="center"/>
          </w:tcPr>
          <w:p w14:paraId="1E812A34" w14:textId="1C4869BB" w:rsidR="000E7CD1" w:rsidRPr="00EB1C4B" w:rsidRDefault="000E7CD1" w:rsidP="000E7CD1">
            <w:pPr>
              <w:ind w:right="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B1C4B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</w:tcPr>
          <w:p w14:paraId="5C3CD079" w14:textId="210CEF1F" w:rsidR="000E7CD1" w:rsidRPr="00EB1C4B" w:rsidRDefault="000E7CD1" w:rsidP="000E7CD1">
            <w:pPr>
              <w:ind w:right="3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EB1C4B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0E7CD1" w:rsidRPr="00757455" w14:paraId="4AF45D27" w14:textId="77777777" w:rsidTr="00EB6154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6D0FCFA4" w14:textId="77777777" w:rsidR="000E7CD1" w:rsidRPr="00757455" w:rsidRDefault="000E7CD1" w:rsidP="000E7CD1">
            <w:pPr>
              <w:pStyle w:val="a3"/>
              <w:numPr>
                <w:ilvl w:val="0"/>
                <w:numId w:val="16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129DAD75" w14:textId="77777777" w:rsidR="000E7CD1" w:rsidRPr="00757455" w:rsidRDefault="000E7CD1" w:rsidP="000E7CD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6" w:type="dxa"/>
            <w:vAlign w:val="center"/>
          </w:tcPr>
          <w:p w14:paraId="4614241D" w14:textId="407DABBC" w:rsidR="000E7CD1" w:rsidRPr="00EB1C4B" w:rsidRDefault="000E7CD1" w:rsidP="000E7CD1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1C4B">
              <w:rPr>
                <w:rFonts w:ascii="Times New Roman" w:hAnsi="Times New Roman" w:cs="Times New Roman"/>
                <w:noProof/>
                <w:sz w:val="20"/>
                <w:szCs w:val="20"/>
              </w:rPr>
              <w:t>Ограждение сетчатое (профиль), мм</w:t>
            </w:r>
          </w:p>
        </w:tc>
        <w:tc>
          <w:tcPr>
            <w:tcW w:w="2268" w:type="dxa"/>
            <w:vAlign w:val="center"/>
          </w:tcPr>
          <w:p w14:paraId="0DBA58BC" w14:textId="7D2FC3DA" w:rsidR="000E7CD1" w:rsidRPr="00EB1C4B" w:rsidRDefault="000E7CD1" w:rsidP="000E7CD1">
            <w:pPr>
              <w:autoSpaceDE w:val="0"/>
              <w:autoSpaceDN w:val="0"/>
              <w:adjustRightInd w:val="0"/>
              <w:ind w:right="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1C4B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не менее 25 х 25 не более 26 х 26 </w:t>
            </w:r>
          </w:p>
        </w:tc>
        <w:tc>
          <w:tcPr>
            <w:tcW w:w="2410" w:type="dxa"/>
            <w:vAlign w:val="center"/>
          </w:tcPr>
          <w:p w14:paraId="40EAE2DD" w14:textId="70555043" w:rsidR="000E7CD1" w:rsidRPr="00EB1C4B" w:rsidRDefault="000E7CD1" w:rsidP="000E7CD1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B1C4B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</w:tcPr>
          <w:p w14:paraId="0E0E0577" w14:textId="3908C649" w:rsidR="000E7CD1" w:rsidRPr="00EB1C4B" w:rsidRDefault="000E7CD1" w:rsidP="000E7CD1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B1C4B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0E7CD1" w:rsidRPr="00757455" w14:paraId="309D54EB" w14:textId="77777777" w:rsidTr="00EB6154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1B94A546" w14:textId="77777777" w:rsidR="000E7CD1" w:rsidRPr="00757455" w:rsidRDefault="000E7CD1" w:rsidP="000E7CD1">
            <w:pPr>
              <w:pStyle w:val="a3"/>
              <w:numPr>
                <w:ilvl w:val="0"/>
                <w:numId w:val="16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30953D08" w14:textId="77777777" w:rsidR="000E7CD1" w:rsidRPr="00757455" w:rsidRDefault="000E7CD1" w:rsidP="000E7CD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6" w:type="dxa"/>
            <w:vAlign w:val="center"/>
          </w:tcPr>
          <w:p w14:paraId="68532423" w14:textId="543998FA" w:rsidR="000E7CD1" w:rsidRPr="00EB1C4B" w:rsidRDefault="000E7CD1" w:rsidP="000E7CD1">
            <w:pPr>
              <w:ind w:right="3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EB1C4B">
              <w:rPr>
                <w:rFonts w:ascii="Times New Roman" w:hAnsi="Times New Roman" w:cs="Times New Roman"/>
                <w:noProof/>
                <w:sz w:val="20"/>
                <w:szCs w:val="20"/>
              </w:rPr>
              <w:t>Толщина стенки ограждения сетчатого, мм</w:t>
            </w:r>
          </w:p>
        </w:tc>
        <w:tc>
          <w:tcPr>
            <w:tcW w:w="2268" w:type="dxa"/>
            <w:vAlign w:val="center"/>
          </w:tcPr>
          <w:p w14:paraId="589E3073" w14:textId="5018C930" w:rsidR="000E7CD1" w:rsidRPr="00EB1C4B" w:rsidRDefault="000E7CD1" w:rsidP="000E7CD1">
            <w:pPr>
              <w:autoSpaceDE w:val="0"/>
              <w:autoSpaceDN w:val="0"/>
              <w:adjustRightInd w:val="0"/>
              <w:ind w:right="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1C4B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не мене 2 не более 3 </w:t>
            </w:r>
          </w:p>
        </w:tc>
        <w:tc>
          <w:tcPr>
            <w:tcW w:w="2410" w:type="dxa"/>
            <w:vAlign w:val="center"/>
          </w:tcPr>
          <w:p w14:paraId="47B58E88" w14:textId="42076735" w:rsidR="000E7CD1" w:rsidRPr="00EB1C4B" w:rsidRDefault="000E7CD1" w:rsidP="000E7CD1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B1C4B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</w:tcPr>
          <w:p w14:paraId="1B29E0AF" w14:textId="310F44C8" w:rsidR="000E7CD1" w:rsidRPr="00EB1C4B" w:rsidRDefault="000E7CD1" w:rsidP="000E7CD1">
            <w:pPr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EB1C4B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0E7CD1" w:rsidRPr="00757455" w14:paraId="0E071E63" w14:textId="77777777" w:rsidTr="00492614">
        <w:tblPrEx>
          <w:tblCellMar>
            <w:top w:w="5" w:type="dxa"/>
            <w:left w:w="108" w:type="dxa"/>
            <w:right w:w="108" w:type="dxa"/>
          </w:tblCellMar>
        </w:tblPrEx>
        <w:trPr>
          <w:trHeight w:val="2359"/>
        </w:trPr>
        <w:tc>
          <w:tcPr>
            <w:tcW w:w="709" w:type="dxa"/>
            <w:vMerge/>
            <w:vAlign w:val="center"/>
          </w:tcPr>
          <w:p w14:paraId="5E0344C0" w14:textId="77777777" w:rsidR="000E7CD1" w:rsidRPr="00757455" w:rsidRDefault="000E7CD1" w:rsidP="000E7CD1">
            <w:pPr>
              <w:pStyle w:val="a3"/>
              <w:numPr>
                <w:ilvl w:val="0"/>
                <w:numId w:val="16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3E715CBB" w14:textId="77777777" w:rsidR="000E7CD1" w:rsidRPr="00757455" w:rsidRDefault="000E7CD1" w:rsidP="000E7CD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6" w:type="dxa"/>
            <w:vAlign w:val="center"/>
          </w:tcPr>
          <w:p w14:paraId="1DFF49C1" w14:textId="7744CD2A" w:rsidR="000E7CD1" w:rsidRPr="00EB1C4B" w:rsidRDefault="000E7CD1" w:rsidP="000E7CD1">
            <w:pPr>
              <w:ind w:right="3"/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</w:pPr>
            <w:r w:rsidRPr="00EB1C4B">
              <w:rPr>
                <w:rFonts w:ascii="Times New Roman" w:hAnsi="Times New Roman" w:cs="Times New Roman"/>
                <w:noProof/>
                <w:sz w:val="20"/>
                <w:szCs w:val="20"/>
              </w:rPr>
              <w:t>Каркас балкона (</w:t>
            </w:r>
            <w:r w:rsidRPr="00EB1C4B">
              <w:rPr>
                <w:rFonts w:ascii="Times New Roman" w:eastAsia="Times New Roman" w:hAnsi="Times New Roman" w:cs="Times New Roman"/>
                <w:sz w:val="18"/>
                <w:szCs w:val="18"/>
              </w:rPr>
              <w:t>Профиль), мм</w:t>
            </w:r>
          </w:p>
        </w:tc>
        <w:tc>
          <w:tcPr>
            <w:tcW w:w="2268" w:type="dxa"/>
            <w:vAlign w:val="center"/>
          </w:tcPr>
          <w:p w14:paraId="65BD2017" w14:textId="27E64018" w:rsidR="000E7CD1" w:rsidRPr="00EB1C4B" w:rsidRDefault="000E7CD1" w:rsidP="000E7CD1">
            <w:pPr>
              <w:autoSpaceDE w:val="0"/>
              <w:autoSpaceDN w:val="0"/>
              <w:adjustRightInd w:val="0"/>
              <w:ind w:right="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1C4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не менее </w:t>
            </w:r>
            <w:r w:rsidRPr="00EB1C4B">
              <w:rPr>
                <w:rFonts w:ascii="Times New Roman" w:hAnsi="Times New Roman" w:cs="Times New Roman"/>
                <w:noProof/>
                <w:sz w:val="20"/>
                <w:szCs w:val="20"/>
              </w:rPr>
              <w:t>25 х 25 не более 26 х 26</w:t>
            </w:r>
          </w:p>
        </w:tc>
        <w:tc>
          <w:tcPr>
            <w:tcW w:w="2410" w:type="dxa"/>
            <w:vAlign w:val="center"/>
          </w:tcPr>
          <w:p w14:paraId="23850E4A" w14:textId="489DEF03" w:rsidR="000E7CD1" w:rsidRPr="00EB1C4B" w:rsidRDefault="000E7CD1" w:rsidP="000E7CD1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B1C4B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</w:tcPr>
          <w:p w14:paraId="4281F0FE" w14:textId="6DE72A0B" w:rsidR="000E7CD1" w:rsidRPr="00EB1C4B" w:rsidRDefault="000E7CD1" w:rsidP="000E7CD1">
            <w:pPr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EB1C4B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0E7CD1" w:rsidRPr="00757455" w14:paraId="4F91629B" w14:textId="77777777" w:rsidTr="00EB6154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0C87BA43" w14:textId="77777777" w:rsidR="000E7CD1" w:rsidRPr="00757455" w:rsidRDefault="000E7CD1" w:rsidP="000E7CD1">
            <w:pPr>
              <w:pStyle w:val="a3"/>
              <w:numPr>
                <w:ilvl w:val="0"/>
                <w:numId w:val="16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4E01550D" w14:textId="77777777" w:rsidR="000E7CD1" w:rsidRPr="00757455" w:rsidRDefault="000E7CD1" w:rsidP="000E7CD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6" w:type="dxa"/>
            <w:vAlign w:val="center"/>
          </w:tcPr>
          <w:p w14:paraId="2428B190" w14:textId="295D8273" w:rsidR="000E7CD1" w:rsidRPr="00EB1C4B" w:rsidRDefault="000E7CD1" w:rsidP="000E7CD1">
            <w:pPr>
              <w:ind w:right="3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EB1C4B">
              <w:rPr>
                <w:rFonts w:ascii="Times New Roman" w:hAnsi="Times New Roman" w:cs="Times New Roman"/>
                <w:noProof/>
                <w:sz w:val="20"/>
                <w:szCs w:val="20"/>
              </w:rPr>
              <w:t>Толщина стенки каркаса балкона, м</w:t>
            </w:r>
          </w:p>
        </w:tc>
        <w:tc>
          <w:tcPr>
            <w:tcW w:w="2268" w:type="dxa"/>
            <w:vAlign w:val="center"/>
          </w:tcPr>
          <w:p w14:paraId="4830AC17" w14:textId="2E09571F" w:rsidR="000E7CD1" w:rsidRPr="00EB1C4B" w:rsidRDefault="000E7CD1" w:rsidP="000E7CD1">
            <w:pPr>
              <w:autoSpaceDE w:val="0"/>
              <w:autoSpaceDN w:val="0"/>
              <w:adjustRightInd w:val="0"/>
              <w:ind w:right="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1C4B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не менее 2 не более 3 </w:t>
            </w:r>
          </w:p>
        </w:tc>
        <w:tc>
          <w:tcPr>
            <w:tcW w:w="2410" w:type="dxa"/>
            <w:vAlign w:val="center"/>
          </w:tcPr>
          <w:p w14:paraId="0E46D2D6" w14:textId="5E8EB2B5" w:rsidR="000E7CD1" w:rsidRPr="00EB1C4B" w:rsidRDefault="000E7CD1" w:rsidP="000E7CD1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B1C4B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</w:tcPr>
          <w:p w14:paraId="4E132579" w14:textId="236AB175" w:rsidR="000E7CD1" w:rsidRPr="00EB1C4B" w:rsidRDefault="000E7CD1" w:rsidP="000E7CD1">
            <w:pPr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EB1C4B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0E7CD1" w:rsidRPr="00757455" w14:paraId="3BFB76B8" w14:textId="77777777" w:rsidTr="003E55D4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1BA6807B" w14:textId="77777777" w:rsidR="000E7CD1" w:rsidRPr="00757455" w:rsidRDefault="000E7CD1" w:rsidP="000E7CD1">
            <w:pPr>
              <w:pStyle w:val="a3"/>
              <w:numPr>
                <w:ilvl w:val="0"/>
                <w:numId w:val="16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5D9BA3F5" w14:textId="77777777" w:rsidR="000E7CD1" w:rsidRPr="00757455" w:rsidRDefault="000E7CD1" w:rsidP="000E7CD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6" w:type="dxa"/>
            <w:vAlign w:val="center"/>
          </w:tcPr>
          <w:p w14:paraId="36EDCD77" w14:textId="68D17BC8" w:rsidR="000E7CD1" w:rsidRPr="00EB1C4B" w:rsidRDefault="000E7CD1" w:rsidP="000E7CD1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1C4B">
              <w:rPr>
                <w:rFonts w:ascii="Times New Roman" w:hAnsi="Times New Roman" w:cs="Times New Roman"/>
                <w:noProof/>
                <w:sz w:val="20"/>
                <w:szCs w:val="20"/>
              </w:rPr>
              <w:t>Опорные стойки (опорные стойки, стяжка угловая, рама стремянки), Ду в мм</w:t>
            </w:r>
          </w:p>
        </w:tc>
        <w:tc>
          <w:tcPr>
            <w:tcW w:w="2268" w:type="dxa"/>
            <w:vAlign w:val="center"/>
          </w:tcPr>
          <w:p w14:paraId="5BF01171" w14:textId="15EE58F6" w:rsidR="000E7CD1" w:rsidRPr="00EB1C4B" w:rsidRDefault="000E7CD1" w:rsidP="000E7CD1">
            <w:pPr>
              <w:ind w:right="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1C4B">
              <w:rPr>
                <w:rFonts w:ascii="Times New Roman" w:hAnsi="Times New Roman" w:cs="Times New Roman"/>
                <w:noProof/>
                <w:sz w:val="20"/>
                <w:szCs w:val="20"/>
              </w:rPr>
              <w:t>Не менее 25 х 2,8</w:t>
            </w:r>
          </w:p>
        </w:tc>
        <w:tc>
          <w:tcPr>
            <w:tcW w:w="2410" w:type="dxa"/>
            <w:vAlign w:val="center"/>
          </w:tcPr>
          <w:p w14:paraId="23D9F345" w14:textId="6FA02349" w:rsidR="000E7CD1" w:rsidRPr="00EB1C4B" w:rsidRDefault="000E7CD1" w:rsidP="000E7CD1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B1C4B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</w:tcPr>
          <w:p w14:paraId="7B566206" w14:textId="098D27CB" w:rsidR="000E7CD1" w:rsidRPr="00EB1C4B" w:rsidRDefault="000E7CD1" w:rsidP="000E7CD1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B1C4B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вне менее», «минимум», «не /юнее», «не ниже», а также знак «&gt;» не должны использоваться участником.</w:t>
            </w:r>
          </w:p>
        </w:tc>
      </w:tr>
      <w:tr w:rsidR="000E7CD1" w:rsidRPr="00757455" w14:paraId="2CC6786D" w14:textId="77777777" w:rsidTr="003E55D4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4A669AC0" w14:textId="77777777" w:rsidR="000E7CD1" w:rsidRPr="00757455" w:rsidRDefault="000E7CD1" w:rsidP="000E7CD1">
            <w:pPr>
              <w:pStyle w:val="a3"/>
              <w:numPr>
                <w:ilvl w:val="0"/>
                <w:numId w:val="16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5D4BA033" w14:textId="77777777" w:rsidR="000E7CD1" w:rsidRPr="00757455" w:rsidRDefault="000E7CD1" w:rsidP="000E7CD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6" w:type="dxa"/>
            <w:vAlign w:val="center"/>
          </w:tcPr>
          <w:p w14:paraId="394DA64F" w14:textId="5BA3AA30" w:rsidR="000E7CD1" w:rsidRPr="00EB1C4B" w:rsidRDefault="000E7CD1" w:rsidP="000E7CD1">
            <w:pPr>
              <w:ind w:right="3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EB1C4B">
              <w:rPr>
                <w:rFonts w:ascii="Times New Roman" w:hAnsi="Times New Roman" w:cs="Times New Roman"/>
                <w:noProof/>
                <w:sz w:val="20"/>
                <w:szCs w:val="20"/>
              </w:rPr>
              <w:t>Стяжка угловая, Ду в мм</w:t>
            </w:r>
          </w:p>
        </w:tc>
        <w:tc>
          <w:tcPr>
            <w:tcW w:w="2268" w:type="dxa"/>
            <w:vAlign w:val="center"/>
          </w:tcPr>
          <w:p w14:paraId="72F2001C" w14:textId="32752C6E" w:rsidR="000E7CD1" w:rsidRPr="00EB1C4B" w:rsidRDefault="000E7CD1" w:rsidP="000E7CD1">
            <w:pPr>
              <w:ind w:right="3"/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EB1C4B">
              <w:rPr>
                <w:rFonts w:ascii="Times New Roman" w:hAnsi="Times New Roman" w:cs="Times New Roman"/>
                <w:noProof/>
                <w:sz w:val="20"/>
                <w:szCs w:val="20"/>
              </w:rPr>
              <w:t>Не менее 25 х 2,8</w:t>
            </w:r>
          </w:p>
        </w:tc>
        <w:tc>
          <w:tcPr>
            <w:tcW w:w="2410" w:type="dxa"/>
            <w:vAlign w:val="center"/>
          </w:tcPr>
          <w:p w14:paraId="48FB2317" w14:textId="3C0C9AA0" w:rsidR="000E7CD1" w:rsidRPr="00EB1C4B" w:rsidRDefault="000E7CD1" w:rsidP="000E7CD1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B1C4B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</w:tcPr>
          <w:p w14:paraId="657DF901" w14:textId="2E3D66C9" w:rsidR="000E7CD1" w:rsidRPr="00EB1C4B" w:rsidRDefault="000E7CD1" w:rsidP="000E7CD1">
            <w:pPr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EB1C4B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вне менее», «минимум», «не /юнее», «не ниже», а также знак «&gt;» не должны использоваться участником.</w:t>
            </w:r>
          </w:p>
        </w:tc>
      </w:tr>
      <w:tr w:rsidR="000E7CD1" w:rsidRPr="00757455" w14:paraId="0CE1E99B" w14:textId="77777777" w:rsidTr="003E55D4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01E75B71" w14:textId="77777777" w:rsidR="000E7CD1" w:rsidRPr="00757455" w:rsidRDefault="000E7CD1" w:rsidP="000E7CD1">
            <w:pPr>
              <w:pStyle w:val="a3"/>
              <w:numPr>
                <w:ilvl w:val="0"/>
                <w:numId w:val="16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23ABBBA5" w14:textId="77777777" w:rsidR="000E7CD1" w:rsidRPr="00757455" w:rsidRDefault="000E7CD1" w:rsidP="000E7CD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6" w:type="dxa"/>
            <w:vAlign w:val="center"/>
          </w:tcPr>
          <w:p w14:paraId="0E4A6843" w14:textId="0FB8D68F" w:rsidR="000E7CD1" w:rsidRPr="00EB1C4B" w:rsidRDefault="000E7CD1" w:rsidP="000E7CD1">
            <w:pPr>
              <w:ind w:right="3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EB1C4B">
              <w:rPr>
                <w:rFonts w:ascii="Times New Roman" w:hAnsi="Times New Roman" w:cs="Times New Roman"/>
                <w:noProof/>
                <w:sz w:val="20"/>
                <w:szCs w:val="20"/>
              </w:rPr>
              <w:t>Рама стремянки, Ду в мм</w:t>
            </w:r>
          </w:p>
        </w:tc>
        <w:tc>
          <w:tcPr>
            <w:tcW w:w="2268" w:type="dxa"/>
            <w:vAlign w:val="center"/>
          </w:tcPr>
          <w:p w14:paraId="578E891C" w14:textId="54364583" w:rsidR="000E7CD1" w:rsidRPr="00EB1C4B" w:rsidRDefault="000E7CD1" w:rsidP="000E7CD1">
            <w:pPr>
              <w:ind w:right="3"/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EB1C4B">
              <w:rPr>
                <w:rFonts w:ascii="Times New Roman" w:hAnsi="Times New Roman" w:cs="Times New Roman"/>
                <w:noProof/>
                <w:sz w:val="20"/>
                <w:szCs w:val="20"/>
              </w:rPr>
              <w:t>Не менее 25 х 2,8</w:t>
            </w:r>
          </w:p>
        </w:tc>
        <w:tc>
          <w:tcPr>
            <w:tcW w:w="2410" w:type="dxa"/>
            <w:vAlign w:val="center"/>
          </w:tcPr>
          <w:p w14:paraId="122EEEE9" w14:textId="0CE62124" w:rsidR="000E7CD1" w:rsidRPr="00EB1C4B" w:rsidRDefault="000E7CD1" w:rsidP="000E7CD1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B1C4B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</w:tcPr>
          <w:p w14:paraId="2D901E2A" w14:textId="16F1D989" w:rsidR="000E7CD1" w:rsidRPr="00EB1C4B" w:rsidRDefault="000E7CD1" w:rsidP="000E7CD1">
            <w:pPr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EB1C4B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вне менее», «минимум», «не /юнее», «не ниже», а также знак «&gt;» не должны использоваться участником.</w:t>
            </w:r>
          </w:p>
        </w:tc>
      </w:tr>
      <w:tr w:rsidR="000E7CD1" w:rsidRPr="00757455" w14:paraId="687350AC" w14:textId="77777777" w:rsidTr="004446F5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3906321B" w14:textId="77777777" w:rsidR="000E7CD1" w:rsidRPr="00757455" w:rsidRDefault="000E7CD1" w:rsidP="000E7CD1">
            <w:pPr>
              <w:pStyle w:val="a3"/>
              <w:numPr>
                <w:ilvl w:val="0"/>
                <w:numId w:val="16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3DBD17AA" w14:textId="77777777" w:rsidR="000E7CD1" w:rsidRPr="00757455" w:rsidRDefault="000E7CD1" w:rsidP="000E7CD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6" w:type="dxa"/>
            <w:vAlign w:val="center"/>
          </w:tcPr>
          <w:p w14:paraId="1A41B724" w14:textId="41A594F8" w:rsidR="000E7CD1" w:rsidRPr="00EB1C4B" w:rsidRDefault="000E7CD1" w:rsidP="000E7CD1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1C4B">
              <w:rPr>
                <w:rFonts w:ascii="Times New Roman" w:hAnsi="Times New Roman" w:cs="Times New Roman"/>
                <w:noProof/>
                <w:sz w:val="20"/>
                <w:szCs w:val="20"/>
              </w:rPr>
              <w:t>Дуги канатной сетки, Ду в мм</w:t>
            </w:r>
          </w:p>
        </w:tc>
        <w:tc>
          <w:tcPr>
            <w:tcW w:w="2268" w:type="dxa"/>
            <w:vAlign w:val="center"/>
          </w:tcPr>
          <w:p w14:paraId="661BA682" w14:textId="41158C5B" w:rsidR="000E7CD1" w:rsidRPr="00EB1C4B" w:rsidRDefault="000E7CD1" w:rsidP="000E7CD1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1C4B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Не менее 32 х 2,8 </w:t>
            </w:r>
          </w:p>
        </w:tc>
        <w:tc>
          <w:tcPr>
            <w:tcW w:w="2410" w:type="dxa"/>
            <w:vAlign w:val="center"/>
          </w:tcPr>
          <w:p w14:paraId="4DCFBF8A" w14:textId="34E20161" w:rsidR="000E7CD1" w:rsidRPr="00EB1C4B" w:rsidRDefault="000E7CD1" w:rsidP="000E7C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B1C4B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</w:tcPr>
          <w:p w14:paraId="35F3E3B4" w14:textId="60758ADB" w:rsidR="000E7CD1" w:rsidRPr="00EB1C4B" w:rsidRDefault="000E7CD1" w:rsidP="000E7CD1">
            <w:pPr>
              <w:ind w:right="3"/>
              <w:rPr>
                <w:rFonts w:ascii="Times New Roman" w:hAnsi="Times New Roman" w:cs="Times New Roman"/>
                <w:sz w:val="16"/>
                <w:szCs w:val="16"/>
              </w:rPr>
            </w:pPr>
            <w:r w:rsidRPr="00EB1C4B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вне менее», «минимум», «не /юнее», «не ниже», а также знак «&gt;» не должны использоваться участником.</w:t>
            </w:r>
          </w:p>
        </w:tc>
      </w:tr>
      <w:tr w:rsidR="000E7CD1" w:rsidRPr="00757455" w14:paraId="0FE174A6" w14:textId="77777777" w:rsidTr="003E55D4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101427AC" w14:textId="77777777" w:rsidR="000E7CD1" w:rsidRPr="00757455" w:rsidRDefault="000E7CD1" w:rsidP="000E7CD1">
            <w:pPr>
              <w:pStyle w:val="a3"/>
              <w:numPr>
                <w:ilvl w:val="0"/>
                <w:numId w:val="16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7042B571" w14:textId="77777777" w:rsidR="000E7CD1" w:rsidRPr="00757455" w:rsidRDefault="000E7CD1" w:rsidP="000E7CD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6" w:type="dxa"/>
            <w:vAlign w:val="center"/>
          </w:tcPr>
          <w:p w14:paraId="4A37A696" w14:textId="5162426D" w:rsidR="000E7CD1" w:rsidRPr="00EB1C4B" w:rsidRDefault="000E7CD1" w:rsidP="000E7CD1">
            <w:pPr>
              <w:ind w:right="3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EB1C4B">
              <w:rPr>
                <w:rFonts w:ascii="Times New Roman" w:hAnsi="Times New Roman" w:cs="Times New Roman"/>
                <w:noProof/>
                <w:sz w:val="20"/>
                <w:szCs w:val="20"/>
              </w:rPr>
              <w:t>Перила моста, Ду в мм</w:t>
            </w:r>
          </w:p>
        </w:tc>
        <w:tc>
          <w:tcPr>
            <w:tcW w:w="2268" w:type="dxa"/>
            <w:vAlign w:val="center"/>
          </w:tcPr>
          <w:p w14:paraId="53FEB01E" w14:textId="72B649C2" w:rsidR="000E7CD1" w:rsidRPr="00EB1C4B" w:rsidRDefault="000E7CD1" w:rsidP="000E7CD1">
            <w:pPr>
              <w:ind w:right="3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EB1C4B">
              <w:rPr>
                <w:rFonts w:ascii="Times New Roman" w:hAnsi="Times New Roman" w:cs="Times New Roman"/>
                <w:noProof/>
                <w:sz w:val="20"/>
                <w:szCs w:val="20"/>
              </w:rPr>
              <w:t>Не менее 32 х 2,8</w:t>
            </w:r>
          </w:p>
        </w:tc>
        <w:tc>
          <w:tcPr>
            <w:tcW w:w="2410" w:type="dxa"/>
            <w:vAlign w:val="center"/>
          </w:tcPr>
          <w:p w14:paraId="6CB750C1" w14:textId="4EE587EA" w:rsidR="000E7CD1" w:rsidRPr="00EB1C4B" w:rsidRDefault="000E7CD1" w:rsidP="000E7CD1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B1C4B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</w:tcPr>
          <w:p w14:paraId="4FA1DE7E" w14:textId="3B4EF315" w:rsidR="000E7CD1" w:rsidRPr="00EB1C4B" w:rsidRDefault="000E7CD1" w:rsidP="000E7CD1">
            <w:pPr>
              <w:ind w:right="3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EB1C4B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вне менее», «минимум», «не /юнее», «не ниже», а также знак «&gt;» не должны использоваться участником.</w:t>
            </w:r>
          </w:p>
        </w:tc>
      </w:tr>
      <w:tr w:rsidR="000E7CD1" w:rsidRPr="00757455" w14:paraId="7D3A2D3D" w14:textId="77777777" w:rsidTr="003E55D4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600B312F" w14:textId="77777777" w:rsidR="000E7CD1" w:rsidRPr="00757455" w:rsidRDefault="000E7CD1" w:rsidP="000E7CD1">
            <w:pPr>
              <w:pStyle w:val="a3"/>
              <w:numPr>
                <w:ilvl w:val="0"/>
                <w:numId w:val="16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286ACF10" w14:textId="77777777" w:rsidR="000E7CD1" w:rsidRPr="00757455" w:rsidRDefault="000E7CD1" w:rsidP="000E7CD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6" w:type="dxa"/>
            <w:vAlign w:val="center"/>
          </w:tcPr>
          <w:p w14:paraId="24965D60" w14:textId="419B3C3E" w:rsidR="000E7CD1" w:rsidRPr="00EB1C4B" w:rsidRDefault="000E7CD1" w:rsidP="000E7CD1">
            <w:pPr>
              <w:ind w:right="3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EB1C4B">
              <w:rPr>
                <w:rFonts w:ascii="Times New Roman" w:hAnsi="Times New Roman" w:cs="Times New Roman"/>
                <w:noProof/>
                <w:sz w:val="20"/>
                <w:szCs w:val="20"/>
              </w:rPr>
              <w:t>Подпорки пластиковой горки, Ду в мм</w:t>
            </w:r>
          </w:p>
        </w:tc>
        <w:tc>
          <w:tcPr>
            <w:tcW w:w="2268" w:type="dxa"/>
            <w:vAlign w:val="center"/>
          </w:tcPr>
          <w:p w14:paraId="3788E712" w14:textId="56389B59" w:rsidR="000E7CD1" w:rsidRPr="00EB1C4B" w:rsidRDefault="000E7CD1" w:rsidP="000E7CD1">
            <w:pPr>
              <w:ind w:right="3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EB1C4B">
              <w:rPr>
                <w:rFonts w:ascii="Times New Roman" w:hAnsi="Times New Roman" w:cs="Times New Roman"/>
                <w:noProof/>
                <w:sz w:val="20"/>
                <w:szCs w:val="20"/>
              </w:rPr>
              <w:t>Не менее 32 х 2,8</w:t>
            </w:r>
          </w:p>
        </w:tc>
        <w:tc>
          <w:tcPr>
            <w:tcW w:w="2410" w:type="dxa"/>
            <w:vAlign w:val="center"/>
          </w:tcPr>
          <w:p w14:paraId="1A15640D" w14:textId="5E27AF4D" w:rsidR="000E7CD1" w:rsidRPr="00EB1C4B" w:rsidRDefault="000E7CD1" w:rsidP="000E7CD1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B1C4B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</w:tcPr>
          <w:p w14:paraId="41ABF747" w14:textId="74047F9A" w:rsidR="000E7CD1" w:rsidRPr="00EB1C4B" w:rsidRDefault="000E7CD1" w:rsidP="000E7CD1">
            <w:pPr>
              <w:ind w:right="3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EB1C4B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вне менее», «минимум», «не /юнее», «не ниже», а также знак «&gt;» не должны использоваться участником.</w:t>
            </w:r>
          </w:p>
        </w:tc>
      </w:tr>
      <w:tr w:rsidR="000E7CD1" w:rsidRPr="00757455" w14:paraId="48CC3CCB" w14:textId="77777777" w:rsidTr="003E55D4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2AEABFFC" w14:textId="77777777" w:rsidR="000E7CD1" w:rsidRPr="00757455" w:rsidRDefault="000E7CD1" w:rsidP="000E7CD1">
            <w:pPr>
              <w:pStyle w:val="a3"/>
              <w:numPr>
                <w:ilvl w:val="0"/>
                <w:numId w:val="16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0AD3F6CC" w14:textId="77777777" w:rsidR="000E7CD1" w:rsidRPr="00757455" w:rsidRDefault="000E7CD1" w:rsidP="000E7CD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6" w:type="dxa"/>
            <w:vAlign w:val="center"/>
          </w:tcPr>
          <w:p w14:paraId="00AFB832" w14:textId="22736D52" w:rsidR="000E7CD1" w:rsidRPr="00EB1C4B" w:rsidRDefault="000E7CD1" w:rsidP="000E7CD1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1C4B">
              <w:rPr>
                <w:rFonts w:ascii="Times New Roman" w:hAnsi="Times New Roman" w:cs="Times New Roman"/>
                <w:noProof/>
                <w:sz w:val="20"/>
                <w:szCs w:val="20"/>
              </w:rPr>
              <w:t>Опорная стойка туннельной горки, мм</w:t>
            </w:r>
          </w:p>
        </w:tc>
        <w:tc>
          <w:tcPr>
            <w:tcW w:w="2268" w:type="dxa"/>
            <w:vAlign w:val="center"/>
          </w:tcPr>
          <w:p w14:paraId="7039FF99" w14:textId="54AC998B" w:rsidR="000E7CD1" w:rsidRPr="00EB1C4B" w:rsidRDefault="000E7CD1" w:rsidP="000E7CD1">
            <w:pPr>
              <w:ind w:right="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1C4B">
              <w:rPr>
                <w:rFonts w:ascii="Times New Roman" w:hAnsi="Times New Roman" w:cs="Times New Roman"/>
                <w:noProof/>
                <w:sz w:val="20"/>
                <w:szCs w:val="20"/>
              </w:rPr>
              <w:t>Не менее 89 х 4</w:t>
            </w:r>
          </w:p>
        </w:tc>
        <w:tc>
          <w:tcPr>
            <w:tcW w:w="2410" w:type="dxa"/>
            <w:vAlign w:val="center"/>
          </w:tcPr>
          <w:p w14:paraId="7C0F7B94" w14:textId="5D5BA627" w:rsidR="000E7CD1" w:rsidRPr="00EB1C4B" w:rsidRDefault="000E7CD1" w:rsidP="000E7C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B1C4B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</w:tcPr>
          <w:p w14:paraId="7904D0D4" w14:textId="7D7052F7" w:rsidR="000E7CD1" w:rsidRPr="00EB1C4B" w:rsidRDefault="000E7CD1" w:rsidP="000E7CD1">
            <w:pPr>
              <w:ind w:right="3"/>
              <w:rPr>
                <w:rFonts w:ascii="Times New Roman" w:hAnsi="Times New Roman" w:cs="Times New Roman"/>
                <w:sz w:val="16"/>
                <w:szCs w:val="16"/>
              </w:rPr>
            </w:pPr>
            <w:r w:rsidRPr="00EB1C4B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вне менее», «минимум», «не /юнее», «не ниже», а также знак «&gt;» не должны использоваться участником.</w:t>
            </w:r>
          </w:p>
        </w:tc>
      </w:tr>
      <w:tr w:rsidR="000E7CD1" w:rsidRPr="00757455" w14:paraId="36AAD201" w14:textId="77777777" w:rsidTr="004446F5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5E450140" w14:textId="77777777" w:rsidR="000E7CD1" w:rsidRPr="00757455" w:rsidRDefault="000E7CD1" w:rsidP="000E7CD1">
            <w:pPr>
              <w:pStyle w:val="a3"/>
              <w:numPr>
                <w:ilvl w:val="0"/>
                <w:numId w:val="16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184DD55C" w14:textId="77777777" w:rsidR="000E7CD1" w:rsidRPr="00757455" w:rsidRDefault="000E7CD1" w:rsidP="000E7CD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6" w:type="dxa"/>
            <w:vAlign w:val="center"/>
          </w:tcPr>
          <w:p w14:paraId="7CFEED7B" w14:textId="1748F37C" w:rsidR="000E7CD1" w:rsidRPr="00EB1C4B" w:rsidRDefault="000E7CD1" w:rsidP="000E7CD1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1C4B">
              <w:rPr>
                <w:rFonts w:ascii="Times New Roman" w:hAnsi="Times New Roman" w:cs="Times New Roman"/>
                <w:noProof/>
                <w:sz w:val="20"/>
                <w:szCs w:val="20"/>
              </w:rPr>
              <w:t>Хомуты на стойке горки, мм</w:t>
            </w:r>
          </w:p>
        </w:tc>
        <w:tc>
          <w:tcPr>
            <w:tcW w:w="2268" w:type="dxa"/>
            <w:vAlign w:val="center"/>
          </w:tcPr>
          <w:p w14:paraId="5AE97753" w14:textId="7C8B5F21" w:rsidR="000E7CD1" w:rsidRPr="00EB1C4B" w:rsidRDefault="000E7CD1" w:rsidP="000E7CD1">
            <w:pPr>
              <w:ind w:right="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1C4B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Не менее 33 х 25 </w:t>
            </w:r>
          </w:p>
        </w:tc>
        <w:tc>
          <w:tcPr>
            <w:tcW w:w="2410" w:type="dxa"/>
            <w:vAlign w:val="center"/>
          </w:tcPr>
          <w:p w14:paraId="49939DDE" w14:textId="2001FDB0" w:rsidR="000E7CD1" w:rsidRPr="00EB1C4B" w:rsidRDefault="000E7CD1" w:rsidP="000E7C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B1C4B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</w:tcPr>
          <w:p w14:paraId="3F1C2B02" w14:textId="7D40C155" w:rsidR="000E7CD1" w:rsidRPr="00EB1C4B" w:rsidRDefault="000E7CD1" w:rsidP="000E7CD1">
            <w:pPr>
              <w:ind w:right="3"/>
              <w:rPr>
                <w:rFonts w:ascii="Times New Roman" w:hAnsi="Times New Roman" w:cs="Times New Roman"/>
                <w:sz w:val="16"/>
                <w:szCs w:val="16"/>
              </w:rPr>
            </w:pPr>
            <w:r w:rsidRPr="00EB1C4B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вне менее», «минимум», «не /юнее», «не ниже», а также знак «&gt;» не должны использоваться участником.</w:t>
            </w:r>
          </w:p>
        </w:tc>
      </w:tr>
      <w:tr w:rsidR="000E7CD1" w:rsidRPr="00757455" w14:paraId="3694429D" w14:textId="77777777" w:rsidTr="004446F5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524747E1" w14:textId="77777777" w:rsidR="000E7CD1" w:rsidRPr="00757455" w:rsidRDefault="000E7CD1" w:rsidP="000E7CD1">
            <w:pPr>
              <w:pStyle w:val="a3"/>
              <w:numPr>
                <w:ilvl w:val="0"/>
                <w:numId w:val="16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139D6293" w14:textId="77777777" w:rsidR="000E7CD1" w:rsidRPr="00757455" w:rsidRDefault="000E7CD1" w:rsidP="000E7CD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6" w:type="dxa"/>
            <w:vAlign w:val="center"/>
          </w:tcPr>
          <w:p w14:paraId="17DB6118" w14:textId="111DF79F" w:rsidR="000E7CD1" w:rsidRPr="00EB1C4B" w:rsidRDefault="000E7CD1" w:rsidP="000E7CD1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1C4B">
              <w:rPr>
                <w:rFonts w:ascii="Times New Roman" w:hAnsi="Times New Roman" w:cs="Times New Roman"/>
                <w:noProof/>
                <w:sz w:val="20"/>
                <w:szCs w:val="20"/>
              </w:rPr>
              <w:t>Скаты горок, лист толщиной, мм</w:t>
            </w:r>
          </w:p>
        </w:tc>
        <w:tc>
          <w:tcPr>
            <w:tcW w:w="2268" w:type="dxa"/>
            <w:vAlign w:val="center"/>
          </w:tcPr>
          <w:p w14:paraId="56289854" w14:textId="518FC805" w:rsidR="000E7CD1" w:rsidRPr="00EB1C4B" w:rsidRDefault="000E7CD1" w:rsidP="000E7CD1">
            <w:pPr>
              <w:ind w:right="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1C4B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не менее 1,5 не более 1,6 </w:t>
            </w:r>
          </w:p>
        </w:tc>
        <w:tc>
          <w:tcPr>
            <w:tcW w:w="2410" w:type="dxa"/>
            <w:vAlign w:val="center"/>
          </w:tcPr>
          <w:p w14:paraId="6E68BAB6" w14:textId="076E0269" w:rsidR="000E7CD1" w:rsidRPr="00EB1C4B" w:rsidRDefault="000E7CD1" w:rsidP="000E7C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B1C4B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</w:tcPr>
          <w:p w14:paraId="42CFBD0C" w14:textId="45B64500" w:rsidR="000E7CD1" w:rsidRPr="00EB1C4B" w:rsidRDefault="000E7CD1" w:rsidP="000E7CD1">
            <w:pPr>
              <w:ind w:right="3"/>
              <w:rPr>
                <w:rFonts w:ascii="Times New Roman" w:hAnsi="Times New Roman" w:cs="Times New Roman"/>
                <w:sz w:val="16"/>
                <w:szCs w:val="16"/>
              </w:rPr>
            </w:pPr>
            <w:r w:rsidRPr="00EB1C4B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0E7CD1" w:rsidRPr="00757455" w14:paraId="5ACEFD68" w14:textId="77777777" w:rsidTr="00EB6154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468C6F66" w14:textId="77777777" w:rsidR="000E7CD1" w:rsidRPr="00757455" w:rsidRDefault="000E7CD1" w:rsidP="000E7CD1">
            <w:pPr>
              <w:pStyle w:val="a3"/>
              <w:numPr>
                <w:ilvl w:val="0"/>
                <w:numId w:val="16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149A7260" w14:textId="77777777" w:rsidR="000E7CD1" w:rsidRPr="00757455" w:rsidRDefault="000E7CD1" w:rsidP="000E7CD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6" w:type="dxa"/>
            <w:vAlign w:val="center"/>
          </w:tcPr>
          <w:p w14:paraId="042289F2" w14:textId="2E86F7F3" w:rsidR="000E7CD1" w:rsidRPr="00EB1C4B" w:rsidRDefault="000E7CD1" w:rsidP="000E7CD1">
            <w:pPr>
              <w:ind w:right="3"/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</w:pPr>
            <w:r w:rsidRPr="00EB1C4B">
              <w:rPr>
                <w:rFonts w:ascii="Times New Roman" w:hAnsi="Times New Roman" w:cs="Times New Roman"/>
                <w:noProof/>
                <w:sz w:val="20"/>
                <w:szCs w:val="20"/>
              </w:rPr>
              <w:t>Скаты горок</w:t>
            </w:r>
          </w:p>
        </w:tc>
        <w:tc>
          <w:tcPr>
            <w:tcW w:w="2268" w:type="dxa"/>
            <w:vAlign w:val="center"/>
          </w:tcPr>
          <w:p w14:paraId="3C12BDD0" w14:textId="0FAC887C" w:rsidR="000E7CD1" w:rsidRPr="00EB1C4B" w:rsidRDefault="000E7CD1" w:rsidP="000E7CD1">
            <w:pPr>
              <w:ind w:right="3"/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EB1C4B"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w:t>AISI</w:t>
            </w:r>
            <w:r w:rsidRPr="00EB1C4B">
              <w:rPr>
                <w:rFonts w:ascii="Times New Roman" w:hAnsi="Times New Roman" w:cs="Times New Roman"/>
                <w:noProof/>
                <w:sz w:val="20"/>
                <w:szCs w:val="20"/>
              </w:rPr>
              <w:t>304</w:t>
            </w:r>
          </w:p>
        </w:tc>
        <w:tc>
          <w:tcPr>
            <w:tcW w:w="2410" w:type="dxa"/>
            <w:vAlign w:val="center"/>
          </w:tcPr>
          <w:p w14:paraId="3608B78B" w14:textId="6B3DB20F" w:rsidR="000E7CD1" w:rsidRPr="00EB1C4B" w:rsidRDefault="000E7CD1" w:rsidP="000E7CD1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B1C4B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07762751" w14:textId="38E4DD70" w:rsidR="000E7CD1" w:rsidRPr="00EB1C4B" w:rsidRDefault="000E7CD1" w:rsidP="000E7CD1">
            <w:pPr>
              <w:ind w:right="3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EB1C4B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0E7CD1" w:rsidRPr="00757455" w14:paraId="2162C5E1" w14:textId="77777777" w:rsidTr="004446F5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70CC3EEC" w14:textId="77777777" w:rsidR="000E7CD1" w:rsidRPr="00757455" w:rsidRDefault="000E7CD1" w:rsidP="000E7CD1">
            <w:pPr>
              <w:pStyle w:val="a3"/>
              <w:numPr>
                <w:ilvl w:val="0"/>
                <w:numId w:val="16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6696E549" w14:textId="77777777" w:rsidR="000E7CD1" w:rsidRPr="00757455" w:rsidRDefault="000E7CD1" w:rsidP="000E7CD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6" w:type="dxa"/>
            <w:vAlign w:val="center"/>
          </w:tcPr>
          <w:p w14:paraId="45E6FD9B" w14:textId="3CC800EA" w:rsidR="000E7CD1" w:rsidRPr="00EB1C4B" w:rsidRDefault="000E7CD1" w:rsidP="000E7CD1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val="ru"/>
              </w:rPr>
            </w:pPr>
            <w:r w:rsidRPr="00EB1C4B">
              <w:rPr>
                <w:rFonts w:ascii="Times New Roman" w:hAnsi="Times New Roman" w:cs="Times New Roman"/>
                <w:noProof/>
                <w:sz w:val="20"/>
                <w:szCs w:val="20"/>
              </w:rPr>
              <w:t>Ограждения на башне и балконе сетка сварная, диаметр</w:t>
            </w:r>
          </w:p>
        </w:tc>
        <w:tc>
          <w:tcPr>
            <w:tcW w:w="2268" w:type="dxa"/>
            <w:vAlign w:val="center"/>
          </w:tcPr>
          <w:p w14:paraId="499C0637" w14:textId="7398D32E" w:rsidR="000E7CD1" w:rsidRPr="00EB1C4B" w:rsidRDefault="000E7CD1" w:rsidP="000E7CD1">
            <w:pPr>
              <w:ind w:right="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1C4B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4 </w:t>
            </w:r>
          </w:p>
        </w:tc>
        <w:tc>
          <w:tcPr>
            <w:tcW w:w="2410" w:type="dxa"/>
            <w:vAlign w:val="center"/>
          </w:tcPr>
          <w:p w14:paraId="01A73CD5" w14:textId="225F35D6" w:rsidR="000E7CD1" w:rsidRPr="00EB1C4B" w:rsidRDefault="000E7CD1" w:rsidP="000E7C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B1C4B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07D56A7C" w14:textId="664087B0" w:rsidR="000E7CD1" w:rsidRPr="00EB1C4B" w:rsidRDefault="000E7CD1" w:rsidP="000E7CD1">
            <w:pPr>
              <w:ind w:right="3"/>
              <w:rPr>
                <w:rFonts w:ascii="Times New Roman" w:hAnsi="Times New Roman" w:cs="Times New Roman"/>
                <w:sz w:val="16"/>
                <w:szCs w:val="16"/>
              </w:rPr>
            </w:pPr>
            <w:r w:rsidRPr="00EB1C4B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0E7CD1" w:rsidRPr="00757455" w14:paraId="45DC901E" w14:textId="77777777" w:rsidTr="004446F5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2401596C" w14:textId="77777777" w:rsidR="000E7CD1" w:rsidRPr="00757455" w:rsidRDefault="000E7CD1" w:rsidP="000E7CD1">
            <w:pPr>
              <w:pStyle w:val="a3"/>
              <w:numPr>
                <w:ilvl w:val="0"/>
                <w:numId w:val="16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62D0426C" w14:textId="77777777" w:rsidR="000E7CD1" w:rsidRPr="00757455" w:rsidRDefault="000E7CD1" w:rsidP="000E7CD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6" w:type="dxa"/>
            <w:vAlign w:val="center"/>
          </w:tcPr>
          <w:p w14:paraId="6A91204B" w14:textId="60560AF0" w:rsidR="000E7CD1" w:rsidRPr="00EB1C4B" w:rsidRDefault="000E7CD1" w:rsidP="000E7CD1">
            <w:pPr>
              <w:ind w:right="3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EB1C4B">
              <w:rPr>
                <w:rFonts w:ascii="Times New Roman" w:hAnsi="Times New Roman" w:cs="Times New Roman"/>
                <w:noProof/>
                <w:sz w:val="20"/>
                <w:szCs w:val="20"/>
              </w:rPr>
              <w:t>Ограждения на башне и балконе сетка сварная, диаметр, ячейки, мм</w:t>
            </w:r>
          </w:p>
        </w:tc>
        <w:tc>
          <w:tcPr>
            <w:tcW w:w="2268" w:type="dxa"/>
            <w:vAlign w:val="center"/>
          </w:tcPr>
          <w:p w14:paraId="5C90CF23" w14:textId="26663F65" w:rsidR="000E7CD1" w:rsidRPr="00EB1C4B" w:rsidRDefault="000E7CD1" w:rsidP="000E7CD1">
            <w:pPr>
              <w:ind w:right="3"/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EB1C4B">
              <w:rPr>
                <w:rFonts w:ascii="Times New Roman" w:hAnsi="Times New Roman" w:cs="Times New Roman"/>
                <w:noProof/>
                <w:sz w:val="20"/>
                <w:szCs w:val="20"/>
              </w:rPr>
              <w:t>Не менее 50 х 50</w:t>
            </w:r>
          </w:p>
        </w:tc>
        <w:tc>
          <w:tcPr>
            <w:tcW w:w="2410" w:type="dxa"/>
            <w:vAlign w:val="center"/>
          </w:tcPr>
          <w:p w14:paraId="3A674F27" w14:textId="749C2460" w:rsidR="000E7CD1" w:rsidRPr="00EB1C4B" w:rsidRDefault="000E7CD1" w:rsidP="000E7CD1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B1C4B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2854520D" w14:textId="3BF1DEF2" w:rsidR="000E7CD1" w:rsidRPr="00EB1C4B" w:rsidRDefault="000E7CD1" w:rsidP="000E7CD1">
            <w:pPr>
              <w:ind w:right="3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EB1C4B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вне менее», «минимум», «не /юнее», «не ниже», а также знак «&gt;» не должны использоваться участником.</w:t>
            </w:r>
          </w:p>
        </w:tc>
      </w:tr>
      <w:tr w:rsidR="000E7CD1" w:rsidRPr="00757455" w14:paraId="2075F53D" w14:textId="77777777" w:rsidTr="002A13C5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33BE252A" w14:textId="77777777" w:rsidR="000E7CD1" w:rsidRPr="00757455" w:rsidRDefault="000E7CD1" w:rsidP="000E7CD1">
            <w:pPr>
              <w:pStyle w:val="a3"/>
              <w:numPr>
                <w:ilvl w:val="0"/>
                <w:numId w:val="16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20A486D0" w14:textId="77777777" w:rsidR="000E7CD1" w:rsidRPr="00757455" w:rsidRDefault="000E7CD1" w:rsidP="000E7CD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6" w:type="dxa"/>
            <w:vAlign w:val="center"/>
          </w:tcPr>
          <w:p w14:paraId="62D4A922" w14:textId="513F6C80" w:rsidR="000E7CD1" w:rsidRPr="00EB1C4B" w:rsidRDefault="000E7CD1" w:rsidP="000E7CD1">
            <w:pPr>
              <w:ind w:right="3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EB1C4B">
              <w:rPr>
                <w:rFonts w:ascii="Times New Roman" w:hAnsi="Times New Roman" w:cs="Times New Roman"/>
                <w:noProof/>
                <w:sz w:val="20"/>
                <w:szCs w:val="20"/>
              </w:rPr>
              <w:t>Ограждения на башне и балконе круг диаметром, мм</w:t>
            </w:r>
          </w:p>
        </w:tc>
        <w:tc>
          <w:tcPr>
            <w:tcW w:w="2268" w:type="dxa"/>
            <w:vAlign w:val="center"/>
          </w:tcPr>
          <w:p w14:paraId="136979CF" w14:textId="124B6454" w:rsidR="000E7CD1" w:rsidRPr="00EB1C4B" w:rsidRDefault="000E7CD1" w:rsidP="000E7CD1">
            <w:pPr>
              <w:ind w:right="3"/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EB1C4B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не нмеее 4 и не более 5 </w:t>
            </w:r>
          </w:p>
        </w:tc>
        <w:tc>
          <w:tcPr>
            <w:tcW w:w="2410" w:type="dxa"/>
            <w:vAlign w:val="center"/>
          </w:tcPr>
          <w:p w14:paraId="5072C8B9" w14:textId="1412843C" w:rsidR="000E7CD1" w:rsidRPr="00EB1C4B" w:rsidRDefault="000E7CD1" w:rsidP="000E7CD1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B1C4B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</w:tcPr>
          <w:p w14:paraId="5E8B48D5" w14:textId="1FB924AB" w:rsidR="000E7CD1" w:rsidRPr="00EB1C4B" w:rsidRDefault="000E7CD1" w:rsidP="000E7CD1">
            <w:pPr>
              <w:ind w:right="3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EB1C4B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0E7CD1" w:rsidRPr="00757455" w14:paraId="59999376" w14:textId="77777777" w:rsidTr="00E57D3B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5B5E31C5" w14:textId="77777777" w:rsidR="000E7CD1" w:rsidRPr="00757455" w:rsidRDefault="000E7CD1" w:rsidP="000E7CD1">
            <w:pPr>
              <w:pStyle w:val="a3"/>
              <w:numPr>
                <w:ilvl w:val="0"/>
                <w:numId w:val="16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47A84116" w14:textId="77777777" w:rsidR="000E7CD1" w:rsidRPr="00757455" w:rsidRDefault="000E7CD1" w:rsidP="000E7CD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6" w:type="dxa"/>
            <w:vAlign w:val="center"/>
          </w:tcPr>
          <w:p w14:paraId="1CD5BFC3" w14:textId="21C631F1" w:rsidR="000E7CD1" w:rsidRPr="00EB1C4B" w:rsidRDefault="000E7CD1" w:rsidP="000E7CD1">
            <w:pPr>
              <w:ind w:right="3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EB1C4B">
              <w:rPr>
                <w:rFonts w:ascii="Times New Roman" w:hAnsi="Times New Roman" w:cs="Times New Roman"/>
                <w:noProof/>
                <w:sz w:val="20"/>
                <w:szCs w:val="20"/>
              </w:rPr>
              <w:t>Ограждения на башне и балконе, ячейка, мм</w:t>
            </w:r>
          </w:p>
        </w:tc>
        <w:tc>
          <w:tcPr>
            <w:tcW w:w="2268" w:type="dxa"/>
            <w:vAlign w:val="center"/>
          </w:tcPr>
          <w:p w14:paraId="4F2A5C5A" w14:textId="1F7566BD" w:rsidR="000E7CD1" w:rsidRPr="00EB1C4B" w:rsidRDefault="000E7CD1" w:rsidP="000E7CD1">
            <w:pPr>
              <w:ind w:right="3"/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EB1C4B">
              <w:rPr>
                <w:rFonts w:ascii="Times New Roman" w:hAnsi="Times New Roman" w:cs="Times New Roman"/>
                <w:noProof/>
                <w:sz w:val="20"/>
                <w:szCs w:val="20"/>
              </w:rPr>
              <w:t>не менее 50 х 50 не более 51 х 51</w:t>
            </w:r>
          </w:p>
        </w:tc>
        <w:tc>
          <w:tcPr>
            <w:tcW w:w="2410" w:type="dxa"/>
            <w:vAlign w:val="center"/>
          </w:tcPr>
          <w:p w14:paraId="2725D199" w14:textId="1D74EE0E" w:rsidR="000E7CD1" w:rsidRPr="00EB1C4B" w:rsidRDefault="000E7CD1" w:rsidP="000E7CD1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B1C4B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</w:tcPr>
          <w:p w14:paraId="70E69972" w14:textId="28D959C7" w:rsidR="000E7CD1" w:rsidRPr="00EB1C4B" w:rsidRDefault="000E7CD1" w:rsidP="000E7CD1">
            <w:pPr>
              <w:ind w:right="3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EB1C4B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0E7CD1" w:rsidRPr="00757455" w14:paraId="0E36F4D8" w14:textId="77777777" w:rsidTr="004446F5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654E1BDF" w14:textId="77777777" w:rsidR="000E7CD1" w:rsidRPr="00757455" w:rsidRDefault="000E7CD1" w:rsidP="000E7CD1">
            <w:pPr>
              <w:pStyle w:val="a3"/>
              <w:numPr>
                <w:ilvl w:val="0"/>
                <w:numId w:val="16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00901504" w14:textId="77777777" w:rsidR="000E7CD1" w:rsidRPr="00757455" w:rsidRDefault="000E7CD1" w:rsidP="000E7CD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6" w:type="dxa"/>
            <w:vAlign w:val="center"/>
          </w:tcPr>
          <w:p w14:paraId="3282F1E7" w14:textId="57970200" w:rsidR="000E7CD1" w:rsidRPr="00EB1C4B" w:rsidRDefault="000E7CD1" w:rsidP="000E7CD1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1C4B">
              <w:rPr>
                <w:rFonts w:ascii="Times New Roman" w:hAnsi="Times New Roman" w:cs="Times New Roman"/>
                <w:noProof/>
                <w:sz w:val="20"/>
                <w:szCs w:val="20"/>
              </w:rPr>
              <w:t>Лист с</w:t>
            </w:r>
            <w:r w:rsidRPr="00EB1C4B"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w:t>тал</w:t>
            </w:r>
            <w:r w:rsidRPr="00EB1C4B">
              <w:rPr>
                <w:rFonts w:ascii="Times New Roman" w:hAnsi="Times New Roman" w:cs="Times New Roman"/>
                <w:noProof/>
                <w:sz w:val="20"/>
                <w:szCs w:val="20"/>
              </w:rPr>
              <w:t>и</w:t>
            </w:r>
            <w:r w:rsidRPr="00EB1C4B"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w:t xml:space="preserve"> конструкционной</w:t>
            </w:r>
            <w:r w:rsidRPr="00EB1C4B">
              <w:rPr>
                <w:rFonts w:ascii="Times New Roman" w:hAnsi="Times New Roman" w:cs="Times New Roman"/>
                <w:noProof/>
                <w:sz w:val="20"/>
                <w:szCs w:val="20"/>
              </w:rPr>
              <w:t>, мм</w:t>
            </w:r>
          </w:p>
        </w:tc>
        <w:tc>
          <w:tcPr>
            <w:tcW w:w="2268" w:type="dxa"/>
            <w:vAlign w:val="center"/>
          </w:tcPr>
          <w:p w14:paraId="6486EE47" w14:textId="7A793EF2" w:rsidR="000E7CD1" w:rsidRPr="00EB1C4B" w:rsidRDefault="000E7CD1" w:rsidP="000E7CD1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1C4B">
              <w:rPr>
                <w:rFonts w:ascii="Times New Roman" w:hAnsi="Times New Roman" w:cs="Times New Roman"/>
                <w:noProof/>
                <w:sz w:val="20"/>
                <w:szCs w:val="20"/>
              </w:rPr>
              <w:t>3/4</w:t>
            </w:r>
          </w:p>
        </w:tc>
        <w:tc>
          <w:tcPr>
            <w:tcW w:w="2410" w:type="dxa"/>
            <w:vAlign w:val="center"/>
          </w:tcPr>
          <w:p w14:paraId="27700A73" w14:textId="39A1155B" w:rsidR="000E7CD1" w:rsidRPr="00EB1C4B" w:rsidRDefault="000E7CD1" w:rsidP="000E7C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B1C4B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104DA81C" w14:textId="54A26B37" w:rsidR="000E7CD1" w:rsidRPr="00EB1C4B" w:rsidRDefault="000E7CD1" w:rsidP="000E7CD1">
            <w:pPr>
              <w:ind w:right="3"/>
              <w:rPr>
                <w:rFonts w:ascii="Times New Roman" w:hAnsi="Times New Roman" w:cs="Times New Roman"/>
                <w:sz w:val="16"/>
                <w:szCs w:val="16"/>
              </w:rPr>
            </w:pPr>
            <w:r w:rsidRPr="00EB1C4B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0E7CD1" w:rsidRPr="00757455" w14:paraId="2E8356E1" w14:textId="77777777" w:rsidTr="004446F5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6E19E5CA" w14:textId="77777777" w:rsidR="000E7CD1" w:rsidRPr="00757455" w:rsidRDefault="000E7CD1" w:rsidP="000E7CD1">
            <w:pPr>
              <w:pStyle w:val="a3"/>
              <w:numPr>
                <w:ilvl w:val="0"/>
                <w:numId w:val="16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729161FA" w14:textId="77777777" w:rsidR="000E7CD1" w:rsidRPr="00757455" w:rsidRDefault="000E7CD1" w:rsidP="000E7CD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6" w:type="dxa"/>
            <w:vAlign w:val="center"/>
          </w:tcPr>
          <w:p w14:paraId="4E68ADBA" w14:textId="52613BCA" w:rsidR="000E7CD1" w:rsidRPr="00EB1C4B" w:rsidRDefault="000E7CD1" w:rsidP="000E7CD1">
            <w:pPr>
              <w:ind w:right="3"/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</w:pPr>
            <w:r w:rsidRPr="00EB1C4B">
              <w:rPr>
                <w:rFonts w:ascii="Times New Roman" w:hAnsi="Times New Roman" w:cs="Times New Roman"/>
                <w:noProof/>
                <w:sz w:val="20"/>
                <w:szCs w:val="20"/>
              </w:rPr>
              <w:t>Крепежные элементы</w:t>
            </w:r>
          </w:p>
        </w:tc>
        <w:tc>
          <w:tcPr>
            <w:tcW w:w="2268" w:type="dxa"/>
            <w:vAlign w:val="center"/>
          </w:tcPr>
          <w:p w14:paraId="20DDA6CB" w14:textId="57C331A1" w:rsidR="000E7CD1" w:rsidRPr="00EB1C4B" w:rsidRDefault="000E7CD1" w:rsidP="000E7CD1">
            <w:pPr>
              <w:ind w:right="3"/>
              <w:rPr>
                <w:rFonts w:ascii="Times New Roman" w:hAnsi="Times New Roman" w:cs="Times New Roman"/>
                <w:noProof/>
                <w:sz w:val="20"/>
                <w:szCs w:val="20"/>
                <w:lang w:val="ru"/>
              </w:rPr>
            </w:pPr>
            <w:r w:rsidRPr="00EB1C4B">
              <w:rPr>
                <w:rFonts w:ascii="Times New Roman" w:hAnsi="Times New Roman" w:cs="Times New Roman"/>
                <w:noProof/>
                <w:sz w:val="20"/>
                <w:szCs w:val="20"/>
              </w:rPr>
              <w:t>Кронштейны, уголки, фланцы, соединительные пластин</w:t>
            </w:r>
            <w:r w:rsidRPr="00EB1C4B">
              <w:rPr>
                <w:rFonts w:ascii="Times New Roman" w:hAnsi="Times New Roman" w:cs="Times New Roman"/>
                <w:noProof/>
                <w:sz w:val="20"/>
                <w:szCs w:val="20"/>
                <w:lang w:val="ru"/>
              </w:rPr>
              <w:t>ы</w:t>
            </w:r>
          </w:p>
        </w:tc>
        <w:tc>
          <w:tcPr>
            <w:tcW w:w="2410" w:type="dxa"/>
            <w:vAlign w:val="center"/>
          </w:tcPr>
          <w:p w14:paraId="725474A3" w14:textId="26F0C050" w:rsidR="000E7CD1" w:rsidRPr="00EB1C4B" w:rsidRDefault="000E7CD1" w:rsidP="000E7CD1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B1C4B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2D0B8894" w14:textId="7D0E8CC8" w:rsidR="000E7CD1" w:rsidRPr="00EB1C4B" w:rsidRDefault="000E7CD1" w:rsidP="000E7CD1">
            <w:pPr>
              <w:ind w:right="3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EB1C4B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0E7CD1" w:rsidRPr="00757455" w14:paraId="7EDC501A" w14:textId="77777777" w:rsidTr="004446F5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6D5BBE8F" w14:textId="77777777" w:rsidR="000E7CD1" w:rsidRPr="00757455" w:rsidRDefault="000E7CD1" w:rsidP="000E7CD1">
            <w:pPr>
              <w:pStyle w:val="a3"/>
              <w:numPr>
                <w:ilvl w:val="0"/>
                <w:numId w:val="16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73AA67B6" w14:textId="77777777" w:rsidR="000E7CD1" w:rsidRPr="00757455" w:rsidRDefault="000E7CD1" w:rsidP="000E7CD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6" w:type="dxa"/>
            <w:vAlign w:val="center"/>
          </w:tcPr>
          <w:p w14:paraId="6B59A361" w14:textId="6E24DA10" w:rsidR="000E7CD1" w:rsidRPr="00EB1C4B" w:rsidRDefault="000E7CD1" w:rsidP="000E7CD1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1C4B"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w:t>Пластик HPL</w:t>
            </w:r>
          </w:p>
        </w:tc>
        <w:tc>
          <w:tcPr>
            <w:tcW w:w="2268" w:type="dxa"/>
            <w:vAlign w:val="center"/>
          </w:tcPr>
          <w:p w14:paraId="68DDC097" w14:textId="6F8AB79D" w:rsidR="000E7CD1" w:rsidRPr="00EB1C4B" w:rsidRDefault="000E7CD1" w:rsidP="000E7CD1">
            <w:pPr>
              <w:ind w:right="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1C4B"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w:t xml:space="preserve">поликарбонат </w:t>
            </w:r>
          </w:p>
        </w:tc>
        <w:tc>
          <w:tcPr>
            <w:tcW w:w="2410" w:type="dxa"/>
            <w:vAlign w:val="center"/>
          </w:tcPr>
          <w:p w14:paraId="1E32408B" w14:textId="558DF752" w:rsidR="000E7CD1" w:rsidRPr="00EB1C4B" w:rsidRDefault="000E7CD1" w:rsidP="000E7C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B1C4B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08E2C641" w14:textId="74F12525" w:rsidR="000E7CD1" w:rsidRPr="00EB1C4B" w:rsidRDefault="000E7CD1" w:rsidP="000E7CD1">
            <w:pPr>
              <w:ind w:right="3"/>
              <w:rPr>
                <w:rFonts w:ascii="Times New Roman" w:hAnsi="Times New Roman" w:cs="Times New Roman"/>
                <w:sz w:val="16"/>
                <w:szCs w:val="16"/>
              </w:rPr>
            </w:pPr>
            <w:r w:rsidRPr="00EB1C4B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0E7CD1" w:rsidRPr="00757455" w14:paraId="36222424" w14:textId="77777777" w:rsidTr="00E77D1F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44ABF6CC" w14:textId="77777777" w:rsidR="000E7CD1" w:rsidRPr="00757455" w:rsidRDefault="000E7CD1" w:rsidP="000E7CD1">
            <w:pPr>
              <w:pStyle w:val="a3"/>
              <w:numPr>
                <w:ilvl w:val="0"/>
                <w:numId w:val="16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1427DC3C" w14:textId="77777777" w:rsidR="000E7CD1" w:rsidRPr="00757455" w:rsidRDefault="000E7CD1" w:rsidP="000E7CD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6" w:type="dxa"/>
            <w:vAlign w:val="center"/>
          </w:tcPr>
          <w:p w14:paraId="5838A164" w14:textId="142EFC97" w:rsidR="000E7CD1" w:rsidRPr="00EB1C4B" w:rsidRDefault="000E7CD1" w:rsidP="000E7CD1">
            <w:pPr>
              <w:ind w:right="3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EB1C4B">
              <w:rPr>
                <w:rFonts w:ascii="Times New Roman" w:hAnsi="Times New Roman" w:cs="Times New Roman"/>
                <w:noProof/>
                <w:sz w:val="20"/>
                <w:szCs w:val="20"/>
              </w:rPr>
              <w:t>Толщина п</w:t>
            </w:r>
            <w:r w:rsidRPr="00EB1C4B"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w:t>ластик</w:t>
            </w:r>
            <w:r w:rsidRPr="00EB1C4B">
              <w:rPr>
                <w:rFonts w:ascii="Times New Roman" w:hAnsi="Times New Roman" w:cs="Times New Roman"/>
                <w:noProof/>
                <w:sz w:val="20"/>
                <w:szCs w:val="20"/>
              </w:rPr>
              <w:t>а</w:t>
            </w:r>
            <w:r w:rsidRPr="00EB1C4B"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w:t xml:space="preserve"> HPL</w:t>
            </w:r>
            <w:r w:rsidRPr="00EB1C4B">
              <w:rPr>
                <w:rFonts w:ascii="Times New Roman" w:hAnsi="Times New Roman" w:cs="Times New Roman"/>
                <w:noProof/>
                <w:sz w:val="20"/>
                <w:szCs w:val="20"/>
              </w:rPr>
              <w:t>, мм</w:t>
            </w:r>
          </w:p>
        </w:tc>
        <w:tc>
          <w:tcPr>
            <w:tcW w:w="2268" w:type="dxa"/>
            <w:vAlign w:val="center"/>
          </w:tcPr>
          <w:p w14:paraId="0F9470FE" w14:textId="699CDADC" w:rsidR="000E7CD1" w:rsidRPr="00EB1C4B" w:rsidRDefault="000E7CD1" w:rsidP="000E7CD1">
            <w:pPr>
              <w:ind w:right="3"/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EB1C4B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не менее 5 не более 6 </w:t>
            </w:r>
          </w:p>
        </w:tc>
        <w:tc>
          <w:tcPr>
            <w:tcW w:w="2410" w:type="dxa"/>
            <w:vAlign w:val="center"/>
          </w:tcPr>
          <w:p w14:paraId="4CBF76D2" w14:textId="71378FB8" w:rsidR="000E7CD1" w:rsidRPr="00EB1C4B" w:rsidRDefault="000E7CD1" w:rsidP="000E7CD1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B1C4B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</w:tcPr>
          <w:p w14:paraId="683E391E" w14:textId="7B917F99" w:rsidR="000E7CD1" w:rsidRPr="00EB1C4B" w:rsidRDefault="000E7CD1" w:rsidP="000E7CD1">
            <w:pPr>
              <w:ind w:right="3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EB1C4B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0E7CD1" w:rsidRPr="00757455" w14:paraId="6A69807C" w14:textId="77777777" w:rsidTr="004446F5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64F9E0E4" w14:textId="77777777" w:rsidR="000E7CD1" w:rsidRPr="00757455" w:rsidRDefault="000E7CD1" w:rsidP="000E7CD1">
            <w:pPr>
              <w:pStyle w:val="a3"/>
              <w:numPr>
                <w:ilvl w:val="0"/>
                <w:numId w:val="16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613576F3" w14:textId="77777777" w:rsidR="000E7CD1" w:rsidRPr="00757455" w:rsidRDefault="000E7CD1" w:rsidP="000E7CD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6" w:type="dxa"/>
            <w:vAlign w:val="center"/>
          </w:tcPr>
          <w:p w14:paraId="5B21263C" w14:textId="1019EBA2" w:rsidR="000E7CD1" w:rsidRPr="00EB1C4B" w:rsidRDefault="000E7CD1" w:rsidP="000E7CD1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1C4B">
              <w:rPr>
                <w:rFonts w:ascii="Times New Roman" w:eastAsia="Times New Roman" w:hAnsi="Times New Roman" w:cs="Times New Roman"/>
                <w:sz w:val="18"/>
                <w:szCs w:val="18"/>
              </w:rPr>
              <w:t>Канат</w:t>
            </w:r>
          </w:p>
        </w:tc>
        <w:tc>
          <w:tcPr>
            <w:tcW w:w="2268" w:type="dxa"/>
            <w:vAlign w:val="center"/>
          </w:tcPr>
          <w:p w14:paraId="21C4C376" w14:textId="2C07EE36" w:rsidR="000E7CD1" w:rsidRPr="00EB1C4B" w:rsidRDefault="000E7CD1" w:rsidP="000E7CD1">
            <w:pPr>
              <w:ind w:right="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1C4B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полипропиленовый армированный ЕК </w:t>
            </w:r>
            <w:r w:rsidRPr="00EB1C4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410" w:type="dxa"/>
            <w:vAlign w:val="center"/>
          </w:tcPr>
          <w:p w14:paraId="148B3C6B" w14:textId="363154C2" w:rsidR="000E7CD1" w:rsidRPr="00EB1C4B" w:rsidRDefault="000E7CD1" w:rsidP="000E7C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B1C4B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3C999157" w14:textId="75F7F59E" w:rsidR="000E7CD1" w:rsidRPr="00EB1C4B" w:rsidRDefault="000E7CD1" w:rsidP="000E7CD1">
            <w:pPr>
              <w:ind w:right="3"/>
              <w:rPr>
                <w:rFonts w:ascii="Times New Roman" w:hAnsi="Times New Roman" w:cs="Times New Roman"/>
                <w:sz w:val="16"/>
                <w:szCs w:val="16"/>
              </w:rPr>
            </w:pPr>
            <w:r w:rsidRPr="00EB1C4B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0E7CD1" w:rsidRPr="00757455" w14:paraId="1719B974" w14:textId="77777777" w:rsidTr="00472E1B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59D8DB9B" w14:textId="77777777" w:rsidR="000E7CD1" w:rsidRPr="00757455" w:rsidRDefault="000E7CD1" w:rsidP="000E7CD1">
            <w:pPr>
              <w:pStyle w:val="a3"/>
              <w:numPr>
                <w:ilvl w:val="0"/>
                <w:numId w:val="16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6F6DB3B4" w14:textId="77777777" w:rsidR="000E7CD1" w:rsidRPr="00757455" w:rsidRDefault="000E7CD1" w:rsidP="000E7CD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6" w:type="dxa"/>
            <w:vAlign w:val="center"/>
          </w:tcPr>
          <w:p w14:paraId="5E93FDE5" w14:textId="77B3CE79" w:rsidR="000E7CD1" w:rsidRPr="00EB1C4B" w:rsidRDefault="000E7CD1" w:rsidP="000E7CD1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1C4B">
              <w:rPr>
                <w:rFonts w:ascii="Times New Roman" w:hAnsi="Times New Roman" w:cs="Times New Roman"/>
                <w:noProof/>
                <w:sz w:val="20"/>
                <w:szCs w:val="20"/>
              </w:rPr>
              <w:t>Диаметр к</w:t>
            </w:r>
            <w:proofErr w:type="spellStart"/>
            <w:r w:rsidRPr="00EB1C4B">
              <w:rPr>
                <w:rFonts w:ascii="Times New Roman" w:eastAsia="Times New Roman" w:hAnsi="Times New Roman" w:cs="Times New Roman"/>
                <w:sz w:val="18"/>
                <w:szCs w:val="18"/>
              </w:rPr>
              <w:t>аната</w:t>
            </w:r>
            <w:proofErr w:type="spellEnd"/>
            <w:r w:rsidRPr="00EB1C4B">
              <w:rPr>
                <w:rFonts w:ascii="Times New Roman" w:eastAsia="Times New Roman" w:hAnsi="Times New Roman" w:cs="Times New Roman"/>
                <w:sz w:val="18"/>
                <w:szCs w:val="18"/>
              </w:rPr>
              <w:t>, мм</w:t>
            </w:r>
          </w:p>
        </w:tc>
        <w:tc>
          <w:tcPr>
            <w:tcW w:w="2268" w:type="dxa"/>
            <w:vAlign w:val="center"/>
          </w:tcPr>
          <w:p w14:paraId="6E801D9E" w14:textId="69C83C8E" w:rsidR="000E7CD1" w:rsidRPr="00EB1C4B" w:rsidRDefault="000E7CD1" w:rsidP="000E7CD1">
            <w:pPr>
              <w:ind w:right="3"/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EB1C4B">
              <w:rPr>
                <w:rFonts w:ascii="Times New Roman" w:hAnsi="Times New Roman" w:cs="Times New Roman"/>
                <w:noProof/>
                <w:sz w:val="20"/>
                <w:szCs w:val="20"/>
              </w:rPr>
              <w:t>не менее  15 не более 16</w:t>
            </w:r>
          </w:p>
        </w:tc>
        <w:tc>
          <w:tcPr>
            <w:tcW w:w="2410" w:type="dxa"/>
            <w:vAlign w:val="center"/>
          </w:tcPr>
          <w:p w14:paraId="43FD3806" w14:textId="01408BBC" w:rsidR="000E7CD1" w:rsidRPr="00EB1C4B" w:rsidRDefault="000E7CD1" w:rsidP="000E7CD1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B1C4B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</w:tcPr>
          <w:p w14:paraId="645B214F" w14:textId="243D6C69" w:rsidR="000E7CD1" w:rsidRPr="00EB1C4B" w:rsidRDefault="000E7CD1" w:rsidP="000E7CD1">
            <w:pPr>
              <w:ind w:right="3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EB1C4B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0E7CD1" w:rsidRPr="00757455" w14:paraId="2F243402" w14:textId="77777777" w:rsidTr="004446F5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6C72F2A1" w14:textId="77777777" w:rsidR="000E7CD1" w:rsidRPr="00757455" w:rsidRDefault="000E7CD1" w:rsidP="000E7CD1">
            <w:pPr>
              <w:pStyle w:val="a3"/>
              <w:numPr>
                <w:ilvl w:val="0"/>
                <w:numId w:val="16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10D305AC" w14:textId="77777777" w:rsidR="000E7CD1" w:rsidRPr="00757455" w:rsidRDefault="000E7CD1" w:rsidP="000E7CD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6" w:type="dxa"/>
            <w:vAlign w:val="center"/>
          </w:tcPr>
          <w:p w14:paraId="0A8D62A4" w14:textId="6164EF3C" w:rsidR="000E7CD1" w:rsidRPr="00EB1C4B" w:rsidRDefault="000E7CD1" w:rsidP="000E7CD1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1C4B">
              <w:rPr>
                <w:rFonts w:ascii="Times New Roman" w:eastAsia="Times New Roman" w:hAnsi="Times New Roman" w:cs="Times New Roman"/>
                <w:sz w:val="18"/>
                <w:szCs w:val="18"/>
              </w:rPr>
              <w:t>Покрытие</w:t>
            </w:r>
          </w:p>
        </w:tc>
        <w:tc>
          <w:tcPr>
            <w:tcW w:w="2268" w:type="dxa"/>
            <w:vAlign w:val="center"/>
          </w:tcPr>
          <w:p w14:paraId="6D0DE82B" w14:textId="4ADC7126" w:rsidR="000E7CD1" w:rsidRPr="00EB1C4B" w:rsidRDefault="000E7CD1" w:rsidP="000E7CD1">
            <w:pPr>
              <w:ind w:right="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1C4B">
              <w:rPr>
                <w:rFonts w:ascii="Times New Roman" w:hAnsi="Times New Roman" w:cs="Times New Roman"/>
                <w:noProof/>
                <w:sz w:val="20"/>
                <w:szCs w:val="20"/>
              </w:rPr>
              <w:t>А</w:t>
            </w:r>
            <w:r w:rsidRPr="00EB1C4B"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w:t xml:space="preserve">крил </w:t>
            </w:r>
          </w:p>
        </w:tc>
        <w:tc>
          <w:tcPr>
            <w:tcW w:w="2410" w:type="dxa"/>
            <w:vAlign w:val="center"/>
          </w:tcPr>
          <w:p w14:paraId="4990BB79" w14:textId="1D8D63BB" w:rsidR="000E7CD1" w:rsidRPr="00EB1C4B" w:rsidRDefault="000E7CD1" w:rsidP="000E7C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B1C4B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5074E28E" w14:textId="0B1119A8" w:rsidR="000E7CD1" w:rsidRPr="00EB1C4B" w:rsidRDefault="000E7CD1" w:rsidP="000E7CD1">
            <w:pPr>
              <w:ind w:right="3"/>
              <w:rPr>
                <w:rFonts w:ascii="Times New Roman" w:hAnsi="Times New Roman" w:cs="Times New Roman"/>
                <w:sz w:val="16"/>
                <w:szCs w:val="16"/>
              </w:rPr>
            </w:pPr>
            <w:r w:rsidRPr="00EB1C4B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0E7CD1" w:rsidRPr="00757455" w14:paraId="1A045121" w14:textId="77777777" w:rsidTr="009608E3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7CF8033F" w14:textId="77777777" w:rsidR="000E7CD1" w:rsidRPr="00757455" w:rsidRDefault="000E7CD1" w:rsidP="000E7CD1">
            <w:pPr>
              <w:pStyle w:val="a3"/>
              <w:numPr>
                <w:ilvl w:val="0"/>
                <w:numId w:val="16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51A17881" w14:textId="77777777" w:rsidR="000E7CD1" w:rsidRPr="00757455" w:rsidRDefault="000E7CD1" w:rsidP="000E7CD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6" w:type="dxa"/>
            <w:vAlign w:val="center"/>
          </w:tcPr>
          <w:p w14:paraId="3A98C701" w14:textId="4DD9BB5C" w:rsidR="000E7CD1" w:rsidRPr="00EB1C4B" w:rsidRDefault="000E7CD1" w:rsidP="000E7CD1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1C4B">
              <w:rPr>
                <w:rFonts w:ascii="Times New Roman" w:hAnsi="Times New Roman" w:cs="Times New Roman"/>
                <w:noProof/>
                <w:sz w:val="20"/>
                <w:szCs w:val="20"/>
              </w:rPr>
              <w:t>Толщина п</w:t>
            </w:r>
            <w:proofErr w:type="spellStart"/>
            <w:r w:rsidRPr="00EB1C4B">
              <w:rPr>
                <w:rFonts w:ascii="Times New Roman" w:eastAsia="Times New Roman" w:hAnsi="Times New Roman" w:cs="Times New Roman"/>
                <w:sz w:val="18"/>
                <w:szCs w:val="18"/>
              </w:rPr>
              <w:t>окрытия</w:t>
            </w:r>
            <w:proofErr w:type="spellEnd"/>
            <w:r w:rsidRPr="00EB1C4B">
              <w:rPr>
                <w:rFonts w:ascii="Times New Roman" w:eastAsia="Times New Roman" w:hAnsi="Times New Roman" w:cs="Times New Roman"/>
                <w:sz w:val="18"/>
                <w:szCs w:val="18"/>
              </w:rPr>
              <w:t>, мм</w:t>
            </w:r>
          </w:p>
        </w:tc>
        <w:tc>
          <w:tcPr>
            <w:tcW w:w="2268" w:type="dxa"/>
            <w:vAlign w:val="center"/>
          </w:tcPr>
          <w:p w14:paraId="1217388C" w14:textId="74FB976C" w:rsidR="000E7CD1" w:rsidRPr="00EB1C4B" w:rsidRDefault="000E7CD1" w:rsidP="000E7CD1">
            <w:pPr>
              <w:ind w:right="3"/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EB1C4B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не менее 9 не более 10 </w:t>
            </w:r>
          </w:p>
        </w:tc>
        <w:tc>
          <w:tcPr>
            <w:tcW w:w="2410" w:type="dxa"/>
            <w:vAlign w:val="center"/>
          </w:tcPr>
          <w:p w14:paraId="1FE11BC4" w14:textId="1672F75B" w:rsidR="000E7CD1" w:rsidRPr="00EB1C4B" w:rsidRDefault="000E7CD1" w:rsidP="000E7CD1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B1C4B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</w:tcPr>
          <w:p w14:paraId="19F2FDEE" w14:textId="538810EF" w:rsidR="000E7CD1" w:rsidRPr="00EB1C4B" w:rsidRDefault="000E7CD1" w:rsidP="000E7CD1">
            <w:pPr>
              <w:ind w:right="3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EB1C4B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0E7CD1" w:rsidRPr="00757455" w14:paraId="6DB8E47E" w14:textId="77777777" w:rsidTr="004446F5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6501BC63" w14:textId="77777777" w:rsidR="000E7CD1" w:rsidRPr="00757455" w:rsidRDefault="000E7CD1" w:rsidP="000E7CD1">
            <w:pPr>
              <w:pStyle w:val="a3"/>
              <w:numPr>
                <w:ilvl w:val="0"/>
                <w:numId w:val="16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0EA51FD9" w14:textId="77777777" w:rsidR="000E7CD1" w:rsidRPr="00757455" w:rsidRDefault="000E7CD1" w:rsidP="000E7CD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6" w:type="dxa"/>
            <w:vAlign w:val="center"/>
          </w:tcPr>
          <w:p w14:paraId="6FC3814D" w14:textId="0A70F8BA" w:rsidR="000E7CD1" w:rsidRPr="00EB1C4B" w:rsidRDefault="000E7CD1" w:rsidP="000E7CD1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1C4B"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w:t xml:space="preserve">Покрытие </w:t>
            </w:r>
          </w:p>
        </w:tc>
        <w:tc>
          <w:tcPr>
            <w:tcW w:w="2268" w:type="dxa"/>
            <w:vAlign w:val="center"/>
          </w:tcPr>
          <w:p w14:paraId="3A444D07" w14:textId="6D0718FD" w:rsidR="000E7CD1" w:rsidRPr="00EB1C4B" w:rsidRDefault="000E7CD1" w:rsidP="000E7CD1">
            <w:pPr>
              <w:ind w:right="3"/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EB1C4B">
              <w:rPr>
                <w:rFonts w:ascii="Times New Roman" w:hAnsi="Times New Roman" w:cs="Times New Roman"/>
                <w:noProof/>
                <w:sz w:val="20"/>
                <w:szCs w:val="20"/>
              </w:rPr>
              <w:t>Покрытие – система с дополнительной пропиткой верхнего защитного слоя лаком.</w:t>
            </w:r>
          </w:p>
        </w:tc>
        <w:tc>
          <w:tcPr>
            <w:tcW w:w="2410" w:type="dxa"/>
            <w:vAlign w:val="center"/>
          </w:tcPr>
          <w:p w14:paraId="694BC84D" w14:textId="7E2F6B4E" w:rsidR="000E7CD1" w:rsidRPr="00EB1C4B" w:rsidRDefault="000E7CD1" w:rsidP="000E7CD1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B1C4B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1B502C1C" w14:textId="7C3493F5" w:rsidR="000E7CD1" w:rsidRPr="00EB1C4B" w:rsidRDefault="000E7CD1" w:rsidP="000E7CD1">
            <w:pPr>
              <w:ind w:right="3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EB1C4B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  <w:tr w:rsidR="000E7CD1" w:rsidRPr="00757455" w14:paraId="0DFC212B" w14:textId="77777777" w:rsidTr="004446F5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1AEC0313" w14:textId="77777777" w:rsidR="000E7CD1" w:rsidRPr="00757455" w:rsidRDefault="000E7CD1" w:rsidP="000E7CD1">
            <w:pPr>
              <w:pStyle w:val="a3"/>
              <w:numPr>
                <w:ilvl w:val="0"/>
                <w:numId w:val="16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6B3EBB47" w14:textId="77777777" w:rsidR="000E7CD1" w:rsidRPr="00757455" w:rsidRDefault="000E7CD1" w:rsidP="000E7CD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6" w:type="dxa"/>
            <w:vAlign w:val="center"/>
          </w:tcPr>
          <w:p w14:paraId="60A388A7" w14:textId="514F6159" w:rsidR="000E7CD1" w:rsidRPr="00EB1C4B" w:rsidRDefault="000E7CD1" w:rsidP="000E7CD1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1C4B">
              <w:rPr>
                <w:rFonts w:ascii="Times New Roman" w:hAnsi="Times New Roman" w:cs="Times New Roman"/>
                <w:noProof/>
                <w:sz w:val="20"/>
                <w:szCs w:val="20"/>
              </w:rPr>
              <w:t>Стойки комплекса</w:t>
            </w:r>
          </w:p>
        </w:tc>
        <w:tc>
          <w:tcPr>
            <w:tcW w:w="2268" w:type="dxa"/>
            <w:vAlign w:val="center"/>
          </w:tcPr>
          <w:p w14:paraId="7CBE643A" w14:textId="2DDD3F08" w:rsidR="000E7CD1" w:rsidRPr="00EB1C4B" w:rsidRDefault="000E7CD1" w:rsidP="000E7CD1">
            <w:pPr>
              <w:ind w:right="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1C4B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клееный брус </w:t>
            </w:r>
          </w:p>
        </w:tc>
        <w:tc>
          <w:tcPr>
            <w:tcW w:w="2410" w:type="dxa"/>
            <w:vAlign w:val="center"/>
          </w:tcPr>
          <w:p w14:paraId="2F18050D" w14:textId="5437BAD3" w:rsidR="000E7CD1" w:rsidRPr="00EB1C4B" w:rsidRDefault="000E7CD1" w:rsidP="000E7C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B1C4B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4786807D" w14:textId="4496AA08" w:rsidR="000E7CD1" w:rsidRPr="00EB1C4B" w:rsidRDefault="000E7CD1" w:rsidP="000E7CD1">
            <w:pPr>
              <w:ind w:right="3"/>
              <w:rPr>
                <w:rFonts w:ascii="Times New Roman" w:hAnsi="Times New Roman" w:cs="Times New Roman"/>
                <w:sz w:val="16"/>
                <w:szCs w:val="16"/>
              </w:rPr>
            </w:pPr>
            <w:r w:rsidRPr="00EB1C4B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0E7CD1" w:rsidRPr="00757455" w14:paraId="5D49BF54" w14:textId="77777777" w:rsidTr="00CC54E1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22728E32" w14:textId="77777777" w:rsidR="000E7CD1" w:rsidRPr="00757455" w:rsidRDefault="000E7CD1" w:rsidP="000E7CD1">
            <w:pPr>
              <w:pStyle w:val="a3"/>
              <w:numPr>
                <w:ilvl w:val="0"/>
                <w:numId w:val="16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1FC5EA7C" w14:textId="77777777" w:rsidR="000E7CD1" w:rsidRPr="00757455" w:rsidRDefault="000E7CD1" w:rsidP="000E7CD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6" w:type="dxa"/>
            <w:vAlign w:val="center"/>
          </w:tcPr>
          <w:p w14:paraId="06C1541E" w14:textId="2C6A71F7" w:rsidR="000E7CD1" w:rsidRPr="00EB1C4B" w:rsidRDefault="000E7CD1" w:rsidP="000E7CD1">
            <w:pPr>
              <w:ind w:right="3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EB1C4B">
              <w:rPr>
                <w:rFonts w:ascii="Times New Roman" w:hAnsi="Times New Roman" w:cs="Times New Roman"/>
                <w:noProof/>
                <w:sz w:val="20"/>
                <w:szCs w:val="20"/>
              </w:rPr>
              <w:t>Стойки комплекса сечение, мм</w:t>
            </w:r>
          </w:p>
        </w:tc>
        <w:tc>
          <w:tcPr>
            <w:tcW w:w="2268" w:type="dxa"/>
            <w:vAlign w:val="center"/>
          </w:tcPr>
          <w:p w14:paraId="41C4B7CC" w14:textId="10BF1A43" w:rsidR="000E7CD1" w:rsidRPr="00EB1C4B" w:rsidRDefault="000E7CD1" w:rsidP="000E7CD1">
            <w:pPr>
              <w:ind w:right="3"/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EB1C4B">
              <w:rPr>
                <w:rFonts w:ascii="Times New Roman" w:hAnsi="Times New Roman" w:cs="Times New Roman"/>
                <w:noProof/>
                <w:sz w:val="20"/>
                <w:szCs w:val="20"/>
              </w:rPr>
              <w:t>не менее 100 х 100 не более 101 х 101</w:t>
            </w:r>
          </w:p>
        </w:tc>
        <w:tc>
          <w:tcPr>
            <w:tcW w:w="2410" w:type="dxa"/>
            <w:vAlign w:val="center"/>
          </w:tcPr>
          <w:p w14:paraId="32CBF017" w14:textId="7D0566B2" w:rsidR="000E7CD1" w:rsidRPr="00EB1C4B" w:rsidRDefault="000E7CD1" w:rsidP="000E7CD1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B1C4B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</w:tcPr>
          <w:p w14:paraId="54C67A2C" w14:textId="5341AAC2" w:rsidR="000E7CD1" w:rsidRPr="00EB1C4B" w:rsidRDefault="000E7CD1" w:rsidP="000E7CD1">
            <w:pPr>
              <w:ind w:right="3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EB1C4B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0E7CD1" w:rsidRPr="00757455" w14:paraId="48E9126E" w14:textId="77777777" w:rsidTr="004446F5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1C91155D" w14:textId="77777777" w:rsidR="000E7CD1" w:rsidRPr="00757455" w:rsidRDefault="000E7CD1" w:rsidP="000E7CD1">
            <w:pPr>
              <w:pStyle w:val="a3"/>
              <w:numPr>
                <w:ilvl w:val="0"/>
                <w:numId w:val="16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04ED40BE" w14:textId="77777777" w:rsidR="000E7CD1" w:rsidRPr="00757455" w:rsidRDefault="000E7CD1" w:rsidP="000E7CD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6" w:type="dxa"/>
            <w:vAlign w:val="center"/>
          </w:tcPr>
          <w:p w14:paraId="1CD97618" w14:textId="29BE3411" w:rsidR="000E7CD1" w:rsidRPr="00EB1C4B" w:rsidRDefault="000E7CD1" w:rsidP="000E7CD1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1C4B">
              <w:rPr>
                <w:rFonts w:ascii="Times New Roman" w:hAnsi="Times New Roman" w:cs="Times New Roman"/>
                <w:noProof/>
                <w:sz w:val="20"/>
                <w:szCs w:val="20"/>
              </w:rPr>
              <w:t>Платформы башен</w:t>
            </w:r>
          </w:p>
        </w:tc>
        <w:tc>
          <w:tcPr>
            <w:tcW w:w="2268" w:type="dxa"/>
            <w:vAlign w:val="center"/>
          </w:tcPr>
          <w:p w14:paraId="5D942B9E" w14:textId="2B703A0B" w:rsidR="000E7CD1" w:rsidRPr="00EB1C4B" w:rsidRDefault="000E7CD1" w:rsidP="000E7CD1">
            <w:pPr>
              <w:ind w:right="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B1C4B">
              <w:rPr>
                <w:rFonts w:ascii="Times New Roman" w:hAnsi="Times New Roman" w:cs="Times New Roman"/>
                <w:noProof/>
                <w:sz w:val="20"/>
                <w:szCs w:val="20"/>
              </w:rPr>
              <w:t>Фанера влагостойкая</w:t>
            </w:r>
          </w:p>
        </w:tc>
        <w:tc>
          <w:tcPr>
            <w:tcW w:w="2410" w:type="dxa"/>
            <w:vAlign w:val="center"/>
          </w:tcPr>
          <w:p w14:paraId="185A2F62" w14:textId="01DD6FD5" w:rsidR="000E7CD1" w:rsidRPr="00EB1C4B" w:rsidRDefault="000E7CD1" w:rsidP="000E7C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B1C4B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56D8740E" w14:textId="5E555CD5" w:rsidR="000E7CD1" w:rsidRPr="00EB1C4B" w:rsidRDefault="000E7CD1" w:rsidP="000E7CD1">
            <w:pPr>
              <w:ind w:right="3"/>
              <w:rPr>
                <w:rFonts w:ascii="Times New Roman" w:hAnsi="Times New Roman" w:cs="Times New Roman"/>
                <w:sz w:val="16"/>
                <w:szCs w:val="16"/>
              </w:rPr>
            </w:pPr>
            <w:r w:rsidRPr="00EB1C4B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0E7CD1" w:rsidRPr="00757455" w14:paraId="5C75085A" w14:textId="77777777" w:rsidTr="00D84972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0EE74845" w14:textId="77777777" w:rsidR="000E7CD1" w:rsidRPr="00757455" w:rsidRDefault="000E7CD1" w:rsidP="000E7CD1">
            <w:pPr>
              <w:pStyle w:val="a3"/>
              <w:numPr>
                <w:ilvl w:val="0"/>
                <w:numId w:val="16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59CC2A00" w14:textId="77777777" w:rsidR="000E7CD1" w:rsidRPr="00757455" w:rsidRDefault="000E7CD1" w:rsidP="000E7CD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6" w:type="dxa"/>
            <w:vAlign w:val="center"/>
          </w:tcPr>
          <w:p w14:paraId="08741EEA" w14:textId="54694FA5" w:rsidR="000E7CD1" w:rsidRPr="00757455" w:rsidRDefault="000E7CD1" w:rsidP="000E7CD1">
            <w:pPr>
              <w:ind w:right="3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757455">
              <w:rPr>
                <w:rFonts w:ascii="Times New Roman" w:hAnsi="Times New Roman" w:cs="Times New Roman"/>
                <w:noProof/>
                <w:sz w:val="20"/>
                <w:szCs w:val="20"/>
              </w:rPr>
              <w:t>Толщина платформы башен</w:t>
            </w:r>
          </w:p>
        </w:tc>
        <w:tc>
          <w:tcPr>
            <w:tcW w:w="2268" w:type="dxa"/>
            <w:vAlign w:val="center"/>
          </w:tcPr>
          <w:p w14:paraId="69D2B379" w14:textId="5B049D18" w:rsidR="000E7CD1" w:rsidRPr="00757455" w:rsidRDefault="000E7CD1" w:rsidP="000E7CD1">
            <w:pPr>
              <w:ind w:right="3"/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757455">
              <w:rPr>
                <w:rFonts w:ascii="Times New Roman" w:hAnsi="Times New Roman" w:cs="Times New Roman"/>
                <w:noProof/>
                <w:sz w:val="20"/>
                <w:szCs w:val="20"/>
              </w:rPr>
              <w:t>не менее 15 не более 16</w:t>
            </w:r>
          </w:p>
        </w:tc>
        <w:tc>
          <w:tcPr>
            <w:tcW w:w="2410" w:type="dxa"/>
            <w:vAlign w:val="center"/>
          </w:tcPr>
          <w:p w14:paraId="533C1933" w14:textId="53FB46B7" w:rsidR="000E7CD1" w:rsidRPr="00757455" w:rsidRDefault="000E7CD1" w:rsidP="000E7CD1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</w:tcPr>
          <w:p w14:paraId="439F971D" w14:textId="69D4C926" w:rsidR="000E7CD1" w:rsidRPr="00757455" w:rsidRDefault="000E7CD1" w:rsidP="000E7CD1">
            <w:pPr>
              <w:ind w:right="3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0E7CD1" w:rsidRPr="00757455" w14:paraId="459B5053" w14:textId="77777777" w:rsidTr="004446F5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2887E525" w14:textId="77777777" w:rsidR="000E7CD1" w:rsidRPr="00757455" w:rsidRDefault="000E7CD1" w:rsidP="000E7CD1">
            <w:pPr>
              <w:pStyle w:val="a3"/>
              <w:numPr>
                <w:ilvl w:val="0"/>
                <w:numId w:val="16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006E8128" w14:textId="77777777" w:rsidR="000E7CD1" w:rsidRPr="00757455" w:rsidRDefault="000E7CD1" w:rsidP="000E7CD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6" w:type="dxa"/>
            <w:vAlign w:val="center"/>
          </w:tcPr>
          <w:p w14:paraId="2A5D7E4D" w14:textId="2C6AA45F" w:rsidR="000E7CD1" w:rsidRPr="00757455" w:rsidRDefault="000E7CD1" w:rsidP="000E7CD1">
            <w:pPr>
              <w:ind w:right="3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757455">
              <w:rPr>
                <w:rFonts w:ascii="Times New Roman" w:hAnsi="Times New Roman" w:cs="Times New Roman"/>
                <w:noProof/>
                <w:sz w:val="20"/>
                <w:szCs w:val="20"/>
              </w:rPr>
              <w:t>Платформы башен покрытие</w:t>
            </w:r>
          </w:p>
        </w:tc>
        <w:tc>
          <w:tcPr>
            <w:tcW w:w="2268" w:type="dxa"/>
            <w:vAlign w:val="center"/>
          </w:tcPr>
          <w:p w14:paraId="5FC30E3D" w14:textId="0C146497" w:rsidR="000E7CD1" w:rsidRPr="00757455" w:rsidRDefault="000E7CD1" w:rsidP="000E7CD1">
            <w:pPr>
              <w:ind w:right="3"/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757455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антискользящим ламинированным слоем </w:t>
            </w:r>
            <w:r w:rsidRPr="00757455"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w:t>TPS</w:t>
            </w:r>
          </w:p>
        </w:tc>
        <w:tc>
          <w:tcPr>
            <w:tcW w:w="2410" w:type="dxa"/>
            <w:vAlign w:val="center"/>
          </w:tcPr>
          <w:p w14:paraId="59061D54" w14:textId="55C133E2" w:rsidR="000E7CD1" w:rsidRPr="00757455" w:rsidRDefault="000E7CD1" w:rsidP="000E7CD1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5A9FF588" w14:textId="6FF03679" w:rsidR="000E7CD1" w:rsidRPr="00757455" w:rsidRDefault="000E7CD1" w:rsidP="000E7CD1">
            <w:pPr>
              <w:ind w:right="3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0E7CD1" w:rsidRPr="00757455" w14:paraId="16FB6A35" w14:textId="77777777" w:rsidTr="004446F5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3074DB88" w14:textId="77777777" w:rsidR="000E7CD1" w:rsidRPr="00757455" w:rsidRDefault="000E7CD1" w:rsidP="000E7CD1">
            <w:pPr>
              <w:pStyle w:val="a3"/>
              <w:numPr>
                <w:ilvl w:val="0"/>
                <w:numId w:val="16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0E16B485" w14:textId="77777777" w:rsidR="000E7CD1" w:rsidRPr="00757455" w:rsidRDefault="000E7CD1" w:rsidP="000E7CD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6" w:type="dxa"/>
            <w:vAlign w:val="center"/>
          </w:tcPr>
          <w:p w14:paraId="18180A11" w14:textId="5DB0856E" w:rsidR="000E7CD1" w:rsidRPr="00757455" w:rsidRDefault="000E7CD1" w:rsidP="000E7CD1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7455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Каркас платформы </w:t>
            </w:r>
          </w:p>
        </w:tc>
        <w:tc>
          <w:tcPr>
            <w:tcW w:w="2268" w:type="dxa"/>
            <w:vAlign w:val="center"/>
          </w:tcPr>
          <w:p w14:paraId="6D46E70B" w14:textId="16EF8C22" w:rsidR="000E7CD1" w:rsidRPr="00757455" w:rsidRDefault="000E7CD1" w:rsidP="000E7CD1">
            <w:pPr>
              <w:ind w:right="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7455">
              <w:rPr>
                <w:rFonts w:ascii="Times New Roman" w:hAnsi="Times New Roman" w:cs="Times New Roman"/>
                <w:noProof/>
                <w:sz w:val="20"/>
                <w:szCs w:val="20"/>
              </w:rPr>
              <w:t>Деревянные доски</w:t>
            </w:r>
          </w:p>
        </w:tc>
        <w:tc>
          <w:tcPr>
            <w:tcW w:w="2410" w:type="dxa"/>
            <w:vAlign w:val="center"/>
          </w:tcPr>
          <w:p w14:paraId="541A8C07" w14:textId="1E5E131F" w:rsidR="000E7CD1" w:rsidRPr="00757455" w:rsidRDefault="000E7CD1" w:rsidP="000E7C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197ACC46" w14:textId="6305C3A7" w:rsidR="000E7CD1" w:rsidRPr="00757455" w:rsidRDefault="000E7CD1" w:rsidP="000E7CD1">
            <w:pPr>
              <w:ind w:right="3"/>
              <w:rPr>
                <w:rFonts w:ascii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0E7CD1" w:rsidRPr="00757455" w14:paraId="134FF756" w14:textId="77777777" w:rsidTr="00800006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Align w:val="center"/>
          </w:tcPr>
          <w:p w14:paraId="7FA91828" w14:textId="77777777" w:rsidR="000E7CD1" w:rsidRPr="00757455" w:rsidRDefault="000E7CD1" w:rsidP="000E7CD1">
            <w:pPr>
              <w:pStyle w:val="a3"/>
              <w:numPr>
                <w:ilvl w:val="0"/>
                <w:numId w:val="16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Align w:val="center"/>
          </w:tcPr>
          <w:p w14:paraId="1510AC65" w14:textId="77777777" w:rsidR="000E7CD1" w:rsidRPr="00757455" w:rsidRDefault="000E7CD1" w:rsidP="000E7CD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6" w:type="dxa"/>
            <w:vAlign w:val="center"/>
          </w:tcPr>
          <w:p w14:paraId="3BB26DE4" w14:textId="4954F8C7" w:rsidR="000E7CD1" w:rsidRPr="00757455" w:rsidRDefault="000E7CD1" w:rsidP="000E7CD1">
            <w:pPr>
              <w:ind w:right="3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757455">
              <w:rPr>
                <w:rFonts w:ascii="Times New Roman" w:hAnsi="Times New Roman" w:cs="Times New Roman"/>
                <w:noProof/>
                <w:sz w:val="20"/>
                <w:szCs w:val="20"/>
              </w:rPr>
              <w:t>Каркас платформы, толщина, мм</w:t>
            </w:r>
          </w:p>
        </w:tc>
        <w:tc>
          <w:tcPr>
            <w:tcW w:w="2268" w:type="dxa"/>
            <w:vAlign w:val="center"/>
          </w:tcPr>
          <w:p w14:paraId="472E9D71" w14:textId="1153B21B" w:rsidR="000E7CD1" w:rsidRPr="00757455" w:rsidRDefault="000E7CD1" w:rsidP="000E7CD1">
            <w:pPr>
              <w:ind w:right="3"/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757455">
              <w:rPr>
                <w:rFonts w:ascii="Times New Roman" w:hAnsi="Times New Roman" w:cs="Times New Roman"/>
                <w:noProof/>
                <w:sz w:val="20"/>
                <w:szCs w:val="20"/>
              </w:rPr>
              <w:t>Не менее 40 х 100 не более 41 х 101</w:t>
            </w:r>
          </w:p>
        </w:tc>
        <w:tc>
          <w:tcPr>
            <w:tcW w:w="2410" w:type="dxa"/>
            <w:vAlign w:val="center"/>
          </w:tcPr>
          <w:p w14:paraId="625ADB2E" w14:textId="0DC627B7" w:rsidR="000E7CD1" w:rsidRPr="00757455" w:rsidRDefault="000E7CD1" w:rsidP="000E7CD1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</w:tcPr>
          <w:p w14:paraId="52975976" w14:textId="05EE4C9C" w:rsidR="000E7CD1" w:rsidRPr="00757455" w:rsidRDefault="000E7CD1" w:rsidP="000E7CD1">
            <w:pPr>
              <w:ind w:right="3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0E7CD1" w:rsidRPr="00757455" w14:paraId="60E1CC55" w14:textId="77777777" w:rsidTr="000D16C2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Align w:val="center"/>
          </w:tcPr>
          <w:p w14:paraId="21CE401A" w14:textId="77777777" w:rsidR="000E7CD1" w:rsidRPr="00757455" w:rsidRDefault="000E7CD1" w:rsidP="000E7CD1">
            <w:pPr>
              <w:pStyle w:val="a3"/>
              <w:numPr>
                <w:ilvl w:val="0"/>
                <w:numId w:val="16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Align w:val="center"/>
          </w:tcPr>
          <w:p w14:paraId="007DFB9E" w14:textId="77777777" w:rsidR="000E7CD1" w:rsidRPr="00757455" w:rsidRDefault="000E7CD1" w:rsidP="000E7CD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6" w:type="dxa"/>
            <w:vAlign w:val="center"/>
          </w:tcPr>
          <w:p w14:paraId="7C2A8B86" w14:textId="2F62F30E" w:rsidR="000E7CD1" w:rsidRPr="00757455" w:rsidRDefault="000E7CD1" w:rsidP="000E7CD1">
            <w:pPr>
              <w:ind w:right="3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757455">
              <w:rPr>
                <w:rFonts w:ascii="Times New Roman" w:hAnsi="Times New Roman" w:cs="Times New Roman"/>
                <w:noProof/>
                <w:sz w:val="20"/>
                <w:szCs w:val="20"/>
              </w:rPr>
              <w:t>Каркас платформы</w:t>
            </w:r>
          </w:p>
        </w:tc>
        <w:tc>
          <w:tcPr>
            <w:tcW w:w="2268" w:type="dxa"/>
            <w:vAlign w:val="center"/>
          </w:tcPr>
          <w:p w14:paraId="07379D8D" w14:textId="531D52F7" w:rsidR="000E7CD1" w:rsidRPr="00757455" w:rsidRDefault="000E7CD1" w:rsidP="000E7CD1">
            <w:pPr>
              <w:ind w:right="3"/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757455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Не менее 23 х 100 не более 24  х 101 </w:t>
            </w:r>
          </w:p>
        </w:tc>
        <w:tc>
          <w:tcPr>
            <w:tcW w:w="2410" w:type="dxa"/>
            <w:vAlign w:val="center"/>
          </w:tcPr>
          <w:p w14:paraId="7BA3F1A0" w14:textId="480AFB38" w:rsidR="000E7CD1" w:rsidRPr="00757455" w:rsidRDefault="000E7CD1" w:rsidP="000E7CD1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</w:tcPr>
          <w:p w14:paraId="5B798B4C" w14:textId="6854611E" w:rsidR="000E7CD1" w:rsidRPr="00757455" w:rsidRDefault="000E7CD1" w:rsidP="000E7CD1">
            <w:pPr>
              <w:ind w:right="3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0E7CD1" w:rsidRPr="00757455" w14:paraId="6ADBD133" w14:textId="77777777" w:rsidTr="006633E3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 w:val="restart"/>
          </w:tcPr>
          <w:p w14:paraId="7144119D" w14:textId="77777777" w:rsidR="000E7CD1" w:rsidRPr="00757455" w:rsidRDefault="000E7CD1" w:rsidP="000E7CD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  <w:p w14:paraId="5B64B9EE" w14:textId="77777777" w:rsidR="000E7CD1" w:rsidRPr="00757455" w:rsidRDefault="000E7CD1" w:rsidP="000E7CD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  <w:p w14:paraId="423DD014" w14:textId="77777777" w:rsidR="000E7CD1" w:rsidRPr="00757455" w:rsidRDefault="000E7CD1" w:rsidP="000E7CD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  <w:p w14:paraId="58646954" w14:textId="77777777" w:rsidR="000E7CD1" w:rsidRPr="00757455" w:rsidRDefault="000E7CD1" w:rsidP="000E7CD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  <w:p w14:paraId="1F29A218" w14:textId="77777777" w:rsidR="000E7CD1" w:rsidRPr="00757455" w:rsidRDefault="000E7CD1" w:rsidP="000E7CD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  <w:p w14:paraId="1B3C3FBF" w14:textId="77777777" w:rsidR="000E7CD1" w:rsidRPr="00757455" w:rsidRDefault="000E7CD1" w:rsidP="000E7CD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  <w:p w14:paraId="716651BC" w14:textId="77777777" w:rsidR="000E7CD1" w:rsidRPr="00757455" w:rsidRDefault="000E7CD1" w:rsidP="000E7CD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  <w:p w14:paraId="7D5A80D8" w14:textId="77777777" w:rsidR="000E7CD1" w:rsidRPr="00757455" w:rsidRDefault="000E7CD1" w:rsidP="000E7CD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  <w:p w14:paraId="140DDFDF" w14:textId="77777777" w:rsidR="000E7CD1" w:rsidRPr="00757455" w:rsidRDefault="000E7CD1" w:rsidP="000E7CD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  <w:p w14:paraId="73523C29" w14:textId="77777777" w:rsidR="000E7CD1" w:rsidRPr="00757455" w:rsidRDefault="000E7CD1" w:rsidP="000E7CD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  <w:p w14:paraId="34DADC0B" w14:textId="77777777" w:rsidR="000E7CD1" w:rsidRPr="00757455" w:rsidRDefault="000E7CD1" w:rsidP="000E7CD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  <w:p w14:paraId="4B38623E" w14:textId="77777777" w:rsidR="000E7CD1" w:rsidRPr="00757455" w:rsidRDefault="000E7CD1" w:rsidP="000E7CD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  <w:p w14:paraId="4D1DD2F8" w14:textId="77777777" w:rsidR="000E7CD1" w:rsidRPr="00757455" w:rsidRDefault="000E7CD1" w:rsidP="000E7CD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  <w:p w14:paraId="0C3343E5" w14:textId="77777777" w:rsidR="000E7CD1" w:rsidRPr="00757455" w:rsidRDefault="000E7CD1" w:rsidP="000E7CD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  <w:p w14:paraId="25C06CD4" w14:textId="77777777" w:rsidR="000E7CD1" w:rsidRPr="00757455" w:rsidRDefault="000E7CD1" w:rsidP="000E7CD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  <w:p w14:paraId="621BC32D" w14:textId="77777777" w:rsidR="000E7CD1" w:rsidRPr="00757455" w:rsidRDefault="000E7CD1" w:rsidP="000E7CD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  <w:p w14:paraId="77262582" w14:textId="5E1B7E19" w:rsidR="000E7CD1" w:rsidRPr="00757455" w:rsidRDefault="000E7CD1" w:rsidP="000E7CD1">
            <w:pPr>
              <w:pStyle w:val="a3"/>
              <w:numPr>
                <w:ilvl w:val="0"/>
                <w:numId w:val="16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7455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>3</w:t>
            </w:r>
          </w:p>
        </w:tc>
        <w:tc>
          <w:tcPr>
            <w:tcW w:w="1416" w:type="dxa"/>
            <w:vMerge w:val="restart"/>
          </w:tcPr>
          <w:p w14:paraId="5FC15C5F" w14:textId="77777777" w:rsidR="000E7CD1" w:rsidRPr="00757455" w:rsidRDefault="000E7CD1" w:rsidP="000E7CD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  <w:p w14:paraId="180199CE" w14:textId="77777777" w:rsidR="000E7CD1" w:rsidRPr="00757455" w:rsidRDefault="000E7CD1" w:rsidP="000E7CD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  <w:p w14:paraId="10763FE4" w14:textId="77777777" w:rsidR="000E7CD1" w:rsidRPr="00757455" w:rsidRDefault="000E7CD1" w:rsidP="000E7CD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  <w:p w14:paraId="237DCF51" w14:textId="77777777" w:rsidR="000E7CD1" w:rsidRPr="00757455" w:rsidRDefault="000E7CD1" w:rsidP="000E7CD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  <w:p w14:paraId="2C8726D3" w14:textId="77777777" w:rsidR="000E7CD1" w:rsidRPr="00757455" w:rsidRDefault="000E7CD1" w:rsidP="000E7CD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  <w:p w14:paraId="57E942AB" w14:textId="77777777" w:rsidR="000E7CD1" w:rsidRPr="00757455" w:rsidRDefault="000E7CD1" w:rsidP="000E7CD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  <w:p w14:paraId="2AAF880B" w14:textId="77777777" w:rsidR="000E7CD1" w:rsidRPr="00757455" w:rsidRDefault="000E7CD1" w:rsidP="000E7CD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  <w:p w14:paraId="2B02D362" w14:textId="77777777" w:rsidR="000E7CD1" w:rsidRPr="00757455" w:rsidRDefault="000E7CD1" w:rsidP="000E7CD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  <w:p w14:paraId="267411B9" w14:textId="77777777" w:rsidR="000E7CD1" w:rsidRPr="00757455" w:rsidRDefault="000E7CD1" w:rsidP="000E7CD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  <w:p w14:paraId="4DD8A5BF" w14:textId="77777777" w:rsidR="000E7CD1" w:rsidRPr="00757455" w:rsidRDefault="000E7CD1" w:rsidP="000E7CD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  <w:p w14:paraId="0B5B6B6E" w14:textId="77777777" w:rsidR="000E7CD1" w:rsidRPr="00757455" w:rsidRDefault="000E7CD1" w:rsidP="000E7CD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  <w:p w14:paraId="4D3502AC" w14:textId="77777777" w:rsidR="000E7CD1" w:rsidRPr="00757455" w:rsidRDefault="000E7CD1" w:rsidP="000E7CD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  <w:p w14:paraId="05B464AB" w14:textId="77777777" w:rsidR="000E7CD1" w:rsidRPr="00757455" w:rsidRDefault="000E7CD1" w:rsidP="000E7CD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  <w:p w14:paraId="7486A1F9" w14:textId="77777777" w:rsidR="000E7CD1" w:rsidRPr="00757455" w:rsidRDefault="000E7CD1" w:rsidP="000E7CD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  <w:p w14:paraId="6C00D3F3" w14:textId="77777777" w:rsidR="000E7CD1" w:rsidRPr="00757455" w:rsidRDefault="000E7CD1" w:rsidP="000E7CD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  <w:p w14:paraId="76D01346" w14:textId="77777777" w:rsidR="000E7CD1" w:rsidRPr="00757455" w:rsidRDefault="000E7CD1" w:rsidP="000E7CD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  <w:p w14:paraId="0D79D1E8" w14:textId="27806A54" w:rsidR="000E7CD1" w:rsidRPr="00757455" w:rsidRDefault="000E7CD1" w:rsidP="000E7CD1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7455"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  <w:t xml:space="preserve">Урна </w:t>
            </w:r>
          </w:p>
        </w:tc>
        <w:tc>
          <w:tcPr>
            <w:tcW w:w="8648" w:type="dxa"/>
            <w:gridSpan w:val="4"/>
          </w:tcPr>
          <w:p w14:paraId="1CA11629" w14:textId="70B7DD4C" w:rsidR="000E7CD1" w:rsidRPr="00757455" w:rsidRDefault="000E7CD1" w:rsidP="000E7CD1">
            <w:pPr>
              <w:ind w:right="3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757455"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1FB779A2" wp14:editId="5CC1FC10">
                  <wp:extent cx="2266122" cy="1701232"/>
                  <wp:effectExtent l="0" t="0" r="127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72777" cy="170622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E7CD1" w:rsidRPr="00757455" w14:paraId="250D6FF6" w14:textId="77777777" w:rsidTr="00D82272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</w:tcPr>
          <w:p w14:paraId="451C9039" w14:textId="77777777" w:rsidR="000E7CD1" w:rsidRPr="00757455" w:rsidRDefault="000E7CD1" w:rsidP="000E7CD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</w:tcPr>
          <w:p w14:paraId="73D5C1E1" w14:textId="77777777" w:rsidR="000E7CD1" w:rsidRPr="00757455" w:rsidRDefault="000E7CD1" w:rsidP="000E7CD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8648" w:type="dxa"/>
            <w:gridSpan w:val="4"/>
          </w:tcPr>
          <w:p w14:paraId="40C6C8AD" w14:textId="7D7932D0" w:rsidR="000E7CD1" w:rsidRPr="00757455" w:rsidRDefault="000E7CD1" w:rsidP="000E7CD1">
            <w:pPr>
              <w:ind w:right="3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757455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>Размеры:</w:t>
            </w:r>
          </w:p>
        </w:tc>
      </w:tr>
      <w:tr w:rsidR="000E7CD1" w:rsidRPr="00757455" w14:paraId="7471DF51" w14:textId="77777777" w:rsidTr="00492614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</w:tcPr>
          <w:p w14:paraId="7A3D23AC" w14:textId="77777777" w:rsidR="000E7CD1" w:rsidRPr="00757455" w:rsidRDefault="000E7CD1" w:rsidP="000E7CD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</w:tcPr>
          <w:p w14:paraId="168E74B3" w14:textId="77777777" w:rsidR="000E7CD1" w:rsidRPr="00757455" w:rsidRDefault="000E7CD1" w:rsidP="000E7CD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1986" w:type="dxa"/>
            <w:vAlign w:val="center"/>
          </w:tcPr>
          <w:p w14:paraId="721FAA33" w14:textId="7F346256" w:rsidR="000E7CD1" w:rsidRPr="00757455" w:rsidRDefault="000E7CD1" w:rsidP="000E7CD1">
            <w:pPr>
              <w:ind w:right="3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57455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>Длина, мм</w:t>
            </w:r>
          </w:p>
        </w:tc>
        <w:tc>
          <w:tcPr>
            <w:tcW w:w="2268" w:type="dxa"/>
            <w:vAlign w:val="center"/>
          </w:tcPr>
          <w:p w14:paraId="43D1690D" w14:textId="5C50010A" w:rsidR="000E7CD1" w:rsidRPr="00757455" w:rsidRDefault="000E7CD1" w:rsidP="000E7CD1">
            <w:pPr>
              <w:ind w:right="3"/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757455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>Не менее 400 не более 401</w:t>
            </w:r>
          </w:p>
        </w:tc>
        <w:tc>
          <w:tcPr>
            <w:tcW w:w="2410" w:type="dxa"/>
            <w:vAlign w:val="center"/>
          </w:tcPr>
          <w:p w14:paraId="53B801BF" w14:textId="4A34CB1C" w:rsidR="000E7CD1" w:rsidRPr="00757455" w:rsidRDefault="000E7CD1" w:rsidP="000E7CD1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5527D70D" w14:textId="6660C0AB" w:rsidR="000E7CD1" w:rsidRPr="00757455" w:rsidRDefault="000E7CD1" w:rsidP="000E7CD1">
            <w:pPr>
              <w:ind w:right="3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показателя. которое находится между' минимальным и максимальным значением или равно минимальному или максимальному значению, установленному заказчикам.</w:t>
            </w:r>
          </w:p>
        </w:tc>
      </w:tr>
      <w:tr w:rsidR="000E7CD1" w:rsidRPr="00757455" w14:paraId="7B7697FA" w14:textId="77777777" w:rsidTr="00492614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</w:tcPr>
          <w:p w14:paraId="24938A57" w14:textId="77777777" w:rsidR="000E7CD1" w:rsidRPr="00757455" w:rsidRDefault="000E7CD1" w:rsidP="000E7CD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</w:tcPr>
          <w:p w14:paraId="4B2EF915" w14:textId="77777777" w:rsidR="000E7CD1" w:rsidRPr="00757455" w:rsidRDefault="000E7CD1" w:rsidP="000E7CD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1986" w:type="dxa"/>
            <w:vAlign w:val="center"/>
          </w:tcPr>
          <w:p w14:paraId="64166D6C" w14:textId="0FB156E5" w:rsidR="000E7CD1" w:rsidRPr="00757455" w:rsidRDefault="000E7CD1" w:rsidP="000E7CD1">
            <w:pPr>
              <w:ind w:right="3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57455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>Ширина, мм</w:t>
            </w:r>
          </w:p>
        </w:tc>
        <w:tc>
          <w:tcPr>
            <w:tcW w:w="2268" w:type="dxa"/>
            <w:vAlign w:val="center"/>
          </w:tcPr>
          <w:p w14:paraId="4B70BD6C" w14:textId="31A929B0" w:rsidR="000E7CD1" w:rsidRPr="00757455" w:rsidRDefault="000E7CD1" w:rsidP="000E7CD1">
            <w:pPr>
              <w:ind w:right="3"/>
              <w:jc w:val="both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57455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>Не менее 400 не более 401</w:t>
            </w:r>
          </w:p>
        </w:tc>
        <w:tc>
          <w:tcPr>
            <w:tcW w:w="2410" w:type="dxa"/>
            <w:vAlign w:val="center"/>
          </w:tcPr>
          <w:p w14:paraId="3F1FB55F" w14:textId="61F7447A" w:rsidR="000E7CD1" w:rsidRPr="00757455" w:rsidRDefault="000E7CD1" w:rsidP="000E7CD1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57455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3E7DCEE2" w14:textId="660AE2E5" w:rsidR="000E7CD1" w:rsidRPr="00757455" w:rsidRDefault="000E7CD1" w:rsidP="000E7CD1">
            <w:pPr>
              <w:ind w:right="3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заказчикам.</w:t>
            </w:r>
          </w:p>
        </w:tc>
      </w:tr>
      <w:tr w:rsidR="000E7CD1" w:rsidRPr="00757455" w14:paraId="64E1FA50" w14:textId="77777777" w:rsidTr="00492614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</w:tcPr>
          <w:p w14:paraId="7D19A495" w14:textId="77777777" w:rsidR="000E7CD1" w:rsidRPr="00757455" w:rsidRDefault="000E7CD1" w:rsidP="000E7CD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</w:tcPr>
          <w:p w14:paraId="5BCBF60B" w14:textId="77777777" w:rsidR="000E7CD1" w:rsidRPr="00757455" w:rsidRDefault="000E7CD1" w:rsidP="000E7CD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1986" w:type="dxa"/>
            <w:vAlign w:val="center"/>
          </w:tcPr>
          <w:p w14:paraId="3AAADF09" w14:textId="4C4CAAA0" w:rsidR="000E7CD1" w:rsidRPr="00757455" w:rsidRDefault="000E7CD1" w:rsidP="000E7CD1">
            <w:pPr>
              <w:ind w:right="3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57455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>Общая высота, мм</w:t>
            </w:r>
          </w:p>
        </w:tc>
        <w:tc>
          <w:tcPr>
            <w:tcW w:w="2268" w:type="dxa"/>
            <w:vAlign w:val="center"/>
          </w:tcPr>
          <w:p w14:paraId="483B2A58" w14:textId="2CAFF8E4" w:rsidR="000E7CD1" w:rsidRPr="00757455" w:rsidRDefault="000E7CD1" w:rsidP="000E7CD1">
            <w:pPr>
              <w:ind w:right="3"/>
              <w:jc w:val="both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57455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>Не менее 900 не более 901</w:t>
            </w:r>
          </w:p>
        </w:tc>
        <w:tc>
          <w:tcPr>
            <w:tcW w:w="2410" w:type="dxa"/>
            <w:vAlign w:val="center"/>
          </w:tcPr>
          <w:p w14:paraId="20D45626" w14:textId="466438BB" w:rsidR="000E7CD1" w:rsidRPr="00757455" w:rsidRDefault="000E7CD1" w:rsidP="000E7CD1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57455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0CF9C407" w14:textId="0DE134C7" w:rsidR="000E7CD1" w:rsidRPr="00757455" w:rsidRDefault="000E7CD1" w:rsidP="000E7CD1">
            <w:pPr>
              <w:ind w:right="3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заказчикам.</w:t>
            </w:r>
          </w:p>
        </w:tc>
      </w:tr>
      <w:tr w:rsidR="000E7CD1" w:rsidRPr="00757455" w14:paraId="33A27F04" w14:textId="77777777" w:rsidTr="00492614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</w:tcPr>
          <w:p w14:paraId="5C32958A" w14:textId="77777777" w:rsidR="000E7CD1" w:rsidRPr="00757455" w:rsidRDefault="000E7CD1" w:rsidP="000E7CD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</w:tcPr>
          <w:p w14:paraId="1B9FB3B0" w14:textId="77777777" w:rsidR="000E7CD1" w:rsidRPr="00757455" w:rsidRDefault="000E7CD1" w:rsidP="000E7CD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1986" w:type="dxa"/>
            <w:vAlign w:val="center"/>
          </w:tcPr>
          <w:p w14:paraId="58BD37A2" w14:textId="7BEF9889" w:rsidR="000E7CD1" w:rsidRPr="00757455" w:rsidRDefault="000E7CD1" w:rsidP="000E7CD1">
            <w:pPr>
              <w:ind w:right="3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57455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>Материал каркаса урны</w:t>
            </w:r>
          </w:p>
        </w:tc>
        <w:tc>
          <w:tcPr>
            <w:tcW w:w="2268" w:type="dxa"/>
            <w:vAlign w:val="center"/>
          </w:tcPr>
          <w:p w14:paraId="6E0C33BD" w14:textId="31BBC90A" w:rsidR="000E7CD1" w:rsidRPr="00757455" w:rsidRDefault="000E7CD1" w:rsidP="000E7CD1">
            <w:pPr>
              <w:ind w:right="3"/>
              <w:jc w:val="both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57455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>08пс</w:t>
            </w:r>
          </w:p>
        </w:tc>
        <w:tc>
          <w:tcPr>
            <w:tcW w:w="2410" w:type="dxa"/>
            <w:vAlign w:val="center"/>
          </w:tcPr>
          <w:p w14:paraId="6529DD75" w14:textId="0C1C557C" w:rsidR="000E7CD1" w:rsidRPr="00757455" w:rsidRDefault="000E7CD1" w:rsidP="000E7CD1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57455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1221BED4" w14:textId="36082926" w:rsidR="000E7CD1" w:rsidRPr="00757455" w:rsidRDefault="000E7CD1" w:rsidP="000E7CD1">
            <w:pPr>
              <w:ind w:right="3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0E7CD1" w:rsidRPr="00757455" w14:paraId="15DD2A4C" w14:textId="77777777" w:rsidTr="00492614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</w:tcPr>
          <w:p w14:paraId="0F1D8EC9" w14:textId="77777777" w:rsidR="000E7CD1" w:rsidRPr="00757455" w:rsidRDefault="000E7CD1" w:rsidP="000E7CD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</w:tcPr>
          <w:p w14:paraId="7BFB74B5" w14:textId="77777777" w:rsidR="000E7CD1" w:rsidRPr="00757455" w:rsidRDefault="000E7CD1" w:rsidP="000E7CD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1986" w:type="dxa"/>
            <w:vAlign w:val="center"/>
          </w:tcPr>
          <w:p w14:paraId="78B92CBA" w14:textId="60AC5749" w:rsidR="000E7CD1" w:rsidRPr="00757455" w:rsidRDefault="000E7CD1" w:rsidP="000E7CD1">
            <w:pPr>
              <w:ind w:right="3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57455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>Толщина каркаса урны, мм</w:t>
            </w:r>
          </w:p>
        </w:tc>
        <w:tc>
          <w:tcPr>
            <w:tcW w:w="2268" w:type="dxa"/>
            <w:vAlign w:val="center"/>
          </w:tcPr>
          <w:p w14:paraId="72F5C7D7" w14:textId="1A47E425" w:rsidR="000E7CD1" w:rsidRPr="00757455" w:rsidRDefault="000E7CD1" w:rsidP="000E7CD1">
            <w:pPr>
              <w:ind w:right="3"/>
              <w:jc w:val="both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57455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>Не менее 2</w:t>
            </w:r>
          </w:p>
        </w:tc>
        <w:tc>
          <w:tcPr>
            <w:tcW w:w="2410" w:type="dxa"/>
            <w:vAlign w:val="center"/>
          </w:tcPr>
          <w:p w14:paraId="5A006F13" w14:textId="09BBCFC6" w:rsidR="000E7CD1" w:rsidRPr="00757455" w:rsidRDefault="000E7CD1" w:rsidP="000E7CD1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57455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5DB2225D" w14:textId="051EA42B" w:rsidR="000E7CD1" w:rsidRPr="00757455" w:rsidRDefault="000E7CD1" w:rsidP="000E7CD1">
            <w:pPr>
              <w:ind w:right="3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заказчикам значения. Слова вне менее». «минимум». вне ранее». «не ниже», а также знак «&gt;» не должны использоваться участникам.</w:t>
            </w:r>
          </w:p>
        </w:tc>
      </w:tr>
      <w:tr w:rsidR="000E7CD1" w:rsidRPr="00757455" w14:paraId="60DA0D2C" w14:textId="77777777" w:rsidTr="00492614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</w:tcPr>
          <w:p w14:paraId="0E263EA9" w14:textId="77777777" w:rsidR="000E7CD1" w:rsidRPr="00757455" w:rsidRDefault="000E7CD1" w:rsidP="000E7CD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</w:tcPr>
          <w:p w14:paraId="6C3E9FAD" w14:textId="77777777" w:rsidR="000E7CD1" w:rsidRPr="00757455" w:rsidRDefault="000E7CD1" w:rsidP="000E7CD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1986" w:type="dxa"/>
            <w:vAlign w:val="center"/>
          </w:tcPr>
          <w:p w14:paraId="39809839" w14:textId="2838382A" w:rsidR="000E7CD1" w:rsidRPr="00757455" w:rsidRDefault="000E7CD1" w:rsidP="000E7CD1">
            <w:pPr>
              <w:ind w:right="3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57455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>Материал ведра для мусора</w:t>
            </w:r>
          </w:p>
        </w:tc>
        <w:tc>
          <w:tcPr>
            <w:tcW w:w="2268" w:type="dxa"/>
            <w:vAlign w:val="center"/>
          </w:tcPr>
          <w:p w14:paraId="155C9D99" w14:textId="0FCF5B4F" w:rsidR="000E7CD1" w:rsidRPr="00757455" w:rsidRDefault="000E7CD1" w:rsidP="000E7CD1">
            <w:pPr>
              <w:ind w:right="3"/>
              <w:jc w:val="both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57455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>08пс ОЦ</w:t>
            </w:r>
          </w:p>
        </w:tc>
        <w:tc>
          <w:tcPr>
            <w:tcW w:w="2410" w:type="dxa"/>
            <w:vAlign w:val="center"/>
          </w:tcPr>
          <w:p w14:paraId="1D16B6B9" w14:textId="20EE9415" w:rsidR="000E7CD1" w:rsidRPr="00757455" w:rsidRDefault="000E7CD1" w:rsidP="000E7CD1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57455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0B6C9D45" w14:textId="7BB3ADCF" w:rsidR="000E7CD1" w:rsidRPr="00757455" w:rsidRDefault="000E7CD1" w:rsidP="000E7CD1">
            <w:pPr>
              <w:ind w:right="3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0E7CD1" w:rsidRPr="00757455" w14:paraId="7291E08A" w14:textId="77777777" w:rsidTr="00492614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</w:tcPr>
          <w:p w14:paraId="78B54A61" w14:textId="77777777" w:rsidR="000E7CD1" w:rsidRPr="00757455" w:rsidRDefault="000E7CD1" w:rsidP="000E7CD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</w:tcPr>
          <w:p w14:paraId="5DF35E7A" w14:textId="77777777" w:rsidR="000E7CD1" w:rsidRPr="00757455" w:rsidRDefault="000E7CD1" w:rsidP="000E7CD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1986" w:type="dxa"/>
            <w:vAlign w:val="center"/>
          </w:tcPr>
          <w:p w14:paraId="5C7C563F" w14:textId="7CC5AE11" w:rsidR="000E7CD1" w:rsidRPr="00757455" w:rsidRDefault="000E7CD1" w:rsidP="000E7CD1">
            <w:pPr>
              <w:ind w:right="3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57455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>Толщина ведра для мусора, мм</w:t>
            </w:r>
          </w:p>
        </w:tc>
        <w:tc>
          <w:tcPr>
            <w:tcW w:w="2268" w:type="dxa"/>
            <w:vAlign w:val="center"/>
          </w:tcPr>
          <w:p w14:paraId="29058641" w14:textId="74BB7891" w:rsidR="000E7CD1" w:rsidRPr="00757455" w:rsidRDefault="000E7CD1" w:rsidP="000E7CD1">
            <w:pPr>
              <w:ind w:right="3"/>
              <w:jc w:val="both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57455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>Не менее 0,45</w:t>
            </w:r>
          </w:p>
        </w:tc>
        <w:tc>
          <w:tcPr>
            <w:tcW w:w="2410" w:type="dxa"/>
            <w:vAlign w:val="center"/>
          </w:tcPr>
          <w:p w14:paraId="53FC3D82" w14:textId="0F6F7D0F" w:rsidR="000E7CD1" w:rsidRPr="00757455" w:rsidRDefault="000E7CD1" w:rsidP="000E7CD1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57455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0ED09286" w14:textId="1EAD1F67" w:rsidR="000E7CD1" w:rsidRPr="00757455" w:rsidRDefault="000E7CD1" w:rsidP="000E7CD1">
            <w:pPr>
              <w:ind w:right="3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заказчикам значения. Слова вне менее». «минимум». вне ранее». «не ниже», а также знак «&gt;» не должны использоваться участникам.</w:t>
            </w:r>
          </w:p>
        </w:tc>
      </w:tr>
      <w:tr w:rsidR="000E7CD1" w:rsidRPr="00757455" w14:paraId="49FDCD44" w14:textId="77777777" w:rsidTr="00492614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</w:tcPr>
          <w:p w14:paraId="41B94100" w14:textId="77777777" w:rsidR="000E7CD1" w:rsidRPr="00757455" w:rsidRDefault="000E7CD1" w:rsidP="000E7CD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</w:p>
        </w:tc>
        <w:tc>
          <w:tcPr>
            <w:tcW w:w="1416" w:type="dxa"/>
            <w:vMerge/>
          </w:tcPr>
          <w:p w14:paraId="7AFF65E7" w14:textId="77777777" w:rsidR="000E7CD1" w:rsidRPr="00757455" w:rsidRDefault="000E7CD1" w:rsidP="000E7CD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bidi="ru-RU"/>
              </w:rPr>
            </w:pPr>
          </w:p>
        </w:tc>
        <w:tc>
          <w:tcPr>
            <w:tcW w:w="1986" w:type="dxa"/>
            <w:vAlign w:val="center"/>
          </w:tcPr>
          <w:p w14:paraId="32F54502" w14:textId="28B89035" w:rsidR="000E7CD1" w:rsidRPr="00757455" w:rsidRDefault="000E7CD1" w:rsidP="000E7CD1">
            <w:pPr>
              <w:ind w:right="3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57455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>Способ обработки каркаса</w:t>
            </w:r>
          </w:p>
        </w:tc>
        <w:tc>
          <w:tcPr>
            <w:tcW w:w="2268" w:type="dxa"/>
            <w:vAlign w:val="center"/>
          </w:tcPr>
          <w:p w14:paraId="06651B65" w14:textId="4B810750" w:rsidR="000E7CD1" w:rsidRPr="00757455" w:rsidRDefault="000E7CD1" w:rsidP="000E7CD1">
            <w:pPr>
              <w:ind w:right="3"/>
              <w:jc w:val="both"/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57455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>Окрашен полиэфирной порошковой краской</w:t>
            </w:r>
          </w:p>
        </w:tc>
        <w:tc>
          <w:tcPr>
            <w:tcW w:w="2410" w:type="dxa"/>
            <w:vAlign w:val="center"/>
          </w:tcPr>
          <w:p w14:paraId="6FD8B7F9" w14:textId="30025B89" w:rsidR="000E7CD1" w:rsidRPr="00757455" w:rsidRDefault="000E7CD1" w:rsidP="000E7CD1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57455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6816B3D4" w14:textId="657E5795" w:rsidR="000E7CD1" w:rsidRPr="00757455" w:rsidRDefault="000E7CD1" w:rsidP="000E7CD1">
            <w:pPr>
              <w:ind w:right="3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0E7CD1" w:rsidRPr="00757455" w14:paraId="4281314B" w14:textId="77777777" w:rsidTr="004446F5">
        <w:tblPrEx>
          <w:tblCellMar>
            <w:top w:w="5" w:type="dxa"/>
            <w:left w:w="108" w:type="dxa"/>
            <w:right w:w="108" w:type="dxa"/>
          </w:tblCellMar>
        </w:tblPrEx>
        <w:trPr>
          <w:trHeight w:val="2259"/>
        </w:trPr>
        <w:tc>
          <w:tcPr>
            <w:tcW w:w="709" w:type="dxa"/>
            <w:vMerge w:val="restart"/>
          </w:tcPr>
          <w:p w14:paraId="0206714C" w14:textId="77777777" w:rsidR="000E7CD1" w:rsidRPr="00757455" w:rsidRDefault="000E7CD1" w:rsidP="000E7CD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</w:p>
          <w:p w14:paraId="2EE9C3D4" w14:textId="77777777" w:rsidR="000E7CD1" w:rsidRPr="00757455" w:rsidRDefault="000E7CD1" w:rsidP="000E7CD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</w:p>
          <w:p w14:paraId="01E21E07" w14:textId="77777777" w:rsidR="000E7CD1" w:rsidRPr="00757455" w:rsidRDefault="000E7CD1" w:rsidP="000E7CD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</w:p>
          <w:p w14:paraId="4544AA9D" w14:textId="77777777" w:rsidR="000E7CD1" w:rsidRPr="00757455" w:rsidRDefault="000E7CD1" w:rsidP="000E7CD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</w:p>
          <w:p w14:paraId="232448A5" w14:textId="4710E88F" w:rsidR="000E7CD1" w:rsidRPr="00757455" w:rsidRDefault="000E7CD1" w:rsidP="000E7CD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  <w:r w:rsidRPr="00757455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4.</w:t>
            </w:r>
          </w:p>
        </w:tc>
        <w:tc>
          <w:tcPr>
            <w:tcW w:w="1416" w:type="dxa"/>
            <w:vMerge w:val="restart"/>
          </w:tcPr>
          <w:p w14:paraId="4F328B18" w14:textId="77777777" w:rsidR="000E7CD1" w:rsidRPr="00757455" w:rsidRDefault="000E7CD1" w:rsidP="000E7CD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bidi="ru-RU"/>
              </w:rPr>
            </w:pPr>
          </w:p>
          <w:p w14:paraId="167AFF6F" w14:textId="77777777" w:rsidR="000E7CD1" w:rsidRPr="00757455" w:rsidRDefault="000E7CD1" w:rsidP="000E7CD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bidi="ru-RU"/>
              </w:rPr>
            </w:pPr>
          </w:p>
          <w:p w14:paraId="0574A014" w14:textId="77777777" w:rsidR="000E7CD1" w:rsidRPr="00757455" w:rsidRDefault="000E7CD1" w:rsidP="000E7CD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bidi="ru-RU"/>
              </w:rPr>
            </w:pPr>
          </w:p>
          <w:p w14:paraId="088742DA" w14:textId="77777777" w:rsidR="000E7CD1" w:rsidRPr="00757455" w:rsidRDefault="000E7CD1" w:rsidP="000E7CD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bidi="ru-RU"/>
              </w:rPr>
            </w:pPr>
          </w:p>
          <w:p w14:paraId="4203993D" w14:textId="481C5EF7" w:rsidR="000E7CD1" w:rsidRPr="00757455" w:rsidRDefault="000E7CD1" w:rsidP="000E7CD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bidi="ru-RU"/>
              </w:rPr>
            </w:pPr>
            <w:r w:rsidRPr="00757455">
              <w:rPr>
                <w:rFonts w:ascii="Times New Roman" w:hAnsi="Times New Roman" w:cs="Times New Roman"/>
                <w:b/>
                <w:bCs/>
                <w:sz w:val="20"/>
                <w:szCs w:val="20"/>
                <w:lang w:bidi="ru-RU"/>
              </w:rPr>
              <w:t xml:space="preserve">Скамья со спинкой </w:t>
            </w:r>
          </w:p>
        </w:tc>
        <w:tc>
          <w:tcPr>
            <w:tcW w:w="8648" w:type="dxa"/>
            <w:gridSpan w:val="4"/>
          </w:tcPr>
          <w:p w14:paraId="334A3FE0" w14:textId="4CBDEF3F" w:rsidR="000E7CD1" w:rsidRPr="00757455" w:rsidRDefault="000E7CD1" w:rsidP="000E7CD1">
            <w:pPr>
              <w:ind w:right="3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  <w:r w:rsidRPr="00757455">
              <w:rPr>
                <w:rFonts w:ascii="Times New Roman" w:eastAsia="Courier New" w:hAnsi="Times New Roman" w:cs="Times New Roman"/>
                <w:noProof/>
                <w:color w:val="000000"/>
                <w:sz w:val="20"/>
                <w:szCs w:val="20"/>
              </w:rPr>
              <w:drawing>
                <wp:inline distT="0" distB="0" distL="0" distR="0" wp14:anchorId="2D902AFD" wp14:editId="21E0DCE1">
                  <wp:extent cx="2711319" cy="1428750"/>
                  <wp:effectExtent l="0" t="0" r="0" b="0"/>
                  <wp:docPr id="3" name="Рисунок 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8637" cy="14378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E7CD1" w:rsidRPr="00757455" w14:paraId="1E0F87DE" w14:textId="77777777" w:rsidTr="006633E3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</w:tcPr>
          <w:p w14:paraId="7CE3704B" w14:textId="77777777" w:rsidR="000E7CD1" w:rsidRPr="00757455" w:rsidRDefault="000E7CD1" w:rsidP="000E7CD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416" w:type="dxa"/>
            <w:vMerge/>
          </w:tcPr>
          <w:p w14:paraId="3C57F70A" w14:textId="77777777" w:rsidR="000E7CD1" w:rsidRPr="00757455" w:rsidRDefault="000E7CD1" w:rsidP="000E7CD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bidi="ru-RU"/>
              </w:rPr>
            </w:pPr>
          </w:p>
        </w:tc>
        <w:tc>
          <w:tcPr>
            <w:tcW w:w="8648" w:type="dxa"/>
            <w:gridSpan w:val="4"/>
          </w:tcPr>
          <w:p w14:paraId="483E6E05" w14:textId="62CDDFDB" w:rsidR="000E7CD1" w:rsidRPr="00757455" w:rsidRDefault="000E7CD1" w:rsidP="000E7CD1">
            <w:pPr>
              <w:ind w:right="3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  <w:r w:rsidRPr="00757455">
              <w:rPr>
                <w:rFonts w:ascii="Times New Roman" w:hAnsi="Times New Roman" w:cs="Times New Roman"/>
                <w:sz w:val="20"/>
                <w:szCs w:val="20"/>
              </w:rPr>
              <w:t>Размеры:</w:t>
            </w:r>
          </w:p>
        </w:tc>
      </w:tr>
      <w:tr w:rsidR="000E7CD1" w:rsidRPr="00757455" w14:paraId="24167165" w14:textId="77777777" w:rsidTr="00492614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</w:tcPr>
          <w:p w14:paraId="1A987A0A" w14:textId="77777777" w:rsidR="000E7CD1" w:rsidRPr="00757455" w:rsidRDefault="000E7CD1" w:rsidP="000E7CD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416" w:type="dxa"/>
            <w:vMerge/>
          </w:tcPr>
          <w:p w14:paraId="668E84BB" w14:textId="77777777" w:rsidR="000E7CD1" w:rsidRPr="00757455" w:rsidRDefault="000E7CD1" w:rsidP="000E7CD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bidi="ru-RU"/>
              </w:rPr>
            </w:pPr>
          </w:p>
        </w:tc>
        <w:tc>
          <w:tcPr>
            <w:tcW w:w="1986" w:type="dxa"/>
            <w:vAlign w:val="center"/>
          </w:tcPr>
          <w:p w14:paraId="0486F57F" w14:textId="0F11B31F" w:rsidR="000E7CD1" w:rsidRPr="00757455" w:rsidRDefault="000E7CD1" w:rsidP="000E7CD1">
            <w:pPr>
              <w:ind w:right="3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  <w:r w:rsidRPr="00757455">
              <w:rPr>
                <w:rFonts w:ascii="Times New Roman" w:hAnsi="Times New Roman" w:cs="Times New Roman"/>
                <w:sz w:val="20"/>
                <w:szCs w:val="20"/>
              </w:rPr>
              <w:t>Длина. мм</w:t>
            </w:r>
          </w:p>
        </w:tc>
        <w:tc>
          <w:tcPr>
            <w:tcW w:w="2268" w:type="dxa"/>
            <w:vAlign w:val="center"/>
          </w:tcPr>
          <w:p w14:paraId="4884AA68" w14:textId="305FF0D2" w:rsidR="000E7CD1" w:rsidRPr="00757455" w:rsidRDefault="000E7CD1" w:rsidP="000E7CD1">
            <w:pPr>
              <w:ind w:right="3"/>
              <w:jc w:val="both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  <w:r w:rsidRPr="00757455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>Не менее 2000 не более 2001</w:t>
            </w:r>
          </w:p>
        </w:tc>
        <w:tc>
          <w:tcPr>
            <w:tcW w:w="2410" w:type="dxa"/>
            <w:vAlign w:val="center"/>
          </w:tcPr>
          <w:p w14:paraId="248A2423" w14:textId="77E5D812" w:rsidR="000E7CD1" w:rsidRPr="00757455" w:rsidRDefault="000E7CD1" w:rsidP="000E7CD1">
            <w:pPr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  <w:r w:rsidRPr="00757455">
              <w:rPr>
                <w:rFonts w:ascii="Times New Roman" w:hAnsi="Times New Roman" w:cs="Times New Roman"/>
                <w:sz w:val="20"/>
                <w:szCs w:val="20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629909B6" w14:textId="479F105E" w:rsidR="000E7CD1" w:rsidRPr="00757455" w:rsidRDefault="000E7CD1" w:rsidP="000E7CD1">
            <w:pPr>
              <w:ind w:right="3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показателя. которое находится между' минимальным и максимальным значением или равно минимальному или максимальному значению, установленному заказчикам.</w:t>
            </w:r>
          </w:p>
        </w:tc>
      </w:tr>
      <w:tr w:rsidR="000E7CD1" w:rsidRPr="00757455" w14:paraId="734CBC70" w14:textId="77777777" w:rsidTr="00492614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</w:tcPr>
          <w:p w14:paraId="64A2C3ED" w14:textId="77777777" w:rsidR="000E7CD1" w:rsidRPr="00757455" w:rsidRDefault="000E7CD1" w:rsidP="000E7CD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416" w:type="dxa"/>
            <w:vMerge/>
          </w:tcPr>
          <w:p w14:paraId="53434173" w14:textId="77777777" w:rsidR="000E7CD1" w:rsidRPr="00757455" w:rsidRDefault="000E7CD1" w:rsidP="000E7CD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bidi="ru-RU"/>
              </w:rPr>
            </w:pPr>
          </w:p>
        </w:tc>
        <w:tc>
          <w:tcPr>
            <w:tcW w:w="1986" w:type="dxa"/>
            <w:vAlign w:val="center"/>
          </w:tcPr>
          <w:p w14:paraId="5632B743" w14:textId="3C43BA4B" w:rsidR="000E7CD1" w:rsidRPr="00757455" w:rsidRDefault="000E7CD1" w:rsidP="000E7CD1">
            <w:pPr>
              <w:ind w:right="3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  <w:r w:rsidRPr="00757455">
              <w:rPr>
                <w:rFonts w:ascii="Times New Roman" w:hAnsi="Times New Roman" w:cs="Times New Roman"/>
                <w:sz w:val="20"/>
                <w:szCs w:val="20"/>
              </w:rPr>
              <w:t>Ширина, мм</w:t>
            </w:r>
          </w:p>
        </w:tc>
        <w:tc>
          <w:tcPr>
            <w:tcW w:w="2268" w:type="dxa"/>
            <w:vAlign w:val="center"/>
          </w:tcPr>
          <w:p w14:paraId="72AD610D" w14:textId="1706B7A9" w:rsidR="000E7CD1" w:rsidRPr="00757455" w:rsidRDefault="000E7CD1" w:rsidP="000E7CD1">
            <w:pPr>
              <w:ind w:right="3"/>
              <w:jc w:val="both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  <w:r w:rsidRPr="00757455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>Не менее 600 не более 601</w:t>
            </w:r>
          </w:p>
        </w:tc>
        <w:tc>
          <w:tcPr>
            <w:tcW w:w="2410" w:type="dxa"/>
            <w:vAlign w:val="center"/>
          </w:tcPr>
          <w:p w14:paraId="00711627" w14:textId="1D9FA3D5" w:rsidR="000E7CD1" w:rsidRPr="00757455" w:rsidRDefault="000E7CD1" w:rsidP="000E7CD1">
            <w:pPr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  <w:r w:rsidRPr="00757455">
              <w:rPr>
                <w:rFonts w:ascii="Times New Roman" w:hAnsi="Times New Roman" w:cs="Times New Roman"/>
                <w:sz w:val="20"/>
                <w:szCs w:val="20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0D6B9556" w14:textId="105CD422" w:rsidR="000E7CD1" w:rsidRPr="00757455" w:rsidRDefault="000E7CD1" w:rsidP="000E7CD1">
            <w:pPr>
              <w:ind w:right="3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заказчикам.</w:t>
            </w:r>
          </w:p>
        </w:tc>
      </w:tr>
      <w:tr w:rsidR="000E7CD1" w:rsidRPr="00757455" w14:paraId="2A3255B5" w14:textId="77777777" w:rsidTr="00492614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</w:tcPr>
          <w:p w14:paraId="1D8706B9" w14:textId="77777777" w:rsidR="000E7CD1" w:rsidRPr="00757455" w:rsidRDefault="000E7CD1" w:rsidP="000E7CD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416" w:type="dxa"/>
            <w:vMerge/>
          </w:tcPr>
          <w:p w14:paraId="60199BBB" w14:textId="77777777" w:rsidR="000E7CD1" w:rsidRPr="00757455" w:rsidRDefault="000E7CD1" w:rsidP="000E7CD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bidi="ru-RU"/>
              </w:rPr>
            </w:pPr>
          </w:p>
        </w:tc>
        <w:tc>
          <w:tcPr>
            <w:tcW w:w="1986" w:type="dxa"/>
            <w:vAlign w:val="center"/>
          </w:tcPr>
          <w:p w14:paraId="51783B6F" w14:textId="5442E734" w:rsidR="000E7CD1" w:rsidRPr="00757455" w:rsidRDefault="000E7CD1" w:rsidP="000E7CD1">
            <w:pPr>
              <w:ind w:right="3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  <w:r w:rsidRPr="00757455">
              <w:rPr>
                <w:rFonts w:ascii="Times New Roman" w:hAnsi="Times New Roman" w:cs="Times New Roman"/>
                <w:sz w:val="20"/>
                <w:szCs w:val="20"/>
              </w:rPr>
              <w:t>Общая высота, мм</w:t>
            </w:r>
          </w:p>
        </w:tc>
        <w:tc>
          <w:tcPr>
            <w:tcW w:w="2268" w:type="dxa"/>
            <w:vAlign w:val="center"/>
          </w:tcPr>
          <w:p w14:paraId="0C8CFDC0" w14:textId="52FAC442" w:rsidR="000E7CD1" w:rsidRPr="00757455" w:rsidRDefault="000E7CD1" w:rsidP="000E7CD1">
            <w:pPr>
              <w:ind w:right="3"/>
              <w:jc w:val="both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  <w:r w:rsidRPr="00757455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>Не менее 870  не более 871</w:t>
            </w:r>
          </w:p>
        </w:tc>
        <w:tc>
          <w:tcPr>
            <w:tcW w:w="2410" w:type="dxa"/>
            <w:vAlign w:val="center"/>
          </w:tcPr>
          <w:p w14:paraId="17EF5BDC" w14:textId="6AB64C36" w:rsidR="000E7CD1" w:rsidRPr="00757455" w:rsidRDefault="000E7CD1" w:rsidP="000E7CD1">
            <w:pPr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  <w:r w:rsidRPr="00757455">
              <w:rPr>
                <w:rFonts w:ascii="Times New Roman" w:hAnsi="Times New Roman" w:cs="Times New Roman"/>
                <w:sz w:val="20"/>
                <w:szCs w:val="20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54A3C7BC" w14:textId="6E96AA00" w:rsidR="000E7CD1" w:rsidRPr="00757455" w:rsidRDefault="000E7CD1" w:rsidP="000E7CD1">
            <w:pPr>
              <w:ind w:right="3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заказчикам.</w:t>
            </w:r>
          </w:p>
        </w:tc>
      </w:tr>
      <w:tr w:rsidR="000E7CD1" w:rsidRPr="00757455" w14:paraId="06EAE51C" w14:textId="77777777" w:rsidTr="00492614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</w:tcPr>
          <w:p w14:paraId="6656D696" w14:textId="77777777" w:rsidR="000E7CD1" w:rsidRPr="00757455" w:rsidRDefault="000E7CD1" w:rsidP="000E7CD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416" w:type="dxa"/>
            <w:vMerge/>
          </w:tcPr>
          <w:p w14:paraId="2C73151B" w14:textId="77777777" w:rsidR="000E7CD1" w:rsidRPr="00757455" w:rsidRDefault="000E7CD1" w:rsidP="000E7CD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bidi="ru-RU"/>
              </w:rPr>
            </w:pPr>
          </w:p>
        </w:tc>
        <w:tc>
          <w:tcPr>
            <w:tcW w:w="1986" w:type="dxa"/>
            <w:vAlign w:val="center"/>
          </w:tcPr>
          <w:p w14:paraId="55FD73C4" w14:textId="2504C1E8" w:rsidR="000E7CD1" w:rsidRPr="00757455" w:rsidRDefault="000E7CD1" w:rsidP="000E7CD1">
            <w:pPr>
              <w:ind w:right="3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  <w:r w:rsidRPr="00757455">
              <w:rPr>
                <w:rFonts w:ascii="Times New Roman" w:hAnsi="Times New Roman" w:cs="Times New Roman"/>
                <w:sz w:val="20"/>
                <w:szCs w:val="20"/>
              </w:rPr>
              <w:t>Материал стоек лавки</w:t>
            </w:r>
          </w:p>
        </w:tc>
        <w:tc>
          <w:tcPr>
            <w:tcW w:w="2268" w:type="dxa"/>
            <w:vAlign w:val="center"/>
          </w:tcPr>
          <w:p w14:paraId="774F0090" w14:textId="428F9728" w:rsidR="000E7CD1" w:rsidRPr="00757455" w:rsidRDefault="000E7CD1" w:rsidP="000E7CD1">
            <w:pPr>
              <w:ind w:right="3"/>
              <w:jc w:val="both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  <w:r w:rsidRPr="00757455">
              <w:rPr>
                <w:rFonts w:ascii="Times New Roman" w:hAnsi="Times New Roman" w:cs="Times New Roman"/>
                <w:sz w:val="20"/>
                <w:szCs w:val="20"/>
              </w:rPr>
              <w:t>Ст3</w:t>
            </w:r>
          </w:p>
        </w:tc>
        <w:tc>
          <w:tcPr>
            <w:tcW w:w="2410" w:type="dxa"/>
            <w:vAlign w:val="center"/>
          </w:tcPr>
          <w:p w14:paraId="2CD596C4" w14:textId="03A98803" w:rsidR="000E7CD1" w:rsidRPr="00757455" w:rsidRDefault="000E7CD1" w:rsidP="000E7CD1">
            <w:pPr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  <w:r w:rsidRPr="00757455">
              <w:rPr>
                <w:rFonts w:ascii="Times New Roman" w:hAnsi="Times New Roman" w:cs="Times New Roman"/>
                <w:sz w:val="20"/>
                <w:szCs w:val="20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190599D3" w14:textId="62D7D071" w:rsidR="000E7CD1" w:rsidRPr="00757455" w:rsidRDefault="000E7CD1" w:rsidP="000E7CD1">
            <w:pPr>
              <w:ind w:right="3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0E7CD1" w:rsidRPr="00757455" w14:paraId="73BFFBFE" w14:textId="77777777" w:rsidTr="00492614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</w:tcPr>
          <w:p w14:paraId="763CF5C6" w14:textId="77777777" w:rsidR="000E7CD1" w:rsidRPr="00757455" w:rsidRDefault="000E7CD1" w:rsidP="000E7CD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416" w:type="dxa"/>
            <w:vMerge/>
          </w:tcPr>
          <w:p w14:paraId="1BAD9C33" w14:textId="77777777" w:rsidR="000E7CD1" w:rsidRPr="00757455" w:rsidRDefault="000E7CD1" w:rsidP="000E7CD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bidi="ru-RU"/>
              </w:rPr>
            </w:pPr>
          </w:p>
        </w:tc>
        <w:tc>
          <w:tcPr>
            <w:tcW w:w="1986" w:type="dxa"/>
            <w:vAlign w:val="center"/>
          </w:tcPr>
          <w:p w14:paraId="6E4E2053" w14:textId="6CA2B9E0" w:rsidR="000E7CD1" w:rsidRPr="00757455" w:rsidRDefault="000E7CD1" w:rsidP="000E7CD1">
            <w:pPr>
              <w:ind w:right="3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  <w:r w:rsidRPr="00757455">
              <w:rPr>
                <w:rFonts w:ascii="Times New Roman" w:hAnsi="Times New Roman" w:cs="Times New Roman"/>
                <w:sz w:val="20"/>
                <w:szCs w:val="20"/>
              </w:rPr>
              <w:t>Толщина стенки стоек, мм</w:t>
            </w:r>
          </w:p>
        </w:tc>
        <w:tc>
          <w:tcPr>
            <w:tcW w:w="2268" w:type="dxa"/>
            <w:vAlign w:val="center"/>
          </w:tcPr>
          <w:p w14:paraId="463AFB26" w14:textId="58BFF52B" w:rsidR="000E7CD1" w:rsidRPr="00757455" w:rsidRDefault="000E7CD1" w:rsidP="000E7CD1">
            <w:pPr>
              <w:ind w:right="3"/>
              <w:jc w:val="both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  <w:r w:rsidRPr="00757455">
              <w:rPr>
                <w:rFonts w:ascii="Times New Roman" w:hAnsi="Times New Roman" w:cs="Times New Roman"/>
                <w:sz w:val="20"/>
                <w:szCs w:val="20"/>
              </w:rPr>
              <w:t>Не менее 5</w:t>
            </w:r>
          </w:p>
        </w:tc>
        <w:tc>
          <w:tcPr>
            <w:tcW w:w="2410" w:type="dxa"/>
            <w:vAlign w:val="center"/>
          </w:tcPr>
          <w:p w14:paraId="5FC1C954" w14:textId="582B81B0" w:rsidR="000E7CD1" w:rsidRPr="00757455" w:rsidRDefault="000E7CD1" w:rsidP="000E7CD1">
            <w:pPr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  <w:r w:rsidRPr="00757455">
              <w:rPr>
                <w:rFonts w:ascii="Times New Roman" w:hAnsi="Times New Roman" w:cs="Times New Roman"/>
                <w:sz w:val="20"/>
                <w:szCs w:val="20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28558444" w14:textId="181B1402" w:rsidR="000E7CD1" w:rsidRPr="00757455" w:rsidRDefault="000E7CD1" w:rsidP="000E7CD1">
            <w:pPr>
              <w:ind w:right="3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должно быть равно или больше установленного заказчиком значения. Слова вне менее», «минимум», «не /юнее», «не ниже», а также знак «&gt;» не должны использоваться участником.</w:t>
            </w:r>
          </w:p>
        </w:tc>
      </w:tr>
      <w:tr w:rsidR="000E7CD1" w:rsidRPr="00757455" w14:paraId="7BAD2E77" w14:textId="77777777" w:rsidTr="00492614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</w:tcPr>
          <w:p w14:paraId="2C1AF627" w14:textId="77777777" w:rsidR="000E7CD1" w:rsidRPr="00757455" w:rsidRDefault="000E7CD1" w:rsidP="000E7CD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416" w:type="dxa"/>
            <w:vMerge/>
          </w:tcPr>
          <w:p w14:paraId="2161F1E3" w14:textId="77777777" w:rsidR="000E7CD1" w:rsidRPr="00757455" w:rsidRDefault="000E7CD1" w:rsidP="000E7CD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bidi="ru-RU"/>
              </w:rPr>
            </w:pPr>
          </w:p>
        </w:tc>
        <w:tc>
          <w:tcPr>
            <w:tcW w:w="1986" w:type="dxa"/>
            <w:vAlign w:val="center"/>
          </w:tcPr>
          <w:p w14:paraId="45896263" w14:textId="61DB46C0" w:rsidR="000E7CD1" w:rsidRPr="00757455" w:rsidRDefault="000E7CD1" w:rsidP="000E7CD1">
            <w:pPr>
              <w:ind w:right="3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  <w:r w:rsidRPr="00757455">
              <w:rPr>
                <w:rFonts w:ascii="Times New Roman" w:hAnsi="Times New Roman" w:cs="Times New Roman"/>
                <w:sz w:val="20"/>
                <w:szCs w:val="20"/>
              </w:rPr>
              <w:t>Характеристики древесины</w:t>
            </w:r>
          </w:p>
        </w:tc>
        <w:tc>
          <w:tcPr>
            <w:tcW w:w="2268" w:type="dxa"/>
            <w:vAlign w:val="center"/>
          </w:tcPr>
          <w:p w14:paraId="42905066" w14:textId="2700DA09" w:rsidR="000E7CD1" w:rsidRPr="00757455" w:rsidRDefault="000E7CD1" w:rsidP="000E7CD1">
            <w:pPr>
              <w:ind w:right="3"/>
              <w:jc w:val="both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  <w:r w:rsidRPr="00757455">
              <w:rPr>
                <w:rFonts w:ascii="Times New Roman" w:hAnsi="Times New Roman" w:cs="Times New Roman"/>
                <w:sz w:val="20"/>
                <w:szCs w:val="20"/>
              </w:rPr>
              <w:t>Брусок</w:t>
            </w:r>
          </w:p>
        </w:tc>
        <w:tc>
          <w:tcPr>
            <w:tcW w:w="2410" w:type="dxa"/>
            <w:vAlign w:val="center"/>
          </w:tcPr>
          <w:p w14:paraId="35692A21" w14:textId="4D1CFDAE" w:rsidR="000E7CD1" w:rsidRPr="00757455" w:rsidRDefault="000E7CD1" w:rsidP="000E7CD1">
            <w:pPr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  <w:r w:rsidRPr="00757455">
              <w:rPr>
                <w:rFonts w:ascii="Times New Roman" w:hAnsi="Times New Roman" w:cs="Times New Roman"/>
                <w:sz w:val="20"/>
                <w:szCs w:val="20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1E81FBFF" w14:textId="6C3CEDA6" w:rsidR="000E7CD1" w:rsidRPr="00757455" w:rsidRDefault="000E7CD1" w:rsidP="000E7CD1">
            <w:pPr>
              <w:ind w:right="3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0E7CD1" w:rsidRPr="00757455" w14:paraId="47D39963" w14:textId="77777777" w:rsidTr="00492614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</w:tcPr>
          <w:p w14:paraId="17540E28" w14:textId="77777777" w:rsidR="000E7CD1" w:rsidRPr="00757455" w:rsidRDefault="000E7CD1" w:rsidP="000E7CD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416" w:type="dxa"/>
            <w:vMerge/>
          </w:tcPr>
          <w:p w14:paraId="0EAFD6EC" w14:textId="77777777" w:rsidR="000E7CD1" w:rsidRPr="00757455" w:rsidRDefault="000E7CD1" w:rsidP="000E7CD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bidi="ru-RU"/>
              </w:rPr>
            </w:pPr>
          </w:p>
        </w:tc>
        <w:tc>
          <w:tcPr>
            <w:tcW w:w="1986" w:type="dxa"/>
            <w:vAlign w:val="center"/>
          </w:tcPr>
          <w:p w14:paraId="0AD4CCAB" w14:textId="7485541A" w:rsidR="000E7CD1" w:rsidRPr="00757455" w:rsidRDefault="000E7CD1" w:rsidP="000E7CD1">
            <w:pPr>
              <w:ind w:right="3"/>
              <w:rPr>
                <w:rFonts w:ascii="Times New Roman" w:hAnsi="Times New Roman" w:cs="Times New Roman"/>
                <w:sz w:val="20"/>
                <w:szCs w:val="20"/>
              </w:rPr>
            </w:pPr>
            <w:r w:rsidRPr="00757455">
              <w:rPr>
                <w:rFonts w:ascii="Times New Roman" w:hAnsi="Times New Roman" w:cs="Times New Roman"/>
                <w:sz w:val="20"/>
                <w:szCs w:val="20"/>
              </w:rPr>
              <w:t>Размеры древесины, мм</w:t>
            </w:r>
          </w:p>
        </w:tc>
        <w:tc>
          <w:tcPr>
            <w:tcW w:w="2268" w:type="dxa"/>
            <w:vAlign w:val="center"/>
          </w:tcPr>
          <w:p w14:paraId="20BC60B0" w14:textId="377CB104" w:rsidR="000E7CD1" w:rsidRPr="00757455" w:rsidRDefault="000E7CD1" w:rsidP="000E7CD1">
            <w:pPr>
              <w:ind w:right="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7455">
              <w:rPr>
                <w:rFonts w:ascii="Times New Roman" w:hAnsi="Times New Roman" w:cs="Times New Roman"/>
                <w:sz w:val="20"/>
                <w:szCs w:val="20"/>
              </w:rPr>
              <w:t>Не менее 40 х 40  не более 41 х 41</w:t>
            </w:r>
          </w:p>
        </w:tc>
        <w:tc>
          <w:tcPr>
            <w:tcW w:w="2410" w:type="dxa"/>
            <w:vAlign w:val="center"/>
          </w:tcPr>
          <w:p w14:paraId="75D60BFD" w14:textId="778711FB" w:rsidR="000E7CD1" w:rsidRPr="00757455" w:rsidRDefault="000E7CD1" w:rsidP="000E7C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7455">
              <w:rPr>
                <w:rFonts w:ascii="Times New Roman" w:hAnsi="Times New Roman" w:cs="Times New Roman"/>
                <w:sz w:val="20"/>
                <w:szCs w:val="20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2F96D0C3" w14:textId="13C9C572" w:rsidR="000E7CD1" w:rsidRPr="00757455" w:rsidRDefault="000E7CD1" w:rsidP="000E7CD1">
            <w:pPr>
              <w:ind w:right="3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0E7CD1" w:rsidRPr="00757455" w14:paraId="46872CF1" w14:textId="77777777" w:rsidTr="00492614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</w:tcPr>
          <w:p w14:paraId="5C1B725E" w14:textId="77777777" w:rsidR="000E7CD1" w:rsidRPr="00757455" w:rsidRDefault="000E7CD1" w:rsidP="000E7CD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416" w:type="dxa"/>
            <w:vMerge/>
          </w:tcPr>
          <w:p w14:paraId="23FF64A1" w14:textId="77777777" w:rsidR="000E7CD1" w:rsidRPr="00757455" w:rsidRDefault="000E7CD1" w:rsidP="000E7CD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bidi="ru-RU"/>
              </w:rPr>
            </w:pPr>
          </w:p>
        </w:tc>
        <w:tc>
          <w:tcPr>
            <w:tcW w:w="1986" w:type="dxa"/>
            <w:vAlign w:val="center"/>
          </w:tcPr>
          <w:p w14:paraId="17C43E38" w14:textId="041FB329" w:rsidR="000E7CD1" w:rsidRPr="00757455" w:rsidRDefault="000E7CD1" w:rsidP="000E7CD1">
            <w:pPr>
              <w:ind w:right="3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  <w:r w:rsidRPr="00757455">
              <w:rPr>
                <w:rFonts w:ascii="Times New Roman" w:hAnsi="Times New Roman" w:cs="Times New Roman"/>
                <w:sz w:val="20"/>
                <w:szCs w:val="20"/>
              </w:rPr>
              <w:t>Характеристики древесины, вид</w:t>
            </w:r>
          </w:p>
        </w:tc>
        <w:tc>
          <w:tcPr>
            <w:tcW w:w="2268" w:type="dxa"/>
            <w:vAlign w:val="center"/>
          </w:tcPr>
          <w:p w14:paraId="5E93B9FE" w14:textId="596BA5F4" w:rsidR="000E7CD1" w:rsidRPr="00757455" w:rsidRDefault="000E7CD1" w:rsidP="000E7CD1">
            <w:pPr>
              <w:ind w:right="3"/>
              <w:jc w:val="both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  <w:r w:rsidRPr="00757455">
              <w:rPr>
                <w:rFonts w:ascii="Times New Roman" w:hAnsi="Times New Roman" w:cs="Times New Roman"/>
                <w:sz w:val="20"/>
                <w:szCs w:val="20"/>
              </w:rPr>
              <w:t xml:space="preserve">Доска </w:t>
            </w:r>
          </w:p>
        </w:tc>
        <w:tc>
          <w:tcPr>
            <w:tcW w:w="2410" w:type="dxa"/>
            <w:vAlign w:val="center"/>
          </w:tcPr>
          <w:p w14:paraId="64532255" w14:textId="47CCA086" w:rsidR="000E7CD1" w:rsidRPr="00757455" w:rsidRDefault="000E7CD1" w:rsidP="000E7CD1">
            <w:pPr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  <w:r w:rsidRPr="00757455">
              <w:rPr>
                <w:rFonts w:ascii="Times New Roman" w:hAnsi="Times New Roman" w:cs="Times New Roman"/>
                <w:sz w:val="20"/>
                <w:szCs w:val="20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645907A5" w14:textId="10371FFB" w:rsidR="000E7CD1" w:rsidRPr="00757455" w:rsidRDefault="000E7CD1" w:rsidP="000E7CD1">
            <w:pPr>
              <w:ind w:right="3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0E7CD1" w:rsidRPr="00757455" w14:paraId="23E02D80" w14:textId="77777777" w:rsidTr="00492614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</w:tcPr>
          <w:p w14:paraId="72FF1EDC" w14:textId="77777777" w:rsidR="000E7CD1" w:rsidRPr="00757455" w:rsidRDefault="000E7CD1" w:rsidP="000E7CD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416" w:type="dxa"/>
            <w:vMerge/>
          </w:tcPr>
          <w:p w14:paraId="404FCFD0" w14:textId="77777777" w:rsidR="000E7CD1" w:rsidRPr="00757455" w:rsidRDefault="000E7CD1" w:rsidP="000E7CD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bidi="ru-RU"/>
              </w:rPr>
            </w:pPr>
          </w:p>
        </w:tc>
        <w:tc>
          <w:tcPr>
            <w:tcW w:w="1986" w:type="dxa"/>
            <w:vAlign w:val="center"/>
          </w:tcPr>
          <w:p w14:paraId="50E43BFF" w14:textId="28A1CEFC" w:rsidR="000E7CD1" w:rsidRPr="00757455" w:rsidRDefault="000E7CD1" w:rsidP="000E7CD1">
            <w:pPr>
              <w:ind w:right="3"/>
              <w:rPr>
                <w:rFonts w:ascii="Times New Roman" w:hAnsi="Times New Roman" w:cs="Times New Roman"/>
                <w:sz w:val="20"/>
                <w:szCs w:val="20"/>
              </w:rPr>
            </w:pPr>
            <w:r w:rsidRPr="00757455">
              <w:rPr>
                <w:rFonts w:ascii="Times New Roman" w:hAnsi="Times New Roman" w:cs="Times New Roman"/>
                <w:sz w:val="20"/>
                <w:szCs w:val="20"/>
              </w:rPr>
              <w:t>Размер доски, мм</w:t>
            </w:r>
          </w:p>
        </w:tc>
        <w:tc>
          <w:tcPr>
            <w:tcW w:w="2268" w:type="dxa"/>
            <w:vAlign w:val="center"/>
          </w:tcPr>
          <w:p w14:paraId="5EDE92E1" w14:textId="1B3F5086" w:rsidR="000E7CD1" w:rsidRPr="00757455" w:rsidRDefault="000E7CD1" w:rsidP="000E7CD1">
            <w:pPr>
              <w:ind w:right="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7455">
              <w:rPr>
                <w:rFonts w:ascii="Times New Roman" w:hAnsi="Times New Roman" w:cs="Times New Roman"/>
                <w:sz w:val="20"/>
                <w:szCs w:val="20"/>
              </w:rPr>
              <w:t>Не менее 100 х 40 не более 101 х 41</w:t>
            </w:r>
          </w:p>
        </w:tc>
        <w:tc>
          <w:tcPr>
            <w:tcW w:w="2410" w:type="dxa"/>
            <w:vAlign w:val="center"/>
          </w:tcPr>
          <w:p w14:paraId="1BB5BB80" w14:textId="261E7CE8" w:rsidR="000E7CD1" w:rsidRPr="00757455" w:rsidRDefault="000E7CD1" w:rsidP="000E7C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7455">
              <w:rPr>
                <w:rFonts w:ascii="Times New Roman" w:hAnsi="Times New Roman" w:cs="Times New Roman"/>
                <w:sz w:val="20"/>
                <w:szCs w:val="20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25E6D759" w14:textId="7AAAA4B9" w:rsidR="000E7CD1" w:rsidRPr="00757455" w:rsidRDefault="000E7CD1" w:rsidP="000E7CD1">
            <w:pPr>
              <w:ind w:right="3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заказчикам.</w:t>
            </w:r>
          </w:p>
        </w:tc>
      </w:tr>
      <w:tr w:rsidR="000E7CD1" w:rsidRPr="00757455" w14:paraId="0E048674" w14:textId="77777777" w:rsidTr="00492614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</w:tcPr>
          <w:p w14:paraId="254A7FF9" w14:textId="77777777" w:rsidR="000E7CD1" w:rsidRPr="00757455" w:rsidRDefault="000E7CD1" w:rsidP="000E7CD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416" w:type="dxa"/>
            <w:vMerge/>
          </w:tcPr>
          <w:p w14:paraId="361C274F" w14:textId="77777777" w:rsidR="000E7CD1" w:rsidRPr="00757455" w:rsidRDefault="000E7CD1" w:rsidP="000E7CD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bidi="ru-RU"/>
              </w:rPr>
            </w:pPr>
          </w:p>
        </w:tc>
        <w:tc>
          <w:tcPr>
            <w:tcW w:w="1986" w:type="dxa"/>
            <w:vAlign w:val="center"/>
          </w:tcPr>
          <w:p w14:paraId="711CCFD9" w14:textId="285D2BF7" w:rsidR="000E7CD1" w:rsidRPr="00757455" w:rsidRDefault="000E7CD1" w:rsidP="000E7CD1">
            <w:pPr>
              <w:ind w:right="3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  <w:r w:rsidRPr="00757455">
              <w:rPr>
                <w:rFonts w:ascii="Times New Roman" w:hAnsi="Times New Roman" w:cs="Times New Roman"/>
                <w:sz w:val="20"/>
                <w:szCs w:val="20"/>
              </w:rPr>
              <w:t>Материал древесины</w:t>
            </w:r>
          </w:p>
        </w:tc>
        <w:tc>
          <w:tcPr>
            <w:tcW w:w="2268" w:type="dxa"/>
            <w:vAlign w:val="center"/>
          </w:tcPr>
          <w:p w14:paraId="795EA2FA" w14:textId="584F965D" w:rsidR="000E7CD1" w:rsidRPr="00757455" w:rsidRDefault="000E7CD1" w:rsidP="000E7CD1">
            <w:pPr>
              <w:ind w:right="3"/>
              <w:jc w:val="both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  <w:r w:rsidRPr="00757455">
              <w:rPr>
                <w:rFonts w:ascii="Times New Roman" w:hAnsi="Times New Roman" w:cs="Times New Roman"/>
                <w:sz w:val="20"/>
                <w:szCs w:val="20"/>
              </w:rPr>
              <w:t>Древесина хвойных пород</w:t>
            </w:r>
          </w:p>
        </w:tc>
        <w:tc>
          <w:tcPr>
            <w:tcW w:w="2410" w:type="dxa"/>
            <w:vAlign w:val="center"/>
          </w:tcPr>
          <w:p w14:paraId="3E9F476F" w14:textId="710DC90E" w:rsidR="000E7CD1" w:rsidRPr="00757455" w:rsidRDefault="000E7CD1" w:rsidP="000E7CD1">
            <w:pPr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  <w:r w:rsidRPr="00757455">
              <w:rPr>
                <w:rFonts w:ascii="Times New Roman" w:hAnsi="Times New Roman" w:cs="Times New Roman"/>
                <w:sz w:val="20"/>
                <w:szCs w:val="20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7F84357A" w14:textId="38E70E41" w:rsidR="000E7CD1" w:rsidRPr="00757455" w:rsidRDefault="000E7CD1" w:rsidP="000E7CD1">
            <w:pPr>
              <w:ind w:right="3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0E7CD1" w:rsidRPr="00757455" w14:paraId="634C9639" w14:textId="77777777" w:rsidTr="00492614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</w:tcPr>
          <w:p w14:paraId="1C9831D1" w14:textId="77777777" w:rsidR="000E7CD1" w:rsidRPr="00757455" w:rsidRDefault="000E7CD1" w:rsidP="000E7CD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416" w:type="dxa"/>
            <w:vMerge/>
          </w:tcPr>
          <w:p w14:paraId="15BBDCD2" w14:textId="77777777" w:rsidR="000E7CD1" w:rsidRPr="00757455" w:rsidRDefault="000E7CD1" w:rsidP="000E7CD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bidi="ru-RU"/>
              </w:rPr>
            </w:pPr>
          </w:p>
        </w:tc>
        <w:tc>
          <w:tcPr>
            <w:tcW w:w="1986" w:type="dxa"/>
            <w:vAlign w:val="center"/>
          </w:tcPr>
          <w:p w14:paraId="6313191D" w14:textId="131AAA4F" w:rsidR="000E7CD1" w:rsidRPr="00757455" w:rsidRDefault="000E7CD1" w:rsidP="000E7CD1">
            <w:pPr>
              <w:ind w:right="3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  <w:r w:rsidRPr="00757455">
              <w:rPr>
                <w:rFonts w:ascii="Times New Roman" w:hAnsi="Times New Roman" w:cs="Times New Roman"/>
                <w:sz w:val="20"/>
                <w:szCs w:val="20"/>
              </w:rPr>
              <w:t>Способ обработки древесины</w:t>
            </w:r>
          </w:p>
        </w:tc>
        <w:tc>
          <w:tcPr>
            <w:tcW w:w="2268" w:type="dxa"/>
            <w:vAlign w:val="center"/>
          </w:tcPr>
          <w:p w14:paraId="6EB7498B" w14:textId="0005C4AC" w:rsidR="000E7CD1" w:rsidRPr="00757455" w:rsidRDefault="000E7CD1" w:rsidP="000E7CD1">
            <w:pPr>
              <w:ind w:right="3"/>
              <w:jc w:val="both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  <w:r w:rsidRPr="00757455">
              <w:rPr>
                <w:rFonts w:ascii="Times New Roman" w:hAnsi="Times New Roman" w:cs="Times New Roman"/>
                <w:sz w:val="20"/>
                <w:szCs w:val="20"/>
              </w:rPr>
              <w:t xml:space="preserve">Обработка специальными составами и сушка до мебельной влажности 7-10%, </w:t>
            </w:r>
            <w:proofErr w:type="spellStart"/>
            <w:r w:rsidRPr="00757455">
              <w:rPr>
                <w:rFonts w:ascii="Times New Roman" w:hAnsi="Times New Roman" w:cs="Times New Roman"/>
                <w:sz w:val="20"/>
                <w:szCs w:val="20"/>
              </w:rPr>
              <w:t>брашированные</w:t>
            </w:r>
            <w:proofErr w:type="spellEnd"/>
            <w:r w:rsidRPr="0075745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vAlign w:val="center"/>
          </w:tcPr>
          <w:p w14:paraId="088D5BCD" w14:textId="1DD4018C" w:rsidR="000E7CD1" w:rsidRPr="00757455" w:rsidRDefault="000E7CD1" w:rsidP="000E7CD1">
            <w:pPr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  <w:r w:rsidRPr="00757455">
              <w:rPr>
                <w:rFonts w:ascii="Times New Roman" w:hAnsi="Times New Roman" w:cs="Times New Roman"/>
                <w:sz w:val="20"/>
                <w:szCs w:val="20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32077627" w14:textId="694C1659" w:rsidR="000E7CD1" w:rsidRPr="00757455" w:rsidRDefault="000E7CD1" w:rsidP="000E7CD1">
            <w:pPr>
              <w:ind w:right="3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0E7CD1" w:rsidRPr="00757455" w14:paraId="4EBCEAEF" w14:textId="77777777" w:rsidTr="00492614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</w:tcPr>
          <w:p w14:paraId="5C2D8E2F" w14:textId="77777777" w:rsidR="000E7CD1" w:rsidRPr="00757455" w:rsidRDefault="000E7CD1" w:rsidP="000E7CD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416" w:type="dxa"/>
            <w:vMerge/>
          </w:tcPr>
          <w:p w14:paraId="5AB4991C" w14:textId="77777777" w:rsidR="000E7CD1" w:rsidRPr="00757455" w:rsidRDefault="000E7CD1" w:rsidP="000E7CD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bidi="ru-RU"/>
              </w:rPr>
            </w:pPr>
          </w:p>
        </w:tc>
        <w:tc>
          <w:tcPr>
            <w:tcW w:w="1986" w:type="dxa"/>
            <w:vAlign w:val="center"/>
          </w:tcPr>
          <w:p w14:paraId="5D62A08F" w14:textId="27024C68" w:rsidR="000E7CD1" w:rsidRPr="00757455" w:rsidRDefault="000E7CD1" w:rsidP="000E7CD1">
            <w:pPr>
              <w:ind w:right="3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  <w:r w:rsidRPr="00757455">
              <w:rPr>
                <w:rFonts w:ascii="Times New Roman" w:hAnsi="Times New Roman" w:cs="Times New Roman"/>
                <w:sz w:val="20"/>
                <w:szCs w:val="20"/>
              </w:rPr>
              <w:t>Способ обработки металла</w:t>
            </w:r>
          </w:p>
        </w:tc>
        <w:tc>
          <w:tcPr>
            <w:tcW w:w="2268" w:type="dxa"/>
            <w:vAlign w:val="center"/>
          </w:tcPr>
          <w:p w14:paraId="2BB6828A" w14:textId="1E39FB83" w:rsidR="000E7CD1" w:rsidRPr="00757455" w:rsidRDefault="000E7CD1" w:rsidP="000E7CD1">
            <w:pPr>
              <w:ind w:right="3"/>
              <w:jc w:val="both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  <w:r w:rsidRPr="00757455">
              <w:rPr>
                <w:rFonts w:ascii="Times New Roman" w:hAnsi="Times New Roman" w:cs="Times New Roman"/>
                <w:sz w:val="20"/>
                <w:szCs w:val="20"/>
              </w:rPr>
              <w:t>Окрашен полиэфирной порошковой краской</w:t>
            </w:r>
          </w:p>
        </w:tc>
        <w:tc>
          <w:tcPr>
            <w:tcW w:w="2410" w:type="dxa"/>
            <w:vAlign w:val="center"/>
          </w:tcPr>
          <w:p w14:paraId="13BAB3E3" w14:textId="3172A03D" w:rsidR="000E7CD1" w:rsidRPr="00757455" w:rsidRDefault="000E7CD1" w:rsidP="000E7CD1">
            <w:pPr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  <w:r w:rsidRPr="00757455">
              <w:rPr>
                <w:rFonts w:ascii="Times New Roman" w:hAnsi="Times New Roman" w:cs="Times New Roman"/>
                <w:sz w:val="20"/>
                <w:szCs w:val="20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7C93D770" w14:textId="157A2139" w:rsidR="000E7CD1" w:rsidRPr="00757455" w:rsidRDefault="000E7CD1" w:rsidP="000E7CD1">
            <w:pPr>
              <w:ind w:right="3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0E7CD1" w:rsidRPr="004446F5" w14:paraId="20BAA5C0" w14:textId="77777777" w:rsidTr="00492614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</w:tcPr>
          <w:p w14:paraId="2E274B80" w14:textId="77777777" w:rsidR="000E7CD1" w:rsidRPr="00757455" w:rsidRDefault="000E7CD1" w:rsidP="000E7CD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416" w:type="dxa"/>
            <w:vMerge/>
          </w:tcPr>
          <w:p w14:paraId="3488464B" w14:textId="77777777" w:rsidR="000E7CD1" w:rsidRPr="00757455" w:rsidRDefault="000E7CD1" w:rsidP="000E7CD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bidi="ru-RU"/>
              </w:rPr>
            </w:pPr>
          </w:p>
        </w:tc>
        <w:tc>
          <w:tcPr>
            <w:tcW w:w="1986" w:type="dxa"/>
            <w:vAlign w:val="center"/>
          </w:tcPr>
          <w:p w14:paraId="6AFD6816" w14:textId="0959521D" w:rsidR="000E7CD1" w:rsidRPr="00757455" w:rsidRDefault="000E7CD1" w:rsidP="000E7CD1">
            <w:pPr>
              <w:ind w:right="3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  <w:r w:rsidRPr="00757455">
              <w:rPr>
                <w:rFonts w:ascii="Times New Roman" w:hAnsi="Times New Roman" w:cs="Times New Roman"/>
                <w:sz w:val="20"/>
                <w:szCs w:val="20"/>
              </w:rPr>
              <w:t>Способ крепления бруса к каркасу</w:t>
            </w:r>
          </w:p>
        </w:tc>
        <w:tc>
          <w:tcPr>
            <w:tcW w:w="2268" w:type="dxa"/>
            <w:vAlign w:val="center"/>
          </w:tcPr>
          <w:p w14:paraId="168F00B7" w14:textId="42AFE42C" w:rsidR="000E7CD1" w:rsidRPr="00757455" w:rsidRDefault="000E7CD1" w:rsidP="000E7CD1">
            <w:pPr>
              <w:ind w:right="3"/>
              <w:jc w:val="both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  <w:r w:rsidRPr="00757455">
              <w:rPr>
                <w:rFonts w:ascii="Times New Roman" w:hAnsi="Times New Roman" w:cs="Times New Roman"/>
                <w:sz w:val="20"/>
                <w:szCs w:val="20"/>
              </w:rPr>
              <w:t xml:space="preserve">С помощью </w:t>
            </w:r>
            <w:proofErr w:type="spellStart"/>
            <w:r w:rsidRPr="00757455">
              <w:rPr>
                <w:rFonts w:ascii="Times New Roman" w:hAnsi="Times New Roman" w:cs="Times New Roman"/>
                <w:sz w:val="20"/>
                <w:szCs w:val="20"/>
              </w:rPr>
              <w:t>футорок</w:t>
            </w:r>
            <w:proofErr w:type="spellEnd"/>
            <w:r w:rsidRPr="00757455">
              <w:rPr>
                <w:rFonts w:ascii="Times New Roman" w:hAnsi="Times New Roman" w:cs="Times New Roman"/>
                <w:sz w:val="20"/>
                <w:szCs w:val="20"/>
              </w:rPr>
              <w:t xml:space="preserve"> и винтов</w:t>
            </w:r>
          </w:p>
        </w:tc>
        <w:tc>
          <w:tcPr>
            <w:tcW w:w="2410" w:type="dxa"/>
            <w:vAlign w:val="center"/>
          </w:tcPr>
          <w:p w14:paraId="071B358A" w14:textId="70D14A51" w:rsidR="000E7CD1" w:rsidRPr="00757455" w:rsidRDefault="000E7CD1" w:rsidP="000E7CD1">
            <w:pPr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  <w:r w:rsidRPr="00757455">
              <w:rPr>
                <w:rFonts w:ascii="Times New Roman" w:hAnsi="Times New Roman" w:cs="Times New Roman"/>
                <w:sz w:val="20"/>
                <w:szCs w:val="20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39E1A66E" w14:textId="281CF991" w:rsidR="000E7CD1" w:rsidRPr="00492614" w:rsidRDefault="000E7CD1" w:rsidP="000E7CD1">
            <w:pPr>
              <w:ind w:right="3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1813AA" w:rsidRPr="00757455" w14:paraId="3A5C44C5" w14:textId="77777777" w:rsidTr="00D83E79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 w:val="restart"/>
            <w:vAlign w:val="center"/>
          </w:tcPr>
          <w:p w14:paraId="21406DE3" w14:textId="517150BD" w:rsidR="001813AA" w:rsidRPr="001813AA" w:rsidRDefault="001813AA" w:rsidP="001813AA">
            <w:pPr>
              <w:ind w:left="42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5.</w:t>
            </w:r>
          </w:p>
        </w:tc>
        <w:tc>
          <w:tcPr>
            <w:tcW w:w="1416" w:type="dxa"/>
            <w:vMerge w:val="restart"/>
            <w:vAlign w:val="center"/>
          </w:tcPr>
          <w:p w14:paraId="3FC4512A" w14:textId="77777777" w:rsidR="001813AA" w:rsidRPr="00757455" w:rsidRDefault="001813AA" w:rsidP="00D83E79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7455">
              <w:rPr>
                <w:rFonts w:ascii="Times New Roman" w:hAnsi="Times New Roman" w:cs="Times New Roman"/>
                <w:sz w:val="18"/>
                <w:szCs w:val="18"/>
              </w:rPr>
              <w:t>Игровой комплекс</w:t>
            </w:r>
          </w:p>
        </w:tc>
        <w:tc>
          <w:tcPr>
            <w:tcW w:w="8648" w:type="dxa"/>
            <w:gridSpan w:val="4"/>
            <w:vAlign w:val="center"/>
          </w:tcPr>
          <w:p w14:paraId="696A9ED5" w14:textId="77777777" w:rsidR="001813AA" w:rsidRPr="00757455" w:rsidRDefault="001813AA" w:rsidP="00D83E79">
            <w:pPr>
              <w:ind w:right="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06C1AF36" wp14:editId="4F6B5207">
                  <wp:extent cx="5086350" cy="3390699"/>
                  <wp:effectExtent l="0" t="0" r="0" b="63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ЛГИК-9.04М_0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88579" cy="33921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813AA" w:rsidRPr="00757455" w14:paraId="72360BDB" w14:textId="77777777" w:rsidTr="00D83E79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00C708EB" w14:textId="77777777" w:rsidR="001813AA" w:rsidRPr="00757455" w:rsidRDefault="001813AA" w:rsidP="001813AA">
            <w:pPr>
              <w:pStyle w:val="a3"/>
              <w:numPr>
                <w:ilvl w:val="0"/>
                <w:numId w:val="24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6EADE08E" w14:textId="77777777" w:rsidR="001813AA" w:rsidRPr="00757455" w:rsidRDefault="001813AA" w:rsidP="00D83E79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648" w:type="dxa"/>
            <w:gridSpan w:val="4"/>
            <w:vAlign w:val="center"/>
          </w:tcPr>
          <w:p w14:paraId="1F8CA8D7" w14:textId="77777777" w:rsidR="001813AA" w:rsidRPr="00757455" w:rsidRDefault="001813AA" w:rsidP="00D83E79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7455">
              <w:rPr>
                <w:rFonts w:ascii="Times New Roman" w:eastAsia="Times New Roman" w:hAnsi="Times New Roman" w:cs="Times New Roman"/>
                <w:sz w:val="18"/>
                <w:szCs w:val="18"/>
              </w:rPr>
              <w:t>Размеры:</w:t>
            </w:r>
          </w:p>
        </w:tc>
      </w:tr>
      <w:tr w:rsidR="001813AA" w:rsidRPr="00757455" w14:paraId="16AB8488" w14:textId="77777777" w:rsidTr="00D83E79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1E71C2E7" w14:textId="77777777" w:rsidR="001813AA" w:rsidRPr="00757455" w:rsidRDefault="001813AA" w:rsidP="001813AA">
            <w:pPr>
              <w:pStyle w:val="a3"/>
              <w:numPr>
                <w:ilvl w:val="0"/>
                <w:numId w:val="24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0D4ED297" w14:textId="77777777" w:rsidR="001813AA" w:rsidRPr="00757455" w:rsidRDefault="001813AA" w:rsidP="00D83E79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6" w:type="dxa"/>
            <w:vAlign w:val="center"/>
          </w:tcPr>
          <w:p w14:paraId="23F1A6F3" w14:textId="77777777" w:rsidR="001813AA" w:rsidRPr="00757455" w:rsidRDefault="001813AA" w:rsidP="00D83E79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7455">
              <w:rPr>
                <w:rFonts w:ascii="Times New Roman" w:eastAsia="Times New Roman" w:hAnsi="Times New Roman" w:cs="Times New Roman"/>
                <w:sz w:val="18"/>
                <w:szCs w:val="18"/>
              </w:rPr>
              <w:t>Длина, мм</w:t>
            </w:r>
          </w:p>
        </w:tc>
        <w:tc>
          <w:tcPr>
            <w:tcW w:w="2268" w:type="dxa"/>
            <w:vAlign w:val="center"/>
          </w:tcPr>
          <w:p w14:paraId="089E85AF" w14:textId="77777777" w:rsidR="001813AA" w:rsidRPr="00757455" w:rsidRDefault="001813AA" w:rsidP="00D83E79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745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Не менее </w:t>
            </w:r>
            <w:r w:rsidRPr="00296B22"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w:t>8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w:t xml:space="preserve"> </w:t>
            </w:r>
            <w:r w:rsidRPr="00296B22"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w:t>250</w:t>
            </w:r>
            <w:r w:rsidRPr="0075745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не более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8 255</w:t>
            </w:r>
          </w:p>
        </w:tc>
        <w:tc>
          <w:tcPr>
            <w:tcW w:w="2410" w:type="dxa"/>
            <w:vAlign w:val="center"/>
          </w:tcPr>
          <w:p w14:paraId="447B300A" w14:textId="77777777" w:rsidR="001813AA" w:rsidRPr="00757455" w:rsidRDefault="001813AA" w:rsidP="00D83E79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</w:tcPr>
          <w:p w14:paraId="44EEC294" w14:textId="77777777" w:rsidR="001813AA" w:rsidRPr="00757455" w:rsidRDefault="001813AA" w:rsidP="00D83E79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1813AA" w:rsidRPr="00757455" w14:paraId="32E3FC1F" w14:textId="77777777" w:rsidTr="00D83E79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4D0803F0" w14:textId="77777777" w:rsidR="001813AA" w:rsidRPr="00757455" w:rsidRDefault="001813AA" w:rsidP="001813AA">
            <w:pPr>
              <w:pStyle w:val="a3"/>
              <w:numPr>
                <w:ilvl w:val="0"/>
                <w:numId w:val="24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478BE04F" w14:textId="77777777" w:rsidR="001813AA" w:rsidRPr="00757455" w:rsidRDefault="001813AA" w:rsidP="00D83E79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6" w:type="dxa"/>
            <w:vAlign w:val="center"/>
          </w:tcPr>
          <w:p w14:paraId="5C291389" w14:textId="77777777" w:rsidR="001813AA" w:rsidRPr="00757455" w:rsidRDefault="001813AA" w:rsidP="00D83E79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7455">
              <w:rPr>
                <w:rFonts w:ascii="Times New Roman" w:eastAsia="Times New Roman" w:hAnsi="Times New Roman" w:cs="Times New Roman"/>
                <w:sz w:val="18"/>
                <w:szCs w:val="18"/>
              </w:rPr>
              <w:t>Ширина, мм</w:t>
            </w:r>
          </w:p>
        </w:tc>
        <w:tc>
          <w:tcPr>
            <w:tcW w:w="2268" w:type="dxa"/>
            <w:vAlign w:val="center"/>
          </w:tcPr>
          <w:p w14:paraId="2EDF4AA2" w14:textId="77777777" w:rsidR="001813AA" w:rsidRPr="00757455" w:rsidRDefault="001813AA" w:rsidP="00D83E79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745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Не менее </w:t>
            </w:r>
            <w:r w:rsidRPr="00296B22"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w:t>11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w:t xml:space="preserve"> </w:t>
            </w:r>
            <w:r w:rsidRPr="00296B22"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w:t>000</w:t>
            </w:r>
            <w:r w:rsidRPr="0075745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не более </w:t>
            </w:r>
            <w:r w:rsidRPr="00296B22"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w:t>11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w:t xml:space="preserve"> 1</w:t>
            </w:r>
            <w:r w:rsidRPr="00296B22"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w:t>00</w:t>
            </w:r>
          </w:p>
        </w:tc>
        <w:tc>
          <w:tcPr>
            <w:tcW w:w="2410" w:type="dxa"/>
            <w:vAlign w:val="center"/>
          </w:tcPr>
          <w:p w14:paraId="473EF6DA" w14:textId="77777777" w:rsidR="001813AA" w:rsidRPr="00757455" w:rsidRDefault="001813AA" w:rsidP="00D83E79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</w:tcPr>
          <w:p w14:paraId="5590E668" w14:textId="77777777" w:rsidR="001813AA" w:rsidRPr="00757455" w:rsidRDefault="001813AA" w:rsidP="00D83E79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1813AA" w:rsidRPr="00757455" w14:paraId="51CF6181" w14:textId="77777777" w:rsidTr="00D83E79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6F4C1104" w14:textId="77777777" w:rsidR="001813AA" w:rsidRPr="00757455" w:rsidRDefault="001813AA" w:rsidP="001813AA">
            <w:pPr>
              <w:pStyle w:val="a3"/>
              <w:numPr>
                <w:ilvl w:val="0"/>
                <w:numId w:val="24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5435CBE6" w14:textId="77777777" w:rsidR="001813AA" w:rsidRPr="00757455" w:rsidRDefault="001813AA" w:rsidP="00D83E79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6" w:type="dxa"/>
            <w:vAlign w:val="center"/>
          </w:tcPr>
          <w:p w14:paraId="2EDC23BA" w14:textId="77777777" w:rsidR="001813AA" w:rsidRPr="00757455" w:rsidRDefault="001813AA" w:rsidP="00D83E79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7455">
              <w:rPr>
                <w:rFonts w:ascii="Times New Roman" w:eastAsia="Times New Roman" w:hAnsi="Times New Roman" w:cs="Times New Roman"/>
                <w:sz w:val="18"/>
                <w:szCs w:val="18"/>
              </w:rPr>
              <w:t>Общая высота, мм</w:t>
            </w:r>
          </w:p>
        </w:tc>
        <w:tc>
          <w:tcPr>
            <w:tcW w:w="2268" w:type="dxa"/>
            <w:vAlign w:val="center"/>
          </w:tcPr>
          <w:p w14:paraId="4E5362FF" w14:textId="77777777" w:rsidR="001813AA" w:rsidRPr="00757455" w:rsidRDefault="001813AA" w:rsidP="00D83E79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757455">
              <w:rPr>
                <w:rFonts w:ascii="Times New Roman" w:eastAsia="Times New Roman" w:hAnsi="Times New Roman" w:cs="Times New Roman"/>
                <w:sz w:val="18"/>
                <w:szCs w:val="18"/>
              </w:rPr>
              <w:t>Не менее 3 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400</w:t>
            </w:r>
            <w:r w:rsidRPr="0075745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не более 3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450</w:t>
            </w:r>
          </w:p>
        </w:tc>
        <w:tc>
          <w:tcPr>
            <w:tcW w:w="2410" w:type="dxa"/>
            <w:vAlign w:val="center"/>
          </w:tcPr>
          <w:p w14:paraId="7009B4F7" w14:textId="77777777" w:rsidR="001813AA" w:rsidRPr="00757455" w:rsidRDefault="001813AA" w:rsidP="00D83E79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</w:tcPr>
          <w:p w14:paraId="3F7049E3" w14:textId="77777777" w:rsidR="001813AA" w:rsidRPr="00757455" w:rsidRDefault="001813AA" w:rsidP="00D83E79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1813AA" w:rsidRPr="00757455" w14:paraId="1D449286" w14:textId="77777777" w:rsidTr="00D83E79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1BDC7C1D" w14:textId="77777777" w:rsidR="001813AA" w:rsidRPr="00757455" w:rsidRDefault="001813AA" w:rsidP="001813AA">
            <w:pPr>
              <w:pStyle w:val="a3"/>
              <w:numPr>
                <w:ilvl w:val="0"/>
                <w:numId w:val="24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74922DBD" w14:textId="77777777" w:rsidR="001813AA" w:rsidRPr="00757455" w:rsidRDefault="001813AA" w:rsidP="00D83E79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648" w:type="dxa"/>
            <w:gridSpan w:val="4"/>
            <w:vAlign w:val="center"/>
          </w:tcPr>
          <w:p w14:paraId="26F19742" w14:textId="77777777" w:rsidR="001813AA" w:rsidRPr="00757455" w:rsidRDefault="001813AA" w:rsidP="00D83E79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7455">
              <w:rPr>
                <w:rFonts w:ascii="Times New Roman" w:eastAsia="Times New Roman" w:hAnsi="Times New Roman" w:cs="Times New Roman"/>
                <w:sz w:val="18"/>
                <w:szCs w:val="18"/>
              </w:rPr>
              <w:t>Возрастная группа:</w:t>
            </w:r>
          </w:p>
        </w:tc>
      </w:tr>
      <w:tr w:rsidR="001813AA" w:rsidRPr="00757455" w14:paraId="2C147803" w14:textId="77777777" w:rsidTr="00D83E79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6AB5E675" w14:textId="77777777" w:rsidR="001813AA" w:rsidRPr="00757455" w:rsidRDefault="001813AA" w:rsidP="001813AA">
            <w:pPr>
              <w:pStyle w:val="a3"/>
              <w:numPr>
                <w:ilvl w:val="0"/>
                <w:numId w:val="24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5F571727" w14:textId="77777777" w:rsidR="001813AA" w:rsidRPr="00757455" w:rsidRDefault="001813AA" w:rsidP="00D83E79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6" w:type="dxa"/>
            <w:vAlign w:val="center"/>
          </w:tcPr>
          <w:p w14:paraId="2B202EA7" w14:textId="77777777" w:rsidR="001813AA" w:rsidRPr="00757455" w:rsidRDefault="001813AA" w:rsidP="00D83E79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7455">
              <w:rPr>
                <w:rFonts w:ascii="Times New Roman" w:eastAsia="Times New Roman" w:hAnsi="Times New Roman" w:cs="Times New Roman"/>
                <w:sz w:val="18"/>
                <w:szCs w:val="18"/>
              </w:rPr>
              <w:t>Возраст, лет</w:t>
            </w:r>
          </w:p>
        </w:tc>
        <w:tc>
          <w:tcPr>
            <w:tcW w:w="2268" w:type="dxa"/>
            <w:vAlign w:val="center"/>
          </w:tcPr>
          <w:p w14:paraId="0CAA7D56" w14:textId="77777777" w:rsidR="001813AA" w:rsidRPr="00757455" w:rsidRDefault="001813AA" w:rsidP="00D83E79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7455">
              <w:rPr>
                <w:rFonts w:ascii="Times New Roman" w:eastAsia="Times New Roman" w:hAnsi="Times New Roman" w:cs="Times New Roman"/>
                <w:sz w:val="18"/>
                <w:szCs w:val="18"/>
              </w:rPr>
              <w:t>от 7 до 12</w:t>
            </w:r>
          </w:p>
        </w:tc>
        <w:tc>
          <w:tcPr>
            <w:tcW w:w="2410" w:type="dxa"/>
            <w:vAlign w:val="center"/>
          </w:tcPr>
          <w:p w14:paraId="0396F65B" w14:textId="77777777" w:rsidR="001813AA" w:rsidRPr="00757455" w:rsidRDefault="001813AA" w:rsidP="00D83E79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5175B7AE" w14:textId="77777777" w:rsidR="001813AA" w:rsidRPr="00757455" w:rsidRDefault="001813AA" w:rsidP="00D83E79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1813AA" w:rsidRPr="00757455" w14:paraId="16CDADE9" w14:textId="77777777" w:rsidTr="00D83E79">
        <w:tblPrEx>
          <w:tblCellMar>
            <w:top w:w="5" w:type="dxa"/>
            <w:left w:w="108" w:type="dxa"/>
            <w:right w:w="108" w:type="dxa"/>
          </w:tblCellMar>
        </w:tblPrEx>
        <w:trPr>
          <w:trHeight w:val="229"/>
        </w:trPr>
        <w:tc>
          <w:tcPr>
            <w:tcW w:w="709" w:type="dxa"/>
            <w:vMerge/>
            <w:vAlign w:val="center"/>
          </w:tcPr>
          <w:p w14:paraId="284CD0DA" w14:textId="77777777" w:rsidR="001813AA" w:rsidRPr="00757455" w:rsidRDefault="001813AA" w:rsidP="001813AA">
            <w:pPr>
              <w:pStyle w:val="a3"/>
              <w:numPr>
                <w:ilvl w:val="0"/>
                <w:numId w:val="24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25F4F2CB" w14:textId="77777777" w:rsidR="001813AA" w:rsidRPr="00757455" w:rsidRDefault="001813AA" w:rsidP="00D83E79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648" w:type="dxa"/>
            <w:gridSpan w:val="4"/>
            <w:vAlign w:val="center"/>
          </w:tcPr>
          <w:p w14:paraId="4113270B" w14:textId="77777777" w:rsidR="001813AA" w:rsidRPr="00757455" w:rsidRDefault="001813AA" w:rsidP="00D83E79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7455"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Материалы:</w:t>
            </w:r>
          </w:p>
        </w:tc>
      </w:tr>
      <w:tr w:rsidR="001813AA" w:rsidRPr="00C5681B" w14:paraId="744B9B8B" w14:textId="77777777" w:rsidTr="00D83E79">
        <w:tblPrEx>
          <w:tblCellMar>
            <w:top w:w="5" w:type="dxa"/>
            <w:left w:w="108" w:type="dxa"/>
            <w:right w:w="108" w:type="dxa"/>
          </w:tblCellMar>
        </w:tblPrEx>
        <w:trPr>
          <w:trHeight w:val="1241"/>
        </w:trPr>
        <w:tc>
          <w:tcPr>
            <w:tcW w:w="709" w:type="dxa"/>
            <w:vMerge/>
            <w:vAlign w:val="center"/>
          </w:tcPr>
          <w:p w14:paraId="6B95801C" w14:textId="77777777" w:rsidR="001813AA" w:rsidRPr="00757455" w:rsidRDefault="001813AA" w:rsidP="001813AA">
            <w:pPr>
              <w:pStyle w:val="a3"/>
              <w:numPr>
                <w:ilvl w:val="0"/>
                <w:numId w:val="24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6160A26A" w14:textId="77777777" w:rsidR="001813AA" w:rsidRPr="00757455" w:rsidRDefault="001813AA" w:rsidP="00D83E79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6" w:type="dxa"/>
            <w:vAlign w:val="center"/>
          </w:tcPr>
          <w:p w14:paraId="53439A3E" w14:textId="77777777" w:rsidR="001813AA" w:rsidRPr="00757455" w:rsidRDefault="001813AA" w:rsidP="00D83E79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Опорные столбы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br/>
              <w:t>(</w:t>
            </w:r>
            <w:r w:rsidRPr="00757455">
              <w:rPr>
                <w:rFonts w:ascii="Times New Roman" w:hAnsi="Times New Roman" w:cs="Times New Roman"/>
                <w:noProof/>
                <w:sz w:val="20"/>
                <w:szCs w:val="20"/>
              </w:rPr>
              <w:t>Пиломатериалы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), мм</w:t>
            </w:r>
          </w:p>
        </w:tc>
        <w:tc>
          <w:tcPr>
            <w:tcW w:w="2268" w:type="dxa"/>
            <w:vAlign w:val="center"/>
          </w:tcPr>
          <w:p w14:paraId="63811F47" w14:textId="553E55B8" w:rsidR="001813AA" w:rsidRPr="00757455" w:rsidRDefault="00A20D07" w:rsidP="00A20D07">
            <w:pPr>
              <w:ind w:right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57455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Не менее </w:t>
            </w:r>
            <w:r w:rsidR="001813AA">
              <w:rPr>
                <w:rFonts w:ascii="Times New Roman" w:hAnsi="Times New Roman" w:cs="Times New Roman"/>
                <w:noProof/>
                <w:sz w:val="20"/>
                <w:szCs w:val="20"/>
              </w:rPr>
              <w:t>100х 100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</w:t>
            </w:r>
            <w:r w:rsidRPr="00757455">
              <w:rPr>
                <w:rFonts w:ascii="Times New Roman" w:hAnsi="Times New Roman" w:cs="Times New Roman"/>
                <w:noProof/>
                <w:sz w:val="20"/>
                <w:szCs w:val="20"/>
              </w:rPr>
              <w:t>не более</w:t>
            </w:r>
            <w:r w:rsidR="001813AA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110х 110</w:t>
            </w:r>
          </w:p>
        </w:tc>
        <w:tc>
          <w:tcPr>
            <w:tcW w:w="2410" w:type="dxa"/>
            <w:vAlign w:val="center"/>
          </w:tcPr>
          <w:p w14:paraId="6B99D011" w14:textId="77777777" w:rsidR="001813AA" w:rsidRPr="00757455" w:rsidRDefault="001813AA" w:rsidP="00D83E79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</w:tcPr>
          <w:p w14:paraId="06CFFDE3" w14:textId="77777777" w:rsidR="001813AA" w:rsidRPr="00C5681B" w:rsidRDefault="001813AA" w:rsidP="00D83E79">
            <w:pPr>
              <w:ind w:right="3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C5681B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1813AA" w:rsidRPr="00C5681B" w14:paraId="40B2A386" w14:textId="77777777" w:rsidTr="00D83E79">
        <w:tblPrEx>
          <w:tblCellMar>
            <w:top w:w="5" w:type="dxa"/>
            <w:left w:w="108" w:type="dxa"/>
            <w:right w:w="108" w:type="dxa"/>
          </w:tblCellMar>
        </w:tblPrEx>
        <w:trPr>
          <w:trHeight w:val="1241"/>
        </w:trPr>
        <w:tc>
          <w:tcPr>
            <w:tcW w:w="709" w:type="dxa"/>
            <w:vMerge/>
            <w:vAlign w:val="center"/>
          </w:tcPr>
          <w:p w14:paraId="139B188A" w14:textId="77777777" w:rsidR="001813AA" w:rsidRPr="00757455" w:rsidRDefault="001813AA" w:rsidP="001813AA">
            <w:pPr>
              <w:pStyle w:val="a3"/>
              <w:numPr>
                <w:ilvl w:val="0"/>
                <w:numId w:val="24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40090F1E" w14:textId="77777777" w:rsidR="001813AA" w:rsidRPr="00757455" w:rsidRDefault="001813AA" w:rsidP="00D83E79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6" w:type="dxa"/>
            <w:vAlign w:val="center"/>
          </w:tcPr>
          <w:p w14:paraId="3695D973" w14:textId="77777777" w:rsidR="001813AA" w:rsidRDefault="001813AA" w:rsidP="00D83E79">
            <w:pPr>
              <w:ind w:right="3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757455">
              <w:rPr>
                <w:rFonts w:ascii="Times New Roman" w:hAnsi="Times New Roman" w:cs="Times New Roman"/>
                <w:noProof/>
                <w:sz w:val="20"/>
                <w:szCs w:val="20"/>
              </w:rPr>
              <w:t>Плат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формы башен,  тип 1 (оранжевая</w:t>
            </w:r>
            <w:r w:rsidRPr="00757455">
              <w:rPr>
                <w:rFonts w:ascii="Times New Roman" w:hAnsi="Times New Roman" w:cs="Times New Roman"/>
                <w:noProof/>
                <w:sz w:val="20"/>
                <w:szCs w:val="20"/>
              </w:rPr>
              <w:t>), м</w:t>
            </w:r>
          </w:p>
        </w:tc>
        <w:tc>
          <w:tcPr>
            <w:tcW w:w="2268" w:type="dxa"/>
            <w:vAlign w:val="center"/>
          </w:tcPr>
          <w:p w14:paraId="2DC3EBAB" w14:textId="77777777" w:rsidR="001813AA" w:rsidRDefault="001813AA" w:rsidP="00D83E79">
            <w:pPr>
              <w:ind w:right="3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757455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Не менее 1,8 х 0,9 не более 2,0 х 1,0 </w:t>
            </w:r>
          </w:p>
        </w:tc>
        <w:tc>
          <w:tcPr>
            <w:tcW w:w="2410" w:type="dxa"/>
            <w:vAlign w:val="center"/>
          </w:tcPr>
          <w:p w14:paraId="5034BF42" w14:textId="77777777" w:rsidR="001813AA" w:rsidRPr="00757455" w:rsidRDefault="001813AA" w:rsidP="00D83E79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</w:tcPr>
          <w:p w14:paraId="129A3367" w14:textId="77777777" w:rsidR="001813AA" w:rsidRPr="00C5681B" w:rsidRDefault="001813AA" w:rsidP="00D83E79">
            <w:pPr>
              <w:ind w:right="3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1813AA" w:rsidRPr="00C5681B" w14:paraId="7E515DB9" w14:textId="77777777" w:rsidTr="00D83E79">
        <w:tblPrEx>
          <w:tblCellMar>
            <w:top w:w="5" w:type="dxa"/>
            <w:left w:w="108" w:type="dxa"/>
            <w:right w:w="108" w:type="dxa"/>
          </w:tblCellMar>
        </w:tblPrEx>
        <w:trPr>
          <w:trHeight w:val="1241"/>
        </w:trPr>
        <w:tc>
          <w:tcPr>
            <w:tcW w:w="709" w:type="dxa"/>
            <w:vMerge/>
            <w:vAlign w:val="center"/>
          </w:tcPr>
          <w:p w14:paraId="203832DC" w14:textId="77777777" w:rsidR="001813AA" w:rsidRPr="00757455" w:rsidRDefault="001813AA" w:rsidP="001813AA">
            <w:pPr>
              <w:pStyle w:val="a3"/>
              <w:numPr>
                <w:ilvl w:val="0"/>
                <w:numId w:val="24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2703D9F8" w14:textId="77777777" w:rsidR="001813AA" w:rsidRPr="00757455" w:rsidRDefault="001813AA" w:rsidP="00D83E79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6" w:type="dxa"/>
            <w:vAlign w:val="center"/>
          </w:tcPr>
          <w:p w14:paraId="59CDD3D6" w14:textId="77777777" w:rsidR="001813AA" w:rsidRDefault="001813AA" w:rsidP="00D83E79">
            <w:pPr>
              <w:ind w:right="3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757455">
              <w:rPr>
                <w:rFonts w:ascii="Times New Roman" w:hAnsi="Times New Roman" w:cs="Times New Roman"/>
                <w:noProof/>
                <w:sz w:val="20"/>
                <w:szCs w:val="20"/>
              </w:rPr>
              <w:t>Пла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тформы башен,  тип 2 (фиолетовая</w:t>
            </w:r>
            <w:r w:rsidRPr="00757455">
              <w:rPr>
                <w:rFonts w:ascii="Times New Roman" w:hAnsi="Times New Roman" w:cs="Times New Roman"/>
                <w:noProof/>
                <w:sz w:val="20"/>
                <w:szCs w:val="20"/>
              </w:rPr>
              <w:t>), м</w:t>
            </w:r>
          </w:p>
        </w:tc>
        <w:tc>
          <w:tcPr>
            <w:tcW w:w="2268" w:type="dxa"/>
            <w:vAlign w:val="center"/>
          </w:tcPr>
          <w:p w14:paraId="4844A34A" w14:textId="77777777" w:rsidR="001813AA" w:rsidRDefault="001813AA" w:rsidP="00D83E79">
            <w:pPr>
              <w:ind w:right="3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757455">
              <w:rPr>
                <w:rFonts w:ascii="Times New Roman" w:hAnsi="Times New Roman" w:cs="Times New Roman"/>
                <w:noProof/>
                <w:sz w:val="20"/>
                <w:szCs w:val="20"/>
              </w:rPr>
              <w:t>Не мене 0,9 х 0,9 не более 1,1 х1,1</w:t>
            </w:r>
          </w:p>
        </w:tc>
        <w:tc>
          <w:tcPr>
            <w:tcW w:w="2410" w:type="dxa"/>
            <w:vAlign w:val="center"/>
          </w:tcPr>
          <w:p w14:paraId="0C3932F7" w14:textId="77777777" w:rsidR="001813AA" w:rsidRPr="00757455" w:rsidRDefault="001813AA" w:rsidP="00D83E79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</w:tcPr>
          <w:p w14:paraId="0964E27C" w14:textId="77777777" w:rsidR="001813AA" w:rsidRPr="00C5681B" w:rsidRDefault="001813AA" w:rsidP="00D83E79">
            <w:pPr>
              <w:ind w:right="3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1813AA" w:rsidRPr="00C5681B" w14:paraId="59E5E735" w14:textId="77777777" w:rsidTr="00D83E79">
        <w:tblPrEx>
          <w:tblCellMar>
            <w:top w:w="5" w:type="dxa"/>
            <w:left w:w="108" w:type="dxa"/>
            <w:right w:w="108" w:type="dxa"/>
          </w:tblCellMar>
        </w:tblPrEx>
        <w:trPr>
          <w:trHeight w:val="1241"/>
        </w:trPr>
        <w:tc>
          <w:tcPr>
            <w:tcW w:w="709" w:type="dxa"/>
            <w:vMerge/>
            <w:vAlign w:val="center"/>
          </w:tcPr>
          <w:p w14:paraId="128588A2" w14:textId="77777777" w:rsidR="001813AA" w:rsidRPr="00757455" w:rsidRDefault="001813AA" w:rsidP="001813AA">
            <w:pPr>
              <w:pStyle w:val="a3"/>
              <w:numPr>
                <w:ilvl w:val="0"/>
                <w:numId w:val="24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27D75D3C" w14:textId="77777777" w:rsidR="001813AA" w:rsidRPr="00757455" w:rsidRDefault="001813AA" w:rsidP="00D83E79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6" w:type="dxa"/>
            <w:vAlign w:val="center"/>
          </w:tcPr>
          <w:p w14:paraId="0C208AFC" w14:textId="77777777" w:rsidR="001813AA" w:rsidRDefault="001813AA" w:rsidP="00D83E79">
            <w:pPr>
              <w:ind w:right="3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757455">
              <w:rPr>
                <w:rFonts w:ascii="Times New Roman" w:hAnsi="Times New Roman" w:cs="Times New Roman"/>
                <w:noProof/>
                <w:sz w:val="20"/>
                <w:szCs w:val="20"/>
              </w:rPr>
              <w:t>Пла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тформы башен,  тип 2 (зеленая</w:t>
            </w:r>
            <w:r w:rsidRPr="00757455">
              <w:rPr>
                <w:rFonts w:ascii="Times New Roman" w:hAnsi="Times New Roman" w:cs="Times New Roman"/>
                <w:noProof/>
                <w:sz w:val="20"/>
                <w:szCs w:val="20"/>
              </w:rPr>
              <w:t>), м</w:t>
            </w:r>
          </w:p>
        </w:tc>
        <w:tc>
          <w:tcPr>
            <w:tcW w:w="2268" w:type="dxa"/>
            <w:vAlign w:val="center"/>
          </w:tcPr>
          <w:p w14:paraId="5780A443" w14:textId="77777777" w:rsidR="001813AA" w:rsidRDefault="001813AA" w:rsidP="00D83E79">
            <w:pPr>
              <w:ind w:right="3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757455">
              <w:rPr>
                <w:rFonts w:ascii="Times New Roman" w:hAnsi="Times New Roman" w:cs="Times New Roman"/>
                <w:noProof/>
                <w:sz w:val="20"/>
                <w:szCs w:val="20"/>
              </w:rPr>
              <w:t>Не мене 0,9 х 0,9 не более 1,1 х1,1</w:t>
            </w:r>
          </w:p>
        </w:tc>
        <w:tc>
          <w:tcPr>
            <w:tcW w:w="2410" w:type="dxa"/>
            <w:vAlign w:val="center"/>
          </w:tcPr>
          <w:p w14:paraId="7D2A7973" w14:textId="77777777" w:rsidR="001813AA" w:rsidRPr="00757455" w:rsidRDefault="001813AA" w:rsidP="00D83E79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</w:tcPr>
          <w:p w14:paraId="61822C2F" w14:textId="77777777" w:rsidR="001813AA" w:rsidRPr="00C5681B" w:rsidRDefault="001813AA" w:rsidP="00D83E79">
            <w:pPr>
              <w:ind w:right="3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1813AA" w:rsidRPr="00C5681B" w14:paraId="3A589438" w14:textId="77777777" w:rsidTr="00D83E79">
        <w:tblPrEx>
          <w:tblCellMar>
            <w:top w:w="5" w:type="dxa"/>
            <w:left w:w="108" w:type="dxa"/>
            <w:right w:w="108" w:type="dxa"/>
          </w:tblCellMar>
        </w:tblPrEx>
        <w:trPr>
          <w:trHeight w:val="1241"/>
        </w:trPr>
        <w:tc>
          <w:tcPr>
            <w:tcW w:w="709" w:type="dxa"/>
            <w:vMerge/>
            <w:vAlign w:val="center"/>
          </w:tcPr>
          <w:p w14:paraId="63E3B7D0" w14:textId="77777777" w:rsidR="001813AA" w:rsidRPr="00757455" w:rsidRDefault="001813AA" w:rsidP="001813AA">
            <w:pPr>
              <w:pStyle w:val="a3"/>
              <w:numPr>
                <w:ilvl w:val="0"/>
                <w:numId w:val="24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320FA56B" w14:textId="77777777" w:rsidR="001813AA" w:rsidRPr="00757455" w:rsidRDefault="001813AA" w:rsidP="00D83E79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6" w:type="dxa"/>
            <w:vAlign w:val="center"/>
          </w:tcPr>
          <w:p w14:paraId="1D49C135" w14:textId="77777777" w:rsidR="001813AA" w:rsidRPr="00757455" w:rsidRDefault="001813AA" w:rsidP="00D83E79">
            <w:pPr>
              <w:ind w:right="3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757455">
              <w:rPr>
                <w:rFonts w:ascii="Times New Roman" w:hAnsi="Times New Roman" w:cs="Times New Roman"/>
                <w:noProof/>
                <w:sz w:val="20"/>
                <w:szCs w:val="20"/>
              </w:rPr>
              <w:t>Толщина стенки (обода канатных сеток), мм</w:t>
            </w:r>
          </w:p>
        </w:tc>
        <w:tc>
          <w:tcPr>
            <w:tcW w:w="2268" w:type="dxa"/>
            <w:vAlign w:val="center"/>
          </w:tcPr>
          <w:p w14:paraId="3185BEBC" w14:textId="4ED4E6DD" w:rsidR="001813AA" w:rsidRPr="00757455" w:rsidRDefault="00A20D07" w:rsidP="00A20D07">
            <w:pPr>
              <w:ind w:right="3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Не менее </w:t>
            </w:r>
            <w:r w:rsidR="001813AA" w:rsidRPr="00757455">
              <w:rPr>
                <w:rFonts w:ascii="Times New Roman" w:hAnsi="Times New Roman" w:cs="Times New Roman"/>
                <w:noProof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не более </w:t>
            </w:r>
            <w:r w:rsidR="001813AA">
              <w:rPr>
                <w:rFonts w:ascii="Times New Roman" w:hAnsi="Times New Roman" w:cs="Times New Roman"/>
                <w:noProof/>
                <w:sz w:val="20"/>
                <w:szCs w:val="20"/>
              </w:rPr>
              <w:t>2,2</w:t>
            </w:r>
          </w:p>
        </w:tc>
        <w:tc>
          <w:tcPr>
            <w:tcW w:w="2410" w:type="dxa"/>
            <w:vAlign w:val="center"/>
          </w:tcPr>
          <w:p w14:paraId="72F2F9C7" w14:textId="77777777" w:rsidR="001813AA" w:rsidRPr="00757455" w:rsidRDefault="001813AA" w:rsidP="00D83E79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</w:tcPr>
          <w:p w14:paraId="6E652C12" w14:textId="7377E807" w:rsidR="001813AA" w:rsidRPr="00C5681B" w:rsidRDefault="00A20D07" w:rsidP="00D83E79">
            <w:pPr>
              <w:ind w:right="3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1813AA" w:rsidRPr="00C5681B" w14:paraId="7D8AC65D" w14:textId="77777777" w:rsidTr="00D83E79">
        <w:tblPrEx>
          <w:tblCellMar>
            <w:top w:w="5" w:type="dxa"/>
            <w:left w:w="108" w:type="dxa"/>
            <w:right w:w="108" w:type="dxa"/>
          </w:tblCellMar>
        </w:tblPrEx>
        <w:trPr>
          <w:trHeight w:val="1241"/>
        </w:trPr>
        <w:tc>
          <w:tcPr>
            <w:tcW w:w="709" w:type="dxa"/>
            <w:vMerge/>
            <w:vAlign w:val="center"/>
          </w:tcPr>
          <w:p w14:paraId="733AEE8C" w14:textId="77777777" w:rsidR="001813AA" w:rsidRPr="00757455" w:rsidRDefault="001813AA" w:rsidP="001813AA">
            <w:pPr>
              <w:pStyle w:val="a3"/>
              <w:numPr>
                <w:ilvl w:val="0"/>
                <w:numId w:val="24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36DE78A1" w14:textId="77777777" w:rsidR="001813AA" w:rsidRPr="00757455" w:rsidRDefault="001813AA" w:rsidP="00D83E79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6" w:type="dxa"/>
            <w:vAlign w:val="center"/>
          </w:tcPr>
          <w:p w14:paraId="0FC6976D" w14:textId="77777777" w:rsidR="001813AA" w:rsidRPr="00757455" w:rsidRDefault="001813AA" w:rsidP="00D83E79">
            <w:pPr>
              <w:ind w:right="3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757455">
              <w:rPr>
                <w:rFonts w:ascii="Times New Roman" w:hAnsi="Times New Roman" w:cs="Times New Roman"/>
                <w:noProof/>
                <w:sz w:val="20"/>
                <w:szCs w:val="20"/>
              </w:rPr>
              <w:t>Сталь конструкционная лист толщиной (скаты горок), мм</w:t>
            </w:r>
          </w:p>
        </w:tc>
        <w:tc>
          <w:tcPr>
            <w:tcW w:w="2268" w:type="dxa"/>
            <w:vAlign w:val="center"/>
          </w:tcPr>
          <w:p w14:paraId="50ABE965" w14:textId="367CE232" w:rsidR="001813AA" w:rsidRPr="00757455" w:rsidRDefault="00A20D07" w:rsidP="00A20D07">
            <w:pPr>
              <w:ind w:right="3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Не менее </w:t>
            </w:r>
            <w:r w:rsidR="001813AA"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w:t>1,2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не более</w:t>
            </w:r>
            <w:r w:rsidR="001813AA"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w:t xml:space="preserve"> 1,4 </w:t>
            </w:r>
          </w:p>
        </w:tc>
        <w:tc>
          <w:tcPr>
            <w:tcW w:w="2410" w:type="dxa"/>
            <w:vAlign w:val="center"/>
          </w:tcPr>
          <w:p w14:paraId="6E259564" w14:textId="77777777" w:rsidR="001813AA" w:rsidRPr="00757455" w:rsidRDefault="001813AA" w:rsidP="00D83E79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</w:tcPr>
          <w:p w14:paraId="32E10508" w14:textId="77777777" w:rsidR="001813AA" w:rsidRPr="00C5681B" w:rsidRDefault="001813AA" w:rsidP="00D83E79">
            <w:pPr>
              <w:ind w:right="3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C5681B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A20D07" w:rsidRPr="00C5681B" w14:paraId="7B3A7EC4" w14:textId="77777777" w:rsidTr="00D83E79">
        <w:tblPrEx>
          <w:tblCellMar>
            <w:top w:w="5" w:type="dxa"/>
            <w:left w:w="108" w:type="dxa"/>
            <w:right w:w="108" w:type="dxa"/>
          </w:tblCellMar>
        </w:tblPrEx>
        <w:trPr>
          <w:trHeight w:val="1241"/>
        </w:trPr>
        <w:tc>
          <w:tcPr>
            <w:tcW w:w="709" w:type="dxa"/>
            <w:vMerge/>
            <w:vAlign w:val="center"/>
          </w:tcPr>
          <w:p w14:paraId="4FE8E268" w14:textId="77777777" w:rsidR="00A20D07" w:rsidRPr="00757455" w:rsidRDefault="00A20D07" w:rsidP="00A20D07">
            <w:pPr>
              <w:pStyle w:val="a3"/>
              <w:numPr>
                <w:ilvl w:val="0"/>
                <w:numId w:val="24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34429D1A" w14:textId="77777777" w:rsidR="00A20D07" w:rsidRPr="00757455" w:rsidRDefault="00A20D07" w:rsidP="00A20D07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6" w:type="dxa"/>
            <w:vAlign w:val="center"/>
          </w:tcPr>
          <w:p w14:paraId="7A91C8CE" w14:textId="77777777" w:rsidR="00A20D07" w:rsidRPr="00757455" w:rsidRDefault="00A20D07" w:rsidP="00A20D07">
            <w:pPr>
              <w:ind w:right="3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Борт горки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br/>
              <w:t>(Влагостойкая фанера), мм</w:t>
            </w:r>
          </w:p>
        </w:tc>
        <w:tc>
          <w:tcPr>
            <w:tcW w:w="2268" w:type="dxa"/>
            <w:vAlign w:val="center"/>
          </w:tcPr>
          <w:p w14:paraId="45D18949" w14:textId="27E65536" w:rsidR="00A20D07" w:rsidRPr="002A7906" w:rsidRDefault="00A20D07" w:rsidP="00A20D07">
            <w:pPr>
              <w:ind w:right="3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Не менее 21 не более 22</w:t>
            </w:r>
          </w:p>
        </w:tc>
        <w:tc>
          <w:tcPr>
            <w:tcW w:w="2410" w:type="dxa"/>
            <w:vAlign w:val="center"/>
          </w:tcPr>
          <w:p w14:paraId="128C9881" w14:textId="77777777" w:rsidR="00A20D07" w:rsidRPr="00757455" w:rsidRDefault="00A20D07" w:rsidP="00A20D0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</w:tcPr>
          <w:p w14:paraId="36C33E51" w14:textId="1C8DD2B1" w:rsidR="00A20D07" w:rsidRPr="00C5681B" w:rsidRDefault="00A20D07" w:rsidP="00A20D07">
            <w:pPr>
              <w:ind w:right="3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D203CA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A20D07" w:rsidRPr="00C5681B" w14:paraId="0299ED3C" w14:textId="77777777" w:rsidTr="00453417">
        <w:tblPrEx>
          <w:tblCellMar>
            <w:top w:w="5" w:type="dxa"/>
            <w:left w:w="108" w:type="dxa"/>
            <w:right w:w="108" w:type="dxa"/>
          </w:tblCellMar>
        </w:tblPrEx>
        <w:trPr>
          <w:trHeight w:val="1241"/>
        </w:trPr>
        <w:tc>
          <w:tcPr>
            <w:tcW w:w="709" w:type="dxa"/>
            <w:vMerge/>
            <w:vAlign w:val="center"/>
          </w:tcPr>
          <w:p w14:paraId="0E1E2123" w14:textId="77777777" w:rsidR="00A20D07" w:rsidRPr="00757455" w:rsidRDefault="00A20D07" w:rsidP="00A20D07">
            <w:pPr>
              <w:pStyle w:val="a3"/>
              <w:numPr>
                <w:ilvl w:val="0"/>
                <w:numId w:val="24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34E9FFFA" w14:textId="77777777" w:rsidR="00A20D07" w:rsidRPr="00757455" w:rsidRDefault="00A20D07" w:rsidP="00A20D07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6" w:type="dxa"/>
            <w:vAlign w:val="center"/>
          </w:tcPr>
          <w:p w14:paraId="100DDF82" w14:textId="77777777" w:rsidR="00A20D07" w:rsidRDefault="00A20D07" w:rsidP="00A20D07">
            <w:pPr>
              <w:ind w:right="3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Скат крыши 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br/>
              <w:t>(Влагостойкая фанера), мм</w:t>
            </w:r>
          </w:p>
        </w:tc>
        <w:tc>
          <w:tcPr>
            <w:tcW w:w="2268" w:type="dxa"/>
            <w:vAlign w:val="center"/>
          </w:tcPr>
          <w:p w14:paraId="7F442EDA" w14:textId="1BD5D8C0" w:rsidR="00A20D07" w:rsidRDefault="00A20D07" w:rsidP="00A20D07">
            <w:pPr>
              <w:ind w:right="3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Не менее 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не более 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17</w:t>
            </w:r>
          </w:p>
        </w:tc>
        <w:tc>
          <w:tcPr>
            <w:tcW w:w="2410" w:type="dxa"/>
            <w:vAlign w:val="center"/>
          </w:tcPr>
          <w:p w14:paraId="6BA3367F" w14:textId="52696B1D" w:rsidR="00A20D07" w:rsidRPr="00757455" w:rsidRDefault="00A20D07" w:rsidP="00A20D0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</w:tcPr>
          <w:p w14:paraId="6F6EA417" w14:textId="1A8BC0B7" w:rsidR="00A20D07" w:rsidRPr="00C5681B" w:rsidRDefault="00A20D07" w:rsidP="00A20D07">
            <w:pPr>
              <w:ind w:right="3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D203CA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A20D07" w:rsidRPr="00C5681B" w14:paraId="1A5D9A08" w14:textId="77777777" w:rsidTr="00453417">
        <w:tblPrEx>
          <w:tblCellMar>
            <w:top w:w="5" w:type="dxa"/>
            <w:left w:w="108" w:type="dxa"/>
            <w:right w:w="108" w:type="dxa"/>
          </w:tblCellMar>
        </w:tblPrEx>
        <w:trPr>
          <w:trHeight w:val="1241"/>
        </w:trPr>
        <w:tc>
          <w:tcPr>
            <w:tcW w:w="709" w:type="dxa"/>
            <w:vMerge/>
            <w:vAlign w:val="center"/>
          </w:tcPr>
          <w:p w14:paraId="662ED968" w14:textId="77777777" w:rsidR="00A20D07" w:rsidRPr="00757455" w:rsidRDefault="00A20D07" w:rsidP="00A20D07">
            <w:pPr>
              <w:pStyle w:val="a3"/>
              <w:numPr>
                <w:ilvl w:val="0"/>
                <w:numId w:val="24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2E5756FB" w14:textId="77777777" w:rsidR="00A20D07" w:rsidRPr="00757455" w:rsidRDefault="00A20D07" w:rsidP="00A20D07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6" w:type="dxa"/>
            <w:vAlign w:val="center"/>
          </w:tcPr>
          <w:p w14:paraId="67B0B0C0" w14:textId="77777777" w:rsidR="00A20D07" w:rsidRDefault="00A20D07" w:rsidP="00A20D07">
            <w:pPr>
              <w:ind w:right="3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Арка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br/>
              <w:t>(Влагостойкая фанера), мм</w:t>
            </w:r>
          </w:p>
        </w:tc>
        <w:tc>
          <w:tcPr>
            <w:tcW w:w="2268" w:type="dxa"/>
            <w:vAlign w:val="center"/>
          </w:tcPr>
          <w:p w14:paraId="0079A03A" w14:textId="1A129621" w:rsidR="00A20D07" w:rsidRDefault="00A20D07" w:rsidP="00A20D07">
            <w:pPr>
              <w:ind w:right="3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Не менее 21 не более 2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3</w:t>
            </w:r>
          </w:p>
        </w:tc>
        <w:tc>
          <w:tcPr>
            <w:tcW w:w="2410" w:type="dxa"/>
            <w:vAlign w:val="center"/>
          </w:tcPr>
          <w:p w14:paraId="550488D1" w14:textId="77777777" w:rsidR="00A20D07" w:rsidRPr="00757455" w:rsidRDefault="00A20D07" w:rsidP="00A20D0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</w:tcPr>
          <w:p w14:paraId="2A01992A" w14:textId="32E3DFA6" w:rsidR="00A20D07" w:rsidRPr="00C5681B" w:rsidRDefault="00A20D07" w:rsidP="00A20D07">
            <w:pPr>
              <w:ind w:right="3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D203CA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A20D07" w:rsidRPr="00C5681B" w14:paraId="7F5ECD1B" w14:textId="77777777" w:rsidTr="00453417">
        <w:tblPrEx>
          <w:tblCellMar>
            <w:top w:w="5" w:type="dxa"/>
            <w:left w:w="108" w:type="dxa"/>
            <w:right w:w="108" w:type="dxa"/>
          </w:tblCellMar>
        </w:tblPrEx>
        <w:trPr>
          <w:trHeight w:val="1241"/>
        </w:trPr>
        <w:tc>
          <w:tcPr>
            <w:tcW w:w="709" w:type="dxa"/>
            <w:vMerge/>
            <w:vAlign w:val="center"/>
          </w:tcPr>
          <w:p w14:paraId="13EADA1C" w14:textId="77777777" w:rsidR="00A20D07" w:rsidRPr="00757455" w:rsidRDefault="00A20D07" w:rsidP="00A20D07">
            <w:pPr>
              <w:pStyle w:val="a3"/>
              <w:numPr>
                <w:ilvl w:val="0"/>
                <w:numId w:val="24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33BE164D" w14:textId="77777777" w:rsidR="00A20D07" w:rsidRPr="00757455" w:rsidRDefault="00A20D07" w:rsidP="00A20D07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6" w:type="dxa"/>
            <w:vAlign w:val="center"/>
          </w:tcPr>
          <w:p w14:paraId="1E6A4F4F" w14:textId="77777777" w:rsidR="00A20D07" w:rsidRPr="00E7411A" w:rsidRDefault="00A20D07" w:rsidP="00A20D07">
            <w:pPr>
              <w:ind w:right="3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E7411A">
              <w:rPr>
                <w:rFonts w:ascii="Times New Roman" w:hAnsi="Times New Roman" w:cs="Times New Roman"/>
                <w:noProof/>
                <w:sz w:val="20"/>
                <w:szCs w:val="20"/>
              </w:rPr>
              <w:t>Ограждающие элементы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br/>
              <w:t>(влагостойкая фанера), мм</w:t>
            </w:r>
          </w:p>
        </w:tc>
        <w:tc>
          <w:tcPr>
            <w:tcW w:w="2268" w:type="dxa"/>
            <w:vAlign w:val="center"/>
          </w:tcPr>
          <w:p w14:paraId="6F713A2D" w14:textId="556B57FC" w:rsidR="00A20D07" w:rsidRDefault="00A20D07" w:rsidP="00A20D07">
            <w:pPr>
              <w:ind w:right="3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Не менее 15 не более 17</w:t>
            </w:r>
          </w:p>
        </w:tc>
        <w:tc>
          <w:tcPr>
            <w:tcW w:w="2410" w:type="dxa"/>
            <w:vAlign w:val="center"/>
          </w:tcPr>
          <w:p w14:paraId="65D1BE31" w14:textId="77777777" w:rsidR="00A20D07" w:rsidRPr="00757455" w:rsidRDefault="00A20D07" w:rsidP="00A20D0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</w:tcPr>
          <w:p w14:paraId="3A7A42BB" w14:textId="22F0061E" w:rsidR="00A20D07" w:rsidRPr="00C5681B" w:rsidRDefault="00A20D07" w:rsidP="00A20D07">
            <w:pPr>
              <w:ind w:right="3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D203CA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A20D07" w:rsidRPr="00C5681B" w14:paraId="6C9A254E" w14:textId="77777777" w:rsidTr="00453417">
        <w:tblPrEx>
          <w:tblCellMar>
            <w:top w:w="5" w:type="dxa"/>
            <w:left w:w="108" w:type="dxa"/>
            <w:right w:w="108" w:type="dxa"/>
          </w:tblCellMar>
        </w:tblPrEx>
        <w:trPr>
          <w:trHeight w:val="1241"/>
        </w:trPr>
        <w:tc>
          <w:tcPr>
            <w:tcW w:w="709" w:type="dxa"/>
            <w:vMerge/>
            <w:vAlign w:val="center"/>
          </w:tcPr>
          <w:p w14:paraId="72EF8874" w14:textId="77777777" w:rsidR="00A20D07" w:rsidRPr="00757455" w:rsidRDefault="00A20D07" w:rsidP="00A20D07">
            <w:pPr>
              <w:pStyle w:val="a3"/>
              <w:numPr>
                <w:ilvl w:val="0"/>
                <w:numId w:val="24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6A52CFE3" w14:textId="77777777" w:rsidR="00A20D07" w:rsidRPr="00757455" w:rsidRDefault="00A20D07" w:rsidP="00A20D07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6" w:type="dxa"/>
            <w:vAlign w:val="center"/>
          </w:tcPr>
          <w:p w14:paraId="05FE1A26" w14:textId="77777777" w:rsidR="00A20D07" w:rsidRDefault="00A20D07" w:rsidP="00A20D07">
            <w:pPr>
              <w:ind w:right="3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E7411A">
              <w:rPr>
                <w:rFonts w:ascii="Times New Roman" w:hAnsi="Times New Roman" w:cs="Times New Roman"/>
                <w:noProof/>
                <w:sz w:val="20"/>
                <w:szCs w:val="20"/>
              </w:rPr>
              <w:t>Ограждающие элементы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br/>
              <w:t>(влагостойкая фанера), мм</w:t>
            </w:r>
          </w:p>
        </w:tc>
        <w:tc>
          <w:tcPr>
            <w:tcW w:w="2268" w:type="dxa"/>
            <w:vAlign w:val="center"/>
          </w:tcPr>
          <w:p w14:paraId="003DDFC0" w14:textId="18F44DF1" w:rsidR="00A20D07" w:rsidRDefault="00A20D07" w:rsidP="00A20D07">
            <w:pPr>
              <w:ind w:right="3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Не менее 21 не более 23</w:t>
            </w:r>
          </w:p>
        </w:tc>
        <w:tc>
          <w:tcPr>
            <w:tcW w:w="2410" w:type="dxa"/>
            <w:vAlign w:val="center"/>
          </w:tcPr>
          <w:p w14:paraId="60BD8836" w14:textId="77777777" w:rsidR="00A20D07" w:rsidRPr="00757455" w:rsidRDefault="00A20D07" w:rsidP="00A20D0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</w:tcPr>
          <w:p w14:paraId="621F7A0D" w14:textId="1A9D9511" w:rsidR="00A20D07" w:rsidRPr="00C5681B" w:rsidRDefault="00A20D07" w:rsidP="00A20D07">
            <w:pPr>
              <w:ind w:right="3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D203CA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A20D07" w:rsidRPr="00C5681B" w14:paraId="70B39572" w14:textId="77777777" w:rsidTr="00453417">
        <w:tblPrEx>
          <w:tblCellMar>
            <w:top w:w="5" w:type="dxa"/>
            <w:left w:w="108" w:type="dxa"/>
            <w:right w:w="108" w:type="dxa"/>
          </w:tblCellMar>
        </w:tblPrEx>
        <w:trPr>
          <w:trHeight w:val="1241"/>
        </w:trPr>
        <w:tc>
          <w:tcPr>
            <w:tcW w:w="709" w:type="dxa"/>
            <w:vMerge/>
            <w:vAlign w:val="center"/>
          </w:tcPr>
          <w:p w14:paraId="70960058" w14:textId="77777777" w:rsidR="00A20D07" w:rsidRPr="00757455" w:rsidRDefault="00A20D07" w:rsidP="00A20D07">
            <w:pPr>
              <w:pStyle w:val="a3"/>
              <w:numPr>
                <w:ilvl w:val="0"/>
                <w:numId w:val="24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45981619" w14:textId="77777777" w:rsidR="00A20D07" w:rsidRPr="00757455" w:rsidRDefault="00A20D07" w:rsidP="00A20D07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6" w:type="dxa"/>
            <w:vAlign w:val="center"/>
          </w:tcPr>
          <w:p w14:paraId="769486BC" w14:textId="77777777" w:rsidR="00A20D07" w:rsidRPr="00E7411A" w:rsidRDefault="00A20D07" w:rsidP="00A20D07">
            <w:pPr>
              <w:ind w:right="3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Полы площадок 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br/>
              <w:t>(влагостойкая фанера), мм</w:t>
            </w:r>
          </w:p>
        </w:tc>
        <w:tc>
          <w:tcPr>
            <w:tcW w:w="2268" w:type="dxa"/>
            <w:vAlign w:val="center"/>
          </w:tcPr>
          <w:p w14:paraId="3B01C957" w14:textId="2E4AD474" w:rsidR="00A20D07" w:rsidRDefault="00A20D07" w:rsidP="00A20D07">
            <w:pPr>
              <w:ind w:right="3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Не менее 15 не более 17</w:t>
            </w:r>
          </w:p>
        </w:tc>
        <w:tc>
          <w:tcPr>
            <w:tcW w:w="2410" w:type="dxa"/>
            <w:vAlign w:val="center"/>
          </w:tcPr>
          <w:p w14:paraId="4E95EFF0" w14:textId="77777777" w:rsidR="00A20D07" w:rsidRPr="00757455" w:rsidRDefault="00A20D07" w:rsidP="00A20D0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</w:tcPr>
          <w:p w14:paraId="6922A227" w14:textId="1D319C68" w:rsidR="00A20D07" w:rsidRPr="00C5681B" w:rsidRDefault="00A20D07" w:rsidP="00A20D07">
            <w:pPr>
              <w:ind w:right="3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D203CA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A20D07" w:rsidRPr="00C5681B" w14:paraId="33DCCDC6" w14:textId="77777777" w:rsidTr="00453417">
        <w:tblPrEx>
          <w:tblCellMar>
            <w:top w:w="5" w:type="dxa"/>
            <w:left w:w="108" w:type="dxa"/>
            <w:right w:w="108" w:type="dxa"/>
          </w:tblCellMar>
        </w:tblPrEx>
        <w:trPr>
          <w:trHeight w:val="1241"/>
        </w:trPr>
        <w:tc>
          <w:tcPr>
            <w:tcW w:w="709" w:type="dxa"/>
            <w:vMerge/>
            <w:vAlign w:val="center"/>
          </w:tcPr>
          <w:p w14:paraId="34792A1B" w14:textId="77777777" w:rsidR="00A20D07" w:rsidRPr="00757455" w:rsidRDefault="00A20D07" w:rsidP="00A20D07">
            <w:pPr>
              <w:pStyle w:val="a3"/>
              <w:numPr>
                <w:ilvl w:val="0"/>
                <w:numId w:val="24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275112AB" w14:textId="77777777" w:rsidR="00A20D07" w:rsidRPr="00757455" w:rsidRDefault="00A20D07" w:rsidP="00A20D07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6" w:type="dxa"/>
            <w:vAlign w:val="center"/>
          </w:tcPr>
          <w:p w14:paraId="6C46012F" w14:textId="77777777" w:rsidR="00A20D07" w:rsidRPr="00757455" w:rsidRDefault="00A20D07" w:rsidP="00A20D07">
            <w:pPr>
              <w:ind w:right="3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Армированный полипропиленовый канат, диаметр мм</w:t>
            </w:r>
          </w:p>
        </w:tc>
        <w:tc>
          <w:tcPr>
            <w:tcW w:w="2268" w:type="dxa"/>
            <w:vAlign w:val="center"/>
          </w:tcPr>
          <w:p w14:paraId="54A86AD3" w14:textId="07D2243A" w:rsidR="00A20D07" w:rsidRPr="00757455" w:rsidRDefault="00A20D07" w:rsidP="00A20D07">
            <w:pPr>
              <w:ind w:right="3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Не менее 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не более 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18</w:t>
            </w:r>
          </w:p>
        </w:tc>
        <w:tc>
          <w:tcPr>
            <w:tcW w:w="2410" w:type="dxa"/>
            <w:vAlign w:val="center"/>
          </w:tcPr>
          <w:p w14:paraId="5C16F924" w14:textId="77777777" w:rsidR="00A20D07" w:rsidRPr="00757455" w:rsidRDefault="00A20D07" w:rsidP="00A20D0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</w:tcPr>
          <w:p w14:paraId="7860C7C5" w14:textId="1BD642A9" w:rsidR="00A20D07" w:rsidRPr="00C5681B" w:rsidRDefault="00A20D07" w:rsidP="00A20D07">
            <w:pPr>
              <w:ind w:right="3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D203CA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A20D07" w:rsidRPr="00C5681B" w14:paraId="72E823FF" w14:textId="77777777" w:rsidTr="00453417">
        <w:tblPrEx>
          <w:tblCellMar>
            <w:top w:w="5" w:type="dxa"/>
            <w:left w:w="108" w:type="dxa"/>
            <w:right w:w="108" w:type="dxa"/>
          </w:tblCellMar>
        </w:tblPrEx>
        <w:trPr>
          <w:trHeight w:val="1241"/>
        </w:trPr>
        <w:tc>
          <w:tcPr>
            <w:tcW w:w="709" w:type="dxa"/>
            <w:vMerge/>
            <w:vAlign w:val="center"/>
          </w:tcPr>
          <w:p w14:paraId="38CEEC7D" w14:textId="77777777" w:rsidR="00A20D07" w:rsidRPr="00757455" w:rsidRDefault="00A20D07" w:rsidP="00A20D07">
            <w:pPr>
              <w:pStyle w:val="a3"/>
              <w:numPr>
                <w:ilvl w:val="0"/>
                <w:numId w:val="24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75533CCA" w14:textId="77777777" w:rsidR="00A20D07" w:rsidRPr="00757455" w:rsidRDefault="00A20D07" w:rsidP="00A20D07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6" w:type="dxa"/>
            <w:vAlign w:val="center"/>
          </w:tcPr>
          <w:p w14:paraId="1550193B" w14:textId="77777777" w:rsidR="00A20D07" w:rsidRDefault="00A20D07" w:rsidP="00A20D07">
            <w:pPr>
              <w:ind w:right="3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757455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Сталь конструкционная 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труба 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br/>
            </w:r>
            <w:r w:rsidRPr="00757455">
              <w:rPr>
                <w:rFonts w:ascii="Times New Roman" w:hAnsi="Times New Roman" w:cs="Times New Roman"/>
                <w:noProof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туннель кольцевой</w:t>
            </w:r>
            <w:r w:rsidRPr="00757455">
              <w:rPr>
                <w:rFonts w:ascii="Times New Roman" w:hAnsi="Times New Roman" w:cs="Times New Roman"/>
                <w:noProof/>
                <w:sz w:val="20"/>
                <w:szCs w:val="20"/>
              </w:rPr>
              <w:t>), Ду мм</w:t>
            </w:r>
          </w:p>
        </w:tc>
        <w:tc>
          <w:tcPr>
            <w:tcW w:w="2268" w:type="dxa"/>
            <w:vAlign w:val="center"/>
          </w:tcPr>
          <w:p w14:paraId="3CE4AC0C" w14:textId="71ADF650" w:rsidR="00A20D07" w:rsidRDefault="00A20D07" w:rsidP="00A20D07">
            <w:pPr>
              <w:ind w:right="3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Не менее 26,8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не более 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7</w:t>
            </w:r>
          </w:p>
        </w:tc>
        <w:tc>
          <w:tcPr>
            <w:tcW w:w="2410" w:type="dxa"/>
            <w:vAlign w:val="center"/>
          </w:tcPr>
          <w:p w14:paraId="2BA92A5E" w14:textId="77777777" w:rsidR="00A20D07" w:rsidRPr="00757455" w:rsidRDefault="00A20D07" w:rsidP="00A20D0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</w:tcPr>
          <w:p w14:paraId="13CB221B" w14:textId="69768766" w:rsidR="00A20D07" w:rsidRPr="00C5681B" w:rsidRDefault="00A20D07" w:rsidP="00A20D07">
            <w:pPr>
              <w:ind w:right="3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D203CA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A20D07" w:rsidRPr="00C5681B" w14:paraId="75E21A99" w14:textId="77777777" w:rsidTr="00453417">
        <w:tblPrEx>
          <w:tblCellMar>
            <w:top w:w="5" w:type="dxa"/>
            <w:left w:w="108" w:type="dxa"/>
            <w:right w:w="108" w:type="dxa"/>
          </w:tblCellMar>
        </w:tblPrEx>
        <w:trPr>
          <w:trHeight w:val="1241"/>
        </w:trPr>
        <w:tc>
          <w:tcPr>
            <w:tcW w:w="709" w:type="dxa"/>
            <w:vMerge/>
            <w:vAlign w:val="center"/>
          </w:tcPr>
          <w:p w14:paraId="4EB9E4B2" w14:textId="77777777" w:rsidR="00A20D07" w:rsidRPr="00757455" w:rsidRDefault="00A20D07" w:rsidP="00A20D07">
            <w:pPr>
              <w:pStyle w:val="a3"/>
              <w:numPr>
                <w:ilvl w:val="0"/>
                <w:numId w:val="24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4C8772A1" w14:textId="77777777" w:rsidR="00A20D07" w:rsidRPr="00757455" w:rsidRDefault="00A20D07" w:rsidP="00A20D07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6" w:type="dxa"/>
            <w:vAlign w:val="center"/>
          </w:tcPr>
          <w:p w14:paraId="03456EE5" w14:textId="77777777" w:rsidR="00A20D07" w:rsidRPr="00757455" w:rsidRDefault="00A20D07" w:rsidP="00A20D07">
            <w:pPr>
              <w:ind w:right="3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757455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Сталь конструкционная 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труба 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br/>
            </w:r>
            <w:r w:rsidRPr="00757455">
              <w:rPr>
                <w:rFonts w:ascii="Times New Roman" w:hAnsi="Times New Roman" w:cs="Times New Roman"/>
                <w:noProof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шест со спиралью</w:t>
            </w:r>
            <w:r w:rsidRPr="00757455">
              <w:rPr>
                <w:rFonts w:ascii="Times New Roman" w:hAnsi="Times New Roman" w:cs="Times New Roman"/>
                <w:noProof/>
                <w:sz w:val="20"/>
                <w:szCs w:val="20"/>
              </w:rPr>
              <w:t>), Ду мм</w:t>
            </w:r>
          </w:p>
        </w:tc>
        <w:tc>
          <w:tcPr>
            <w:tcW w:w="2268" w:type="dxa"/>
            <w:vAlign w:val="center"/>
          </w:tcPr>
          <w:p w14:paraId="19BC09F5" w14:textId="6B7AA453" w:rsidR="00A20D07" w:rsidRDefault="00A20D07" w:rsidP="00A20D07">
            <w:pPr>
              <w:ind w:right="3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Не менее 33,5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не более 33,8</w:t>
            </w:r>
          </w:p>
        </w:tc>
        <w:tc>
          <w:tcPr>
            <w:tcW w:w="2410" w:type="dxa"/>
            <w:vAlign w:val="center"/>
          </w:tcPr>
          <w:p w14:paraId="5DD6A969" w14:textId="77777777" w:rsidR="00A20D07" w:rsidRPr="00757455" w:rsidRDefault="00A20D07" w:rsidP="00A20D0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</w:tcPr>
          <w:p w14:paraId="0F2E14D6" w14:textId="2E618B7F" w:rsidR="00A20D07" w:rsidRPr="00C5681B" w:rsidRDefault="00A20D07" w:rsidP="00A20D07">
            <w:pPr>
              <w:ind w:right="3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D203CA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A20D07" w:rsidRPr="00C5681B" w14:paraId="54821E1F" w14:textId="77777777" w:rsidTr="00453417">
        <w:tblPrEx>
          <w:tblCellMar>
            <w:top w:w="5" w:type="dxa"/>
            <w:left w:w="108" w:type="dxa"/>
            <w:right w:w="108" w:type="dxa"/>
          </w:tblCellMar>
        </w:tblPrEx>
        <w:trPr>
          <w:trHeight w:val="1241"/>
        </w:trPr>
        <w:tc>
          <w:tcPr>
            <w:tcW w:w="709" w:type="dxa"/>
            <w:vMerge/>
            <w:vAlign w:val="center"/>
          </w:tcPr>
          <w:p w14:paraId="7E235D02" w14:textId="77777777" w:rsidR="00A20D07" w:rsidRPr="00757455" w:rsidRDefault="00A20D07" w:rsidP="00A20D07">
            <w:pPr>
              <w:pStyle w:val="a3"/>
              <w:numPr>
                <w:ilvl w:val="0"/>
                <w:numId w:val="24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2DB418A1" w14:textId="77777777" w:rsidR="00A20D07" w:rsidRPr="00757455" w:rsidRDefault="00A20D07" w:rsidP="00A20D07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6" w:type="dxa"/>
            <w:vAlign w:val="center"/>
          </w:tcPr>
          <w:p w14:paraId="7121988D" w14:textId="77777777" w:rsidR="00A20D07" w:rsidRPr="00757455" w:rsidRDefault="00A20D07" w:rsidP="00A20D07">
            <w:pPr>
              <w:ind w:right="3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757455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Сталь конструкционная 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труба 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br/>
            </w:r>
            <w:r w:rsidRPr="00757455">
              <w:rPr>
                <w:rFonts w:ascii="Times New Roman" w:hAnsi="Times New Roman" w:cs="Times New Roman"/>
                <w:noProof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рукоход</w:t>
            </w:r>
            <w:r w:rsidRPr="00757455">
              <w:rPr>
                <w:rFonts w:ascii="Times New Roman" w:hAnsi="Times New Roman" w:cs="Times New Roman"/>
                <w:noProof/>
                <w:sz w:val="20"/>
                <w:szCs w:val="20"/>
              </w:rPr>
              <w:t>), Ду мм</w:t>
            </w:r>
          </w:p>
        </w:tc>
        <w:tc>
          <w:tcPr>
            <w:tcW w:w="2268" w:type="dxa"/>
            <w:vAlign w:val="center"/>
          </w:tcPr>
          <w:p w14:paraId="30E63EAD" w14:textId="7D1ECC83" w:rsidR="00A20D07" w:rsidRDefault="00A20D07" w:rsidP="00A20D07">
            <w:pPr>
              <w:ind w:right="3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Не менее 33,5 не более 33,8</w:t>
            </w:r>
          </w:p>
        </w:tc>
        <w:tc>
          <w:tcPr>
            <w:tcW w:w="2410" w:type="dxa"/>
            <w:vAlign w:val="center"/>
          </w:tcPr>
          <w:p w14:paraId="0BFF4A98" w14:textId="77777777" w:rsidR="00A20D07" w:rsidRPr="00757455" w:rsidRDefault="00A20D07" w:rsidP="00A20D0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</w:tcPr>
          <w:p w14:paraId="5BDD513B" w14:textId="534E4BE9" w:rsidR="00A20D07" w:rsidRPr="00C5681B" w:rsidRDefault="00A20D07" w:rsidP="00A20D07">
            <w:pPr>
              <w:ind w:right="3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D203CA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A20D07" w:rsidRPr="00C5681B" w14:paraId="32D4E961" w14:textId="77777777" w:rsidTr="00453417">
        <w:tblPrEx>
          <w:tblCellMar>
            <w:top w:w="5" w:type="dxa"/>
            <w:left w:w="108" w:type="dxa"/>
            <w:right w:w="108" w:type="dxa"/>
          </w:tblCellMar>
        </w:tblPrEx>
        <w:trPr>
          <w:trHeight w:val="1241"/>
        </w:trPr>
        <w:tc>
          <w:tcPr>
            <w:tcW w:w="709" w:type="dxa"/>
            <w:vMerge/>
            <w:vAlign w:val="center"/>
          </w:tcPr>
          <w:p w14:paraId="1ECA755D" w14:textId="77777777" w:rsidR="00A20D07" w:rsidRPr="00757455" w:rsidRDefault="00A20D07" w:rsidP="00A20D07">
            <w:pPr>
              <w:pStyle w:val="a3"/>
              <w:numPr>
                <w:ilvl w:val="0"/>
                <w:numId w:val="24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58052C0D" w14:textId="77777777" w:rsidR="00A20D07" w:rsidRPr="00757455" w:rsidRDefault="00A20D07" w:rsidP="00A20D07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6" w:type="dxa"/>
            <w:vAlign w:val="center"/>
          </w:tcPr>
          <w:p w14:paraId="5977E290" w14:textId="77777777" w:rsidR="00A20D07" w:rsidRPr="00757455" w:rsidRDefault="00A20D07" w:rsidP="00A20D07">
            <w:pPr>
              <w:ind w:right="3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757455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Сталь конструкционная 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труба 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br/>
            </w:r>
            <w:r w:rsidRPr="00757455">
              <w:rPr>
                <w:rFonts w:ascii="Times New Roman" w:hAnsi="Times New Roman" w:cs="Times New Roman"/>
                <w:noProof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перелла переходов</w:t>
            </w:r>
            <w:r w:rsidRPr="00757455">
              <w:rPr>
                <w:rFonts w:ascii="Times New Roman" w:hAnsi="Times New Roman" w:cs="Times New Roman"/>
                <w:noProof/>
                <w:sz w:val="20"/>
                <w:szCs w:val="20"/>
              </w:rPr>
              <w:t>), Ду мм</w:t>
            </w:r>
          </w:p>
        </w:tc>
        <w:tc>
          <w:tcPr>
            <w:tcW w:w="2268" w:type="dxa"/>
            <w:vAlign w:val="center"/>
          </w:tcPr>
          <w:p w14:paraId="673B811B" w14:textId="7BE3E46C" w:rsidR="00A20D07" w:rsidRDefault="00A20D07" w:rsidP="00A20D07">
            <w:pPr>
              <w:ind w:right="3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Не менее 33,5 не более 33,8</w:t>
            </w:r>
          </w:p>
        </w:tc>
        <w:tc>
          <w:tcPr>
            <w:tcW w:w="2410" w:type="dxa"/>
            <w:vAlign w:val="center"/>
          </w:tcPr>
          <w:p w14:paraId="70D4DDFE" w14:textId="77777777" w:rsidR="00A20D07" w:rsidRPr="00757455" w:rsidRDefault="00A20D07" w:rsidP="00A20D0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</w:tcPr>
          <w:p w14:paraId="31555CC6" w14:textId="3DCB3952" w:rsidR="00A20D07" w:rsidRPr="00C5681B" w:rsidRDefault="00A20D07" w:rsidP="00A20D07">
            <w:pPr>
              <w:ind w:right="3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D203CA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A20D07" w:rsidRPr="00C5681B" w14:paraId="54ADE5FE" w14:textId="77777777" w:rsidTr="00453417">
        <w:tblPrEx>
          <w:tblCellMar>
            <w:top w:w="5" w:type="dxa"/>
            <w:left w:w="108" w:type="dxa"/>
            <w:right w:w="108" w:type="dxa"/>
          </w:tblCellMar>
        </w:tblPrEx>
        <w:trPr>
          <w:trHeight w:val="1241"/>
        </w:trPr>
        <w:tc>
          <w:tcPr>
            <w:tcW w:w="709" w:type="dxa"/>
            <w:vMerge/>
            <w:vAlign w:val="center"/>
          </w:tcPr>
          <w:p w14:paraId="2D09F2B9" w14:textId="77777777" w:rsidR="00A20D07" w:rsidRPr="00757455" w:rsidRDefault="00A20D07" w:rsidP="00A20D07">
            <w:pPr>
              <w:pStyle w:val="a3"/>
              <w:numPr>
                <w:ilvl w:val="0"/>
                <w:numId w:val="24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71B17DCB" w14:textId="77777777" w:rsidR="00A20D07" w:rsidRPr="00757455" w:rsidRDefault="00A20D07" w:rsidP="00A20D07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6" w:type="dxa"/>
            <w:vAlign w:val="center"/>
          </w:tcPr>
          <w:p w14:paraId="4133C5BD" w14:textId="77777777" w:rsidR="00A20D07" w:rsidRPr="00757455" w:rsidRDefault="00A20D07" w:rsidP="00A20D07">
            <w:pPr>
              <w:ind w:right="3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757455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Сталь конструкционная 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труба 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br/>
            </w:r>
            <w:r w:rsidRPr="00757455">
              <w:rPr>
                <w:rFonts w:ascii="Times New Roman" w:hAnsi="Times New Roman" w:cs="Times New Roman"/>
                <w:noProof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шест- змейка</w:t>
            </w:r>
            <w:r w:rsidRPr="00757455">
              <w:rPr>
                <w:rFonts w:ascii="Times New Roman" w:hAnsi="Times New Roman" w:cs="Times New Roman"/>
                <w:noProof/>
                <w:sz w:val="20"/>
                <w:szCs w:val="20"/>
              </w:rPr>
              <w:t>), Ду мм</w:t>
            </w:r>
          </w:p>
        </w:tc>
        <w:tc>
          <w:tcPr>
            <w:tcW w:w="2268" w:type="dxa"/>
            <w:vAlign w:val="center"/>
          </w:tcPr>
          <w:p w14:paraId="7A35BA33" w14:textId="67CBF5D9" w:rsidR="00A20D07" w:rsidRDefault="00A20D07" w:rsidP="00A20D07">
            <w:pPr>
              <w:ind w:right="3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Не менее 33,5 не более 33,8</w:t>
            </w:r>
          </w:p>
        </w:tc>
        <w:tc>
          <w:tcPr>
            <w:tcW w:w="2410" w:type="dxa"/>
            <w:vAlign w:val="center"/>
          </w:tcPr>
          <w:p w14:paraId="7A352EDC" w14:textId="77777777" w:rsidR="00A20D07" w:rsidRPr="00757455" w:rsidRDefault="00A20D07" w:rsidP="00A20D0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</w:tcPr>
          <w:p w14:paraId="6553A355" w14:textId="450BD3EB" w:rsidR="00A20D07" w:rsidRPr="00C5681B" w:rsidRDefault="00A20D07" w:rsidP="00A20D07">
            <w:pPr>
              <w:ind w:right="3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D203CA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A20D07" w:rsidRPr="00C5681B" w14:paraId="4284B096" w14:textId="77777777" w:rsidTr="00453417">
        <w:tblPrEx>
          <w:tblCellMar>
            <w:top w:w="5" w:type="dxa"/>
            <w:left w:w="108" w:type="dxa"/>
            <w:right w:w="108" w:type="dxa"/>
          </w:tblCellMar>
        </w:tblPrEx>
        <w:trPr>
          <w:trHeight w:val="1241"/>
        </w:trPr>
        <w:tc>
          <w:tcPr>
            <w:tcW w:w="709" w:type="dxa"/>
            <w:vMerge/>
            <w:vAlign w:val="center"/>
          </w:tcPr>
          <w:p w14:paraId="2E5D339E" w14:textId="77777777" w:rsidR="00A20D07" w:rsidRPr="00757455" w:rsidRDefault="00A20D07" w:rsidP="00A20D07">
            <w:pPr>
              <w:pStyle w:val="a3"/>
              <w:numPr>
                <w:ilvl w:val="0"/>
                <w:numId w:val="24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4891EEEB" w14:textId="77777777" w:rsidR="00A20D07" w:rsidRPr="00757455" w:rsidRDefault="00A20D07" w:rsidP="00A20D07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6" w:type="dxa"/>
            <w:vAlign w:val="center"/>
          </w:tcPr>
          <w:p w14:paraId="218781E4" w14:textId="77777777" w:rsidR="00A20D07" w:rsidRPr="00757455" w:rsidRDefault="00A20D07" w:rsidP="00A20D07">
            <w:pPr>
              <w:ind w:right="3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757455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Сталь конструкционная 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труба 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br/>
            </w:r>
            <w:r w:rsidRPr="00757455">
              <w:rPr>
                <w:rFonts w:ascii="Times New Roman" w:hAnsi="Times New Roman" w:cs="Times New Roman"/>
                <w:noProof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элемент змейка</w:t>
            </w:r>
            <w:r w:rsidRPr="00757455">
              <w:rPr>
                <w:rFonts w:ascii="Times New Roman" w:hAnsi="Times New Roman" w:cs="Times New Roman"/>
                <w:noProof/>
                <w:sz w:val="20"/>
                <w:szCs w:val="20"/>
              </w:rPr>
              <w:t>), Ду мм</w:t>
            </w:r>
          </w:p>
        </w:tc>
        <w:tc>
          <w:tcPr>
            <w:tcW w:w="2268" w:type="dxa"/>
            <w:vAlign w:val="center"/>
          </w:tcPr>
          <w:p w14:paraId="668EDD78" w14:textId="0F0E9EF4" w:rsidR="00A20D07" w:rsidRDefault="00A20D07" w:rsidP="00A20D07">
            <w:pPr>
              <w:ind w:right="3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Не менее 26,8 не более 27</w:t>
            </w:r>
          </w:p>
        </w:tc>
        <w:tc>
          <w:tcPr>
            <w:tcW w:w="2410" w:type="dxa"/>
            <w:vAlign w:val="center"/>
          </w:tcPr>
          <w:p w14:paraId="11D3360A" w14:textId="77777777" w:rsidR="00A20D07" w:rsidRPr="00757455" w:rsidRDefault="00A20D07" w:rsidP="00A20D0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</w:tcPr>
          <w:p w14:paraId="6ECCD142" w14:textId="7952219E" w:rsidR="00A20D07" w:rsidRPr="00C5681B" w:rsidRDefault="00A20D07" w:rsidP="00A20D07">
            <w:pPr>
              <w:ind w:right="3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D203CA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A20D07" w:rsidRPr="00C5681B" w14:paraId="4201615E" w14:textId="77777777" w:rsidTr="00453417">
        <w:tblPrEx>
          <w:tblCellMar>
            <w:top w:w="5" w:type="dxa"/>
            <w:left w:w="108" w:type="dxa"/>
            <w:right w:w="108" w:type="dxa"/>
          </w:tblCellMar>
        </w:tblPrEx>
        <w:trPr>
          <w:trHeight w:val="1241"/>
        </w:trPr>
        <w:tc>
          <w:tcPr>
            <w:tcW w:w="709" w:type="dxa"/>
            <w:vMerge/>
            <w:vAlign w:val="center"/>
          </w:tcPr>
          <w:p w14:paraId="77773BA3" w14:textId="77777777" w:rsidR="00A20D07" w:rsidRPr="00757455" w:rsidRDefault="00A20D07" w:rsidP="00A20D07">
            <w:pPr>
              <w:pStyle w:val="a3"/>
              <w:numPr>
                <w:ilvl w:val="0"/>
                <w:numId w:val="24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3437D18E" w14:textId="77777777" w:rsidR="00A20D07" w:rsidRPr="00757455" w:rsidRDefault="00A20D07" w:rsidP="00A20D07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6" w:type="dxa"/>
            <w:vAlign w:val="center"/>
          </w:tcPr>
          <w:p w14:paraId="5C6EF972" w14:textId="77777777" w:rsidR="00A20D07" w:rsidRPr="00E7411A" w:rsidRDefault="00A20D07" w:rsidP="00A20D07">
            <w:pPr>
              <w:ind w:right="3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Пиломатериалы 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br/>
              <w:t>(</w:t>
            </w:r>
            <w:r w:rsidRPr="00E7411A">
              <w:rPr>
                <w:rFonts w:ascii="Times New Roman" w:hAnsi="Times New Roman" w:cs="Times New Roman"/>
                <w:noProof/>
                <w:sz w:val="20"/>
                <w:szCs w:val="20"/>
              </w:rPr>
              <w:t>Ступени выгнутых переходов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), мм</w:t>
            </w:r>
          </w:p>
        </w:tc>
        <w:tc>
          <w:tcPr>
            <w:tcW w:w="2268" w:type="dxa"/>
            <w:vAlign w:val="center"/>
          </w:tcPr>
          <w:p w14:paraId="2864617C" w14:textId="14D3CB7C" w:rsidR="00A20D07" w:rsidRPr="00E7411A" w:rsidRDefault="00A20D07" w:rsidP="00A20D07">
            <w:pPr>
              <w:ind w:right="3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Не менее </w:t>
            </w:r>
            <w:r w:rsidRPr="00A20D07">
              <w:rPr>
                <w:rFonts w:ascii="Times New Roman" w:hAnsi="Times New Roman" w:cs="Times New Roman"/>
                <w:noProof/>
                <w:sz w:val="20"/>
                <w:szCs w:val="20"/>
              </w:rPr>
              <w:t>32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</w:t>
            </w:r>
            <w:r w:rsidRPr="00A20D07">
              <w:rPr>
                <w:rFonts w:ascii="Times New Roman" w:hAnsi="Times New Roman" w:cs="Times New Roman"/>
                <w:noProof/>
                <w:sz w:val="20"/>
                <w:szCs w:val="20"/>
              </w:rPr>
              <w:t>х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</w:t>
            </w:r>
            <w:r w:rsidRPr="00A20D07">
              <w:rPr>
                <w:rFonts w:ascii="Times New Roman" w:hAnsi="Times New Roman" w:cs="Times New Roman"/>
                <w:noProof/>
                <w:sz w:val="20"/>
                <w:szCs w:val="20"/>
              </w:rPr>
              <w:t>110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не более 35,5</w:t>
            </w:r>
            <w:r w:rsidRPr="00A20D07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</w:t>
            </w:r>
            <w:r w:rsidRPr="00A20D07">
              <w:rPr>
                <w:rFonts w:ascii="Times New Roman" w:hAnsi="Times New Roman" w:cs="Times New Roman"/>
                <w:noProof/>
                <w:sz w:val="20"/>
                <w:szCs w:val="20"/>
              </w:rPr>
              <w:t>х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111</w:t>
            </w:r>
          </w:p>
        </w:tc>
        <w:tc>
          <w:tcPr>
            <w:tcW w:w="2410" w:type="dxa"/>
            <w:vAlign w:val="center"/>
          </w:tcPr>
          <w:p w14:paraId="2DFC8812" w14:textId="77777777" w:rsidR="00A20D07" w:rsidRPr="00757455" w:rsidRDefault="00A20D07" w:rsidP="00A20D0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</w:tcPr>
          <w:p w14:paraId="4BFCF2F4" w14:textId="6B17B209" w:rsidR="00A20D07" w:rsidRPr="00C5681B" w:rsidRDefault="00A20D07" w:rsidP="00A20D07">
            <w:pPr>
              <w:ind w:right="3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D203CA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1813AA" w:rsidRPr="00757455" w14:paraId="0C263F46" w14:textId="77777777" w:rsidTr="00D83E79">
        <w:tblPrEx>
          <w:tblCellMar>
            <w:top w:w="5" w:type="dxa"/>
            <w:left w:w="108" w:type="dxa"/>
            <w:right w:w="108" w:type="dxa"/>
          </w:tblCellMar>
        </w:tblPrEx>
        <w:trPr>
          <w:trHeight w:val="1241"/>
        </w:trPr>
        <w:tc>
          <w:tcPr>
            <w:tcW w:w="709" w:type="dxa"/>
            <w:vMerge/>
            <w:vAlign w:val="center"/>
          </w:tcPr>
          <w:p w14:paraId="4A012E1C" w14:textId="77777777" w:rsidR="001813AA" w:rsidRPr="00757455" w:rsidRDefault="001813AA" w:rsidP="001813AA">
            <w:pPr>
              <w:pStyle w:val="a3"/>
              <w:numPr>
                <w:ilvl w:val="0"/>
                <w:numId w:val="24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2A52D5A5" w14:textId="77777777" w:rsidR="001813AA" w:rsidRPr="00757455" w:rsidRDefault="001813AA" w:rsidP="00D83E79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6" w:type="dxa"/>
            <w:vAlign w:val="center"/>
          </w:tcPr>
          <w:p w14:paraId="46DADCE1" w14:textId="77777777" w:rsidR="001813AA" w:rsidRPr="00757455" w:rsidRDefault="001813AA" w:rsidP="00D83E79">
            <w:pPr>
              <w:ind w:right="3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757455"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w:t>покрытие брусьев</w:t>
            </w:r>
          </w:p>
        </w:tc>
        <w:tc>
          <w:tcPr>
            <w:tcW w:w="2268" w:type="dxa"/>
            <w:vAlign w:val="center"/>
          </w:tcPr>
          <w:p w14:paraId="55587795" w14:textId="77777777" w:rsidR="001813AA" w:rsidRPr="00757455" w:rsidRDefault="001813AA" w:rsidP="00D83E79">
            <w:pPr>
              <w:ind w:right="3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757455">
              <w:rPr>
                <w:rFonts w:ascii="Times New Roman" w:hAnsi="Times New Roman" w:cs="Times New Roman"/>
                <w:noProof/>
                <w:sz w:val="20"/>
                <w:szCs w:val="20"/>
              </w:rPr>
              <w:t>система с дополнительной пропиткой верхнего защитного слоя лаком</w:t>
            </w:r>
          </w:p>
        </w:tc>
        <w:tc>
          <w:tcPr>
            <w:tcW w:w="2410" w:type="dxa"/>
            <w:vAlign w:val="center"/>
          </w:tcPr>
          <w:p w14:paraId="3DF072C9" w14:textId="77777777" w:rsidR="001813AA" w:rsidRPr="00757455" w:rsidRDefault="001813AA" w:rsidP="00D83E79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  <w:vAlign w:val="center"/>
          </w:tcPr>
          <w:p w14:paraId="4C7052D3" w14:textId="77777777" w:rsidR="001813AA" w:rsidRPr="00757455" w:rsidRDefault="001813AA" w:rsidP="00D83E79">
            <w:pPr>
              <w:ind w:right="3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заказчик.</w:t>
            </w:r>
          </w:p>
        </w:tc>
      </w:tr>
      <w:tr w:rsidR="001813AA" w:rsidRPr="00757455" w14:paraId="78F6780C" w14:textId="77777777" w:rsidTr="00D83E79">
        <w:tblPrEx>
          <w:tblCellMar>
            <w:top w:w="5" w:type="dxa"/>
            <w:left w:w="108" w:type="dxa"/>
            <w:right w:w="108" w:type="dxa"/>
          </w:tblCellMar>
        </w:tblPrEx>
        <w:trPr>
          <w:trHeight w:val="1241"/>
        </w:trPr>
        <w:tc>
          <w:tcPr>
            <w:tcW w:w="709" w:type="dxa"/>
            <w:vMerge/>
            <w:vAlign w:val="center"/>
          </w:tcPr>
          <w:p w14:paraId="32561302" w14:textId="77777777" w:rsidR="001813AA" w:rsidRPr="00757455" w:rsidRDefault="001813AA" w:rsidP="001813AA">
            <w:pPr>
              <w:pStyle w:val="a3"/>
              <w:numPr>
                <w:ilvl w:val="0"/>
                <w:numId w:val="24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2B23FE82" w14:textId="77777777" w:rsidR="001813AA" w:rsidRPr="00757455" w:rsidRDefault="001813AA" w:rsidP="00D83E79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6" w:type="dxa"/>
            <w:vAlign w:val="center"/>
          </w:tcPr>
          <w:p w14:paraId="1EE77F58" w14:textId="77777777" w:rsidR="001813AA" w:rsidRPr="00757455" w:rsidRDefault="001813AA" w:rsidP="00D83E79">
            <w:pPr>
              <w:ind w:right="3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757455">
              <w:rPr>
                <w:rFonts w:ascii="Times New Roman" w:hAnsi="Times New Roman" w:cs="Times New Roman"/>
                <w:noProof/>
                <w:sz w:val="20"/>
                <w:szCs w:val="20"/>
              </w:rPr>
              <w:t>Толщина пластиковых элементов, мм</w:t>
            </w:r>
          </w:p>
        </w:tc>
        <w:tc>
          <w:tcPr>
            <w:tcW w:w="2268" w:type="dxa"/>
            <w:vAlign w:val="center"/>
          </w:tcPr>
          <w:p w14:paraId="320D1CB3" w14:textId="77777777" w:rsidR="001813AA" w:rsidRPr="00757455" w:rsidRDefault="001813AA" w:rsidP="00D83E79">
            <w:pPr>
              <w:ind w:right="3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757455">
              <w:rPr>
                <w:rFonts w:ascii="Times New Roman" w:hAnsi="Times New Roman" w:cs="Times New Roman"/>
                <w:noProof/>
                <w:sz w:val="20"/>
                <w:szCs w:val="20"/>
              </w:rPr>
              <w:t>не менее 6 не более 7</w:t>
            </w:r>
          </w:p>
        </w:tc>
        <w:tc>
          <w:tcPr>
            <w:tcW w:w="2410" w:type="dxa"/>
            <w:vAlign w:val="center"/>
          </w:tcPr>
          <w:p w14:paraId="3C12CEAD" w14:textId="77777777" w:rsidR="001813AA" w:rsidRPr="00757455" w:rsidRDefault="001813AA" w:rsidP="00D83E79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</w:tcPr>
          <w:p w14:paraId="388F9FE9" w14:textId="77777777" w:rsidR="001813AA" w:rsidRPr="00757455" w:rsidRDefault="001813AA" w:rsidP="00D83E79">
            <w:pPr>
              <w:ind w:right="3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конкретное (единственное) значение показателя, которое находится между минимальным и максимальным значением или равно минимальному или максимальному значению, установленному заказчиком.</w:t>
            </w:r>
          </w:p>
        </w:tc>
      </w:tr>
      <w:tr w:rsidR="001813AA" w:rsidRPr="00757455" w14:paraId="0D5B686C" w14:textId="77777777" w:rsidTr="00D83E79">
        <w:tblPrEx>
          <w:tblCellMar>
            <w:top w:w="5" w:type="dxa"/>
            <w:left w:w="108" w:type="dxa"/>
            <w:right w:w="108" w:type="dxa"/>
          </w:tblCellMar>
        </w:tblPrEx>
        <w:trPr>
          <w:trHeight w:val="1241"/>
        </w:trPr>
        <w:tc>
          <w:tcPr>
            <w:tcW w:w="709" w:type="dxa"/>
            <w:vMerge/>
            <w:vAlign w:val="center"/>
          </w:tcPr>
          <w:p w14:paraId="22684C5D" w14:textId="77777777" w:rsidR="001813AA" w:rsidRPr="00757455" w:rsidRDefault="001813AA" w:rsidP="001813AA">
            <w:pPr>
              <w:pStyle w:val="a3"/>
              <w:numPr>
                <w:ilvl w:val="0"/>
                <w:numId w:val="24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164643C2" w14:textId="77777777" w:rsidR="001813AA" w:rsidRPr="00757455" w:rsidRDefault="001813AA" w:rsidP="00D83E79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6" w:type="dxa"/>
            <w:vAlign w:val="center"/>
          </w:tcPr>
          <w:p w14:paraId="20A23741" w14:textId="77777777" w:rsidR="001813AA" w:rsidRPr="00757455" w:rsidRDefault="001813AA" w:rsidP="00D83E79">
            <w:pPr>
              <w:ind w:right="3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757455">
              <w:rPr>
                <w:rFonts w:ascii="Times New Roman" w:hAnsi="Times New Roman" w:cs="Times New Roman"/>
                <w:noProof/>
                <w:sz w:val="20"/>
                <w:szCs w:val="20"/>
              </w:rPr>
              <w:t>Пластиковые элементы</w:t>
            </w:r>
          </w:p>
        </w:tc>
        <w:tc>
          <w:tcPr>
            <w:tcW w:w="2268" w:type="dxa"/>
            <w:vAlign w:val="center"/>
          </w:tcPr>
          <w:p w14:paraId="0A2E80EC" w14:textId="77777777" w:rsidR="001813AA" w:rsidRPr="00757455" w:rsidRDefault="001813AA" w:rsidP="00D83E79">
            <w:pPr>
              <w:ind w:right="3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757455">
              <w:rPr>
                <w:rFonts w:ascii="Times New Roman" w:hAnsi="Times New Roman" w:cs="Times New Roman"/>
                <w:noProof/>
                <w:sz w:val="20"/>
                <w:szCs w:val="20"/>
              </w:rPr>
              <w:t>поликарбонат</w:t>
            </w:r>
          </w:p>
        </w:tc>
        <w:tc>
          <w:tcPr>
            <w:tcW w:w="2410" w:type="dxa"/>
            <w:vAlign w:val="center"/>
          </w:tcPr>
          <w:p w14:paraId="35149C13" w14:textId="77777777" w:rsidR="001813AA" w:rsidRPr="00757455" w:rsidRDefault="001813AA" w:rsidP="00D83E79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sz w:val="16"/>
                <w:szCs w:val="16"/>
              </w:rPr>
              <w:t>Требование установлено в целях обеспечения соответствия функциональных характеристик (потребительских свойств) изделия (элементов изделия) потребностям Заказчика</w:t>
            </w:r>
          </w:p>
        </w:tc>
        <w:tc>
          <w:tcPr>
            <w:tcW w:w="1984" w:type="dxa"/>
          </w:tcPr>
          <w:p w14:paraId="72B46389" w14:textId="23BBAB36" w:rsidR="001813AA" w:rsidRPr="00757455" w:rsidRDefault="00A20D07" w:rsidP="00D83E79">
            <w:pPr>
              <w:ind w:right="3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75745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Участник закупки указывает (не меняя формулировок) то значение неизменного показателя, которое установил заказчик</w:t>
            </w:r>
          </w:p>
        </w:tc>
      </w:tr>
    </w:tbl>
    <w:p w14:paraId="098F1AD6" w14:textId="77777777" w:rsidR="00075884" w:rsidRPr="004446F5" w:rsidRDefault="00075884">
      <w:pPr>
        <w:rPr>
          <w:rFonts w:ascii="Times New Roman" w:hAnsi="Times New Roman" w:cs="Times New Roman"/>
          <w:sz w:val="20"/>
          <w:szCs w:val="20"/>
        </w:rPr>
      </w:pPr>
    </w:p>
    <w:sectPr w:rsidR="00075884" w:rsidRPr="004446F5" w:rsidSect="005E4D3A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0419000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</w:abstractNum>
  <w:abstractNum w:abstractNumId="1" w15:restartNumberingAfterBreak="0">
    <w:nsid w:val="0C2F248C"/>
    <w:multiLevelType w:val="hybridMultilevel"/>
    <w:tmpl w:val="97F40A08"/>
    <w:lvl w:ilvl="0" w:tplc="BCBAB842">
      <w:start w:val="1"/>
      <w:numFmt w:val="bullet"/>
      <w:lvlText w:val=""/>
      <w:lvlJc w:val="left"/>
      <w:pPr>
        <w:ind w:left="27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41" w:hanging="360"/>
      </w:pPr>
      <w:rPr>
        <w:rFonts w:ascii="Wingdings" w:hAnsi="Wingdings" w:hint="default"/>
      </w:rPr>
    </w:lvl>
  </w:abstractNum>
  <w:abstractNum w:abstractNumId="2" w15:restartNumberingAfterBreak="0">
    <w:nsid w:val="0D8964EB"/>
    <w:multiLevelType w:val="multilevel"/>
    <w:tmpl w:val="E3D0651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823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3" w15:restartNumberingAfterBreak="0">
    <w:nsid w:val="0ECB24A9"/>
    <w:multiLevelType w:val="hybridMultilevel"/>
    <w:tmpl w:val="6396020C"/>
    <w:lvl w:ilvl="0" w:tplc="BCBAB84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12F27F1D"/>
    <w:multiLevelType w:val="hybridMultilevel"/>
    <w:tmpl w:val="95BA945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1410B8"/>
    <w:multiLevelType w:val="hybridMultilevel"/>
    <w:tmpl w:val="5900C0D2"/>
    <w:lvl w:ilvl="0" w:tplc="31D28FA0">
      <w:start w:val="1"/>
      <w:numFmt w:val="decimal"/>
      <w:lvlText w:val="%1."/>
      <w:lvlJc w:val="left"/>
      <w:pPr>
        <w:ind w:left="425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103AFA"/>
    <w:multiLevelType w:val="hybridMultilevel"/>
    <w:tmpl w:val="5900C0D2"/>
    <w:lvl w:ilvl="0" w:tplc="31D28FA0">
      <w:start w:val="1"/>
      <w:numFmt w:val="decimal"/>
      <w:lvlText w:val="%1."/>
      <w:lvlJc w:val="left"/>
      <w:pPr>
        <w:ind w:left="425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244B4A"/>
    <w:multiLevelType w:val="hybridMultilevel"/>
    <w:tmpl w:val="5900C0D2"/>
    <w:lvl w:ilvl="0" w:tplc="31D28FA0">
      <w:start w:val="1"/>
      <w:numFmt w:val="decimal"/>
      <w:lvlText w:val="%1."/>
      <w:lvlJc w:val="left"/>
      <w:pPr>
        <w:ind w:left="425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9E4386"/>
    <w:multiLevelType w:val="singleLevel"/>
    <w:tmpl w:val="0419000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52C818FF"/>
    <w:multiLevelType w:val="hybridMultilevel"/>
    <w:tmpl w:val="54D27DDA"/>
    <w:lvl w:ilvl="0" w:tplc="26A00C54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5F910DB0"/>
    <w:multiLevelType w:val="hybridMultilevel"/>
    <w:tmpl w:val="5900C0D2"/>
    <w:lvl w:ilvl="0" w:tplc="FFFFFFFF">
      <w:start w:val="1"/>
      <w:numFmt w:val="decimal"/>
      <w:lvlText w:val="%1."/>
      <w:lvlJc w:val="left"/>
      <w:pPr>
        <w:ind w:left="425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020A55"/>
    <w:multiLevelType w:val="hybridMultilevel"/>
    <w:tmpl w:val="1BE20150"/>
    <w:lvl w:ilvl="0" w:tplc="BCBAB84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4"/>
  </w:num>
  <w:num w:numId="15">
    <w:abstractNumId w:val="8"/>
  </w:num>
  <w:num w:numId="16">
    <w:abstractNumId w:val="6"/>
  </w:num>
  <w:num w:numId="17">
    <w:abstractNumId w:val="3"/>
  </w:num>
  <w:num w:numId="18">
    <w:abstractNumId w:val="1"/>
  </w:num>
  <w:num w:numId="19">
    <w:abstractNumId w:val="11"/>
  </w:num>
  <w:num w:numId="20">
    <w:abstractNumId w:val="2"/>
  </w:num>
  <w:num w:numId="21">
    <w:abstractNumId w:val="7"/>
  </w:num>
  <w:num w:numId="22">
    <w:abstractNumId w:val="5"/>
  </w:num>
  <w:num w:numId="23">
    <w:abstractNumId w:val="9"/>
  </w:num>
  <w:num w:numId="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D3A"/>
    <w:rsid w:val="00000463"/>
    <w:rsid w:val="000062A9"/>
    <w:rsid w:val="00011455"/>
    <w:rsid w:val="00034000"/>
    <w:rsid w:val="00041336"/>
    <w:rsid w:val="0004614A"/>
    <w:rsid w:val="00061895"/>
    <w:rsid w:val="00063221"/>
    <w:rsid w:val="00075884"/>
    <w:rsid w:val="000835C6"/>
    <w:rsid w:val="000903A0"/>
    <w:rsid w:val="0009064D"/>
    <w:rsid w:val="000A2748"/>
    <w:rsid w:val="000A5255"/>
    <w:rsid w:val="000B053F"/>
    <w:rsid w:val="000B1A69"/>
    <w:rsid w:val="000B3FEE"/>
    <w:rsid w:val="000D1609"/>
    <w:rsid w:val="000E7CD1"/>
    <w:rsid w:val="0010311C"/>
    <w:rsid w:val="0010312A"/>
    <w:rsid w:val="001042EF"/>
    <w:rsid w:val="00127D82"/>
    <w:rsid w:val="00140AFA"/>
    <w:rsid w:val="00145612"/>
    <w:rsid w:val="001470EB"/>
    <w:rsid w:val="00152384"/>
    <w:rsid w:val="00153966"/>
    <w:rsid w:val="001813AA"/>
    <w:rsid w:val="0019060C"/>
    <w:rsid w:val="001C5253"/>
    <w:rsid w:val="001D15E2"/>
    <w:rsid w:val="001E6323"/>
    <w:rsid w:val="001F123A"/>
    <w:rsid w:val="0022074E"/>
    <w:rsid w:val="00220AB0"/>
    <w:rsid w:val="002462BD"/>
    <w:rsid w:val="002512BF"/>
    <w:rsid w:val="002A64AB"/>
    <w:rsid w:val="002E61E2"/>
    <w:rsid w:val="003030AB"/>
    <w:rsid w:val="0030767E"/>
    <w:rsid w:val="00314AD0"/>
    <w:rsid w:val="0032361F"/>
    <w:rsid w:val="0035120D"/>
    <w:rsid w:val="00360E44"/>
    <w:rsid w:val="003610FE"/>
    <w:rsid w:val="00363D0E"/>
    <w:rsid w:val="003836E2"/>
    <w:rsid w:val="003A3336"/>
    <w:rsid w:val="003A7877"/>
    <w:rsid w:val="003D5906"/>
    <w:rsid w:val="003F3121"/>
    <w:rsid w:val="003F4570"/>
    <w:rsid w:val="00406498"/>
    <w:rsid w:val="0041478C"/>
    <w:rsid w:val="004446F5"/>
    <w:rsid w:val="00445A22"/>
    <w:rsid w:val="004753E7"/>
    <w:rsid w:val="00484EF1"/>
    <w:rsid w:val="00492614"/>
    <w:rsid w:val="004B4216"/>
    <w:rsid w:val="00514F97"/>
    <w:rsid w:val="0055164D"/>
    <w:rsid w:val="00584E72"/>
    <w:rsid w:val="00590890"/>
    <w:rsid w:val="005933A2"/>
    <w:rsid w:val="005D0CB9"/>
    <w:rsid w:val="005E4D3A"/>
    <w:rsid w:val="005E6525"/>
    <w:rsid w:val="005E6B97"/>
    <w:rsid w:val="005F7542"/>
    <w:rsid w:val="00604FAC"/>
    <w:rsid w:val="0061687F"/>
    <w:rsid w:val="006553C3"/>
    <w:rsid w:val="00662300"/>
    <w:rsid w:val="006633E3"/>
    <w:rsid w:val="00694EE0"/>
    <w:rsid w:val="006A3207"/>
    <w:rsid w:val="006A7592"/>
    <w:rsid w:val="006C20DF"/>
    <w:rsid w:val="006C292C"/>
    <w:rsid w:val="006E45D4"/>
    <w:rsid w:val="006F5B99"/>
    <w:rsid w:val="00701B63"/>
    <w:rsid w:val="00724B08"/>
    <w:rsid w:val="007359C4"/>
    <w:rsid w:val="007445E7"/>
    <w:rsid w:val="00753497"/>
    <w:rsid w:val="00757455"/>
    <w:rsid w:val="00770736"/>
    <w:rsid w:val="00771488"/>
    <w:rsid w:val="007A1CB7"/>
    <w:rsid w:val="007E1204"/>
    <w:rsid w:val="007E46C6"/>
    <w:rsid w:val="00823CE9"/>
    <w:rsid w:val="0085608B"/>
    <w:rsid w:val="00867E0C"/>
    <w:rsid w:val="0087596F"/>
    <w:rsid w:val="00884D93"/>
    <w:rsid w:val="00892A9A"/>
    <w:rsid w:val="00894572"/>
    <w:rsid w:val="00894830"/>
    <w:rsid w:val="008A32C2"/>
    <w:rsid w:val="008C1729"/>
    <w:rsid w:val="00900BB2"/>
    <w:rsid w:val="0092795A"/>
    <w:rsid w:val="00935071"/>
    <w:rsid w:val="00944EE4"/>
    <w:rsid w:val="00946591"/>
    <w:rsid w:val="00950C8F"/>
    <w:rsid w:val="009567D7"/>
    <w:rsid w:val="00962567"/>
    <w:rsid w:val="00977FD4"/>
    <w:rsid w:val="009A1BDE"/>
    <w:rsid w:val="009A691B"/>
    <w:rsid w:val="009B2523"/>
    <w:rsid w:val="009C3FE8"/>
    <w:rsid w:val="009D3C3D"/>
    <w:rsid w:val="009D5C56"/>
    <w:rsid w:val="009E37CE"/>
    <w:rsid w:val="009F2E13"/>
    <w:rsid w:val="009F36B4"/>
    <w:rsid w:val="00A10EE7"/>
    <w:rsid w:val="00A20D07"/>
    <w:rsid w:val="00A31031"/>
    <w:rsid w:val="00A37686"/>
    <w:rsid w:val="00A53221"/>
    <w:rsid w:val="00A57CF6"/>
    <w:rsid w:val="00A72023"/>
    <w:rsid w:val="00A75152"/>
    <w:rsid w:val="00A824B3"/>
    <w:rsid w:val="00AA52AE"/>
    <w:rsid w:val="00AB2656"/>
    <w:rsid w:val="00AB78B3"/>
    <w:rsid w:val="00AE4C67"/>
    <w:rsid w:val="00B057A1"/>
    <w:rsid w:val="00B210CA"/>
    <w:rsid w:val="00B455EF"/>
    <w:rsid w:val="00B6140A"/>
    <w:rsid w:val="00B630B4"/>
    <w:rsid w:val="00B82C66"/>
    <w:rsid w:val="00BB7121"/>
    <w:rsid w:val="00BF79AE"/>
    <w:rsid w:val="00C00E33"/>
    <w:rsid w:val="00C101CB"/>
    <w:rsid w:val="00C311C3"/>
    <w:rsid w:val="00C4104F"/>
    <w:rsid w:val="00C60F6E"/>
    <w:rsid w:val="00C65999"/>
    <w:rsid w:val="00C70176"/>
    <w:rsid w:val="00C73019"/>
    <w:rsid w:val="00C73EFA"/>
    <w:rsid w:val="00C9456D"/>
    <w:rsid w:val="00C94B26"/>
    <w:rsid w:val="00CB3A2B"/>
    <w:rsid w:val="00CD1776"/>
    <w:rsid w:val="00CF0D22"/>
    <w:rsid w:val="00CF13BF"/>
    <w:rsid w:val="00CF268C"/>
    <w:rsid w:val="00CF5334"/>
    <w:rsid w:val="00D04BCB"/>
    <w:rsid w:val="00D06EC5"/>
    <w:rsid w:val="00D17651"/>
    <w:rsid w:val="00D22C24"/>
    <w:rsid w:val="00D269D1"/>
    <w:rsid w:val="00D35920"/>
    <w:rsid w:val="00D51650"/>
    <w:rsid w:val="00D7331A"/>
    <w:rsid w:val="00D74625"/>
    <w:rsid w:val="00DA60B5"/>
    <w:rsid w:val="00DB4D0B"/>
    <w:rsid w:val="00DF2B33"/>
    <w:rsid w:val="00DF6C36"/>
    <w:rsid w:val="00E00275"/>
    <w:rsid w:val="00E0102D"/>
    <w:rsid w:val="00E332DF"/>
    <w:rsid w:val="00E372CB"/>
    <w:rsid w:val="00E41A6D"/>
    <w:rsid w:val="00E557A1"/>
    <w:rsid w:val="00E646CD"/>
    <w:rsid w:val="00E73844"/>
    <w:rsid w:val="00E75078"/>
    <w:rsid w:val="00E763F2"/>
    <w:rsid w:val="00E96835"/>
    <w:rsid w:val="00EA47F7"/>
    <w:rsid w:val="00EB1C4B"/>
    <w:rsid w:val="00EB6154"/>
    <w:rsid w:val="00F03B79"/>
    <w:rsid w:val="00F0511A"/>
    <w:rsid w:val="00F5319B"/>
    <w:rsid w:val="00F77B50"/>
    <w:rsid w:val="00F81629"/>
    <w:rsid w:val="00FD4582"/>
    <w:rsid w:val="00FE5026"/>
    <w:rsid w:val="00FE7DB5"/>
    <w:rsid w:val="00FF3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AD264C"/>
  <w15:chartTrackingRefBased/>
  <w15:docId w15:val="{2E4A372F-71F2-4FF1-A1DB-82BF531A4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4D3A"/>
  </w:style>
  <w:style w:type="paragraph" w:styleId="1">
    <w:name w:val="heading 1"/>
    <w:basedOn w:val="a"/>
    <w:next w:val="a"/>
    <w:link w:val="10"/>
    <w:qFormat/>
    <w:rsid w:val="005E4D3A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ru" w:eastAsia="ru-RU"/>
    </w:rPr>
  </w:style>
  <w:style w:type="paragraph" w:styleId="2">
    <w:name w:val="heading 2"/>
    <w:basedOn w:val="a"/>
    <w:link w:val="20"/>
    <w:uiPriority w:val="9"/>
    <w:qFormat/>
    <w:rsid w:val="005E4D3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E4D3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ru" w:eastAsia="ru-RU"/>
    </w:rPr>
  </w:style>
  <w:style w:type="character" w:customStyle="1" w:styleId="20">
    <w:name w:val="Заголовок 2 Знак"/>
    <w:basedOn w:val="a0"/>
    <w:link w:val="2"/>
    <w:uiPriority w:val="9"/>
    <w:rsid w:val="005E4D3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List Paragraph"/>
    <w:aliases w:val="ТЗ список,Абзац списка литеральный,Булет1,1Булет,it_List1,Заговок Марина,Bullet List,FooterText,numbered,Paragraphe de liste1,lp1,Ненумерованный список,Л‡Ќ€љ –•Џ–ђ€1,кЊ’—“Њ_”‰€’’ћЋ –•Џ–”ђ,_нсxон_пѓйсс_л …Нм…п_,Цветной список - Акцент 11"/>
    <w:basedOn w:val="a"/>
    <w:link w:val="a4"/>
    <w:uiPriority w:val="34"/>
    <w:qFormat/>
    <w:rsid w:val="005E4D3A"/>
    <w:pPr>
      <w:ind w:left="720"/>
      <w:contextualSpacing/>
    </w:pPr>
  </w:style>
  <w:style w:type="character" w:customStyle="1" w:styleId="a4">
    <w:name w:val="Абзац списка Знак"/>
    <w:aliases w:val="ТЗ список Знак,Абзац списка литеральный Знак,Булет1 Знак,1Булет Знак,it_List1 Знак,Заговок Марина Знак,Bullet List Знак,FooterText Знак,numbered Знак,Paragraphe de liste1 Знак,lp1 Знак,Ненумерованный список Знак,Л‡Ќ€љ –•Џ–ђ€1 Знак"/>
    <w:link w:val="a3"/>
    <w:uiPriority w:val="34"/>
    <w:locked/>
    <w:rsid w:val="005E4D3A"/>
  </w:style>
  <w:style w:type="paragraph" w:styleId="a5">
    <w:name w:val="Normal (Web)"/>
    <w:basedOn w:val="a"/>
    <w:uiPriority w:val="99"/>
    <w:unhideWhenUsed/>
    <w:rsid w:val="005E4D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a6">
    <w:name w:val="annotation text"/>
    <w:basedOn w:val="a"/>
    <w:link w:val="a7"/>
    <w:uiPriority w:val="99"/>
    <w:unhideWhenUsed/>
    <w:rsid w:val="005E4D3A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0"/>
      <w:szCs w:val="20"/>
      <w:lang w:val="ru" w:eastAsia="ru-RU"/>
    </w:rPr>
  </w:style>
  <w:style w:type="character" w:customStyle="1" w:styleId="a7">
    <w:name w:val="Текст примечания Знак"/>
    <w:basedOn w:val="a0"/>
    <w:link w:val="a6"/>
    <w:uiPriority w:val="99"/>
    <w:rsid w:val="005E4D3A"/>
    <w:rPr>
      <w:rFonts w:ascii="Arial Unicode MS" w:eastAsia="Arial Unicode MS" w:hAnsi="Arial Unicode MS" w:cs="Arial Unicode MS"/>
      <w:color w:val="000000"/>
      <w:sz w:val="20"/>
      <w:szCs w:val="20"/>
      <w:lang w:val="ru" w:eastAsia="ru-RU"/>
    </w:rPr>
  </w:style>
  <w:style w:type="paragraph" w:styleId="a8">
    <w:name w:val="Title"/>
    <w:basedOn w:val="a"/>
    <w:next w:val="a"/>
    <w:link w:val="a9"/>
    <w:uiPriority w:val="10"/>
    <w:qFormat/>
    <w:rsid w:val="005E4D3A"/>
    <w:pPr>
      <w:keepNext/>
      <w:keepLines/>
      <w:spacing w:before="480" w:after="120"/>
    </w:pPr>
    <w:rPr>
      <w:rFonts w:ascii="Calibri" w:eastAsia="Calibri" w:hAnsi="Calibri" w:cs="Calibri"/>
      <w:b/>
      <w:sz w:val="72"/>
      <w:szCs w:val="72"/>
      <w:lang w:eastAsia="en-GB"/>
    </w:rPr>
  </w:style>
  <w:style w:type="character" w:customStyle="1" w:styleId="a9">
    <w:name w:val="Заголовок Знак"/>
    <w:basedOn w:val="a0"/>
    <w:link w:val="a8"/>
    <w:uiPriority w:val="10"/>
    <w:rsid w:val="005E4D3A"/>
    <w:rPr>
      <w:rFonts w:ascii="Calibri" w:eastAsia="Calibri" w:hAnsi="Calibri" w:cs="Calibri"/>
      <w:b/>
      <w:sz w:val="72"/>
      <w:szCs w:val="72"/>
      <w:lang w:eastAsia="en-GB"/>
    </w:rPr>
  </w:style>
  <w:style w:type="character" w:styleId="aa">
    <w:name w:val="Strong"/>
    <w:basedOn w:val="a0"/>
    <w:uiPriority w:val="22"/>
    <w:qFormat/>
    <w:rsid w:val="005E4D3A"/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5E4D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5E4D3A"/>
    <w:rPr>
      <w:rFonts w:ascii="Segoe UI" w:hAnsi="Segoe UI" w:cs="Segoe UI"/>
      <w:sz w:val="18"/>
      <w:szCs w:val="18"/>
    </w:rPr>
  </w:style>
  <w:style w:type="table" w:customStyle="1" w:styleId="3">
    <w:name w:val="Сетка таблицы3"/>
    <w:basedOn w:val="a1"/>
    <w:next w:val="ad"/>
    <w:uiPriority w:val="39"/>
    <w:rsid w:val="005E4D3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d">
    <w:name w:val="Table Grid"/>
    <w:basedOn w:val="a1"/>
    <w:uiPriority w:val="39"/>
    <w:rsid w:val="005E4D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1"/>
    <w:basedOn w:val="a1"/>
    <w:next w:val="ad"/>
    <w:uiPriority w:val="39"/>
    <w:rsid w:val="005E4D3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d"/>
    <w:uiPriority w:val="39"/>
    <w:rsid w:val="005E4D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basedOn w:val="a0"/>
    <w:uiPriority w:val="99"/>
    <w:unhideWhenUsed/>
    <w:rsid w:val="005E4D3A"/>
    <w:rPr>
      <w:color w:val="0563C1" w:themeColor="hyperlink"/>
      <w:u w:val="single"/>
    </w:rPr>
  </w:style>
  <w:style w:type="numbering" w:customStyle="1" w:styleId="12">
    <w:name w:val="Нет списка1"/>
    <w:next w:val="a2"/>
    <w:uiPriority w:val="99"/>
    <w:semiHidden/>
    <w:unhideWhenUsed/>
    <w:rsid w:val="005E4D3A"/>
  </w:style>
  <w:style w:type="paragraph" w:styleId="af">
    <w:name w:val="footnote text"/>
    <w:basedOn w:val="a"/>
    <w:link w:val="af0"/>
    <w:uiPriority w:val="99"/>
    <w:semiHidden/>
    <w:unhideWhenUsed/>
    <w:rsid w:val="005E4D3A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0"/>
      <w:szCs w:val="20"/>
      <w:lang w:eastAsia="ru-RU"/>
    </w:rPr>
  </w:style>
  <w:style w:type="character" w:customStyle="1" w:styleId="af0">
    <w:name w:val="Текст сноски Знак"/>
    <w:basedOn w:val="a0"/>
    <w:link w:val="af"/>
    <w:uiPriority w:val="99"/>
    <w:semiHidden/>
    <w:rsid w:val="005E4D3A"/>
    <w:rPr>
      <w:rFonts w:ascii="Arial Unicode MS" w:eastAsia="Arial Unicode MS" w:hAnsi="Arial Unicode MS" w:cs="Arial Unicode MS"/>
      <w:color w:val="000000"/>
      <w:sz w:val="20"/>
      <w:szCs w:val="20"/>
      <w:lang w:eastAsia="ru-RU"/>
    </w:rPr>
  </w:style>
  <w:style w:type="character" w:styleId="af1">
    <w:name w:val="footnote reference"/>
    <w:rsid w:val="005E4D3A"/>
    <w:rPr>
      <w:rFonts w:cs="Times New Roman"/>
      <w:vertAlign w:val="superscript"/>
    </w:rPr>
  </w:style>
  <w:style w:type="character" w:styleId="af2">
    <w:name w:val="annotation reference"/>
    <w:basedOn w:val="a0"/>
    <w:uiPriority w:val="99"/>
    <w:semiHidden/>
    <w:unhideWhenUsed/>
    <w:rsid w:val="005E4D3A"/>
    <w:rPr>
      <w:sz w:val="16"/>
      <w:szCs w:val="16"/>
    </w:rPr>
  </w:style>
  <w:style w:type="paragraph" w:styleId="af3">
    <w:name w:val="annotation subject"/>
    <w:basedOn w:val="a6"/>
    <w:next w:val="a6"/>
    <w:link w:val="af4"/>
    <w:uiPriority w:val="99"/>
    <w:semiHidden/>
    <w:unhideWhenUsed/>
    <w:rsid w:val="005E4D3A"/>
    <w:rPr>
      <w:b/>
      <w:bCs/>
      <w:lang w:val="ru-RU"/>
    </w:rPr>
  </w:style>
  <w:style w:type="character" w:customStyle="1" w:styleId="af4">
    <w:name w:val="Тема примечания Знак"/>
    <w:basedOn w:val="a7"/>
    <w:link w:val="af3"/>
    <w:uiPriority w:val="99"/>
    <w:semiHidden/>
    <w:rsid w:val="005E4D3A"/>
    <w:rPr>
      <w:rFonts w:ascii="Arial Unicode MS" w:eastAsia="Arial Unicode MS" w:hAnsi="Arial Unicode MS" w:cs="Arial Unicode MS"/>
      <w:b/>
      <w:bCs/>
      <w:color w:val="000000"/>
      <w:sz w:val="20"/>
      <w:szCs w:val="20"/>
      <w:lang w:val="ru" w:eastAsia="ru-RU"/>
    </w:rPr>
  </w:style>
  <w:style w:type="paragraph" w:styleId="af5">
    <w:name w:val="header"/>
    <w:basedOn w:val="a"/>
    <w:link w:val="af6"/>
    <w:uiPriority w:val="99"/>
    <w:unhideWhenUsed/>
    <w:rsid w:val="005E4D3A"/>
    <w:pPr>
      <w:tabs>
        <w:tab w:val="center" w:pos="4677"/>
        <w:tab w:val="right" w:pos="9355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af6">
    <w:name w:val="Верхний колонтитул Знак"/>
    <w:basedOn w:val="a0"/>
    <w:link w:val="af5"/>
    <w:uiPriority w:val="99"/>
    <w:rsid w:val="005E4D3A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f7">
    <w:name w:val="footer"/>
    <w:basedOn w:val="a"/>
    <w:link w:val="af8"/>
    <w:uiPriority w:val="99"/>
    <w:unhideWhenUsed/>
    <w:rsid w:val="005E4D3A"/>
    <w:pPr>
      <w:tabs>
        <w:tab w:val="center" w:pos="4677"/>
        <w:tab w:val="right" w:pos="9355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af8">
    <w:name w:val="Нижний колонтитул Знак"/>
    <w:basedOn w:val="a0"/>
    <w:link w:val="af7"/>
    <w:uiPriority w:val="99"/>
    <w:rsid w:val="005E4D3A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13">
    <w:name w:val="Неразрешенное упоминание1"/>
    <w:basedOn w:val="a0"/>
    <w:uiPriority w:val="99"/>
    <w:semiHidden/>
    <w:unhideWhenUsed/>
    <w:rsid w:val="005E4D3A"/>
    <w:rPr>
      <w:color w:val="605E5C"/>
      <w:shd w:val="clear" w:color="auto" w:fill="E1DFDD"/>
    </w:rPr>
  </w:style>
  <w:style w:type="table" w:customStyle="1" w:styleId="TableGrid">
    <w:name w:val="TableGrid"/>
    <w:rsid w:val="005E4D3A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5E4D3A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eastAsia="ru-RU"/>
    </w:rPr>
  </w:style>
  <w:style w:type="character" w:customStyle="1" w:styleId="14">
    <w:name w:val="Основной текст1"/>
    <w:rsid w:val="005E4D3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paragraph" w:styleId="af9">
    <w:name w:val="No Spacing"/>
    <w:uiPriority w:val="1"/>
    <w:qFormat/>
    <w:rsid w:val="005E4D3A"/>
    <w:pPr>
      <w:spacing w:after="0" w:line="240" w:lineRule="auto"/>
    </w:pPr>
  </w:style>
  <w:style w:type="paragraph" w:customStyle="1" w:styleId="15">
    <w:name w:val="пункт1"/>
    <w:basedOn w:val="1"/>
    <w:link w:val="16"/>
    <w:qFormat/>
    <w:rsid w:val="005E4D3A"/>
    <w:pPr>
      <w:keepLines w:val="0"/>
      <w:suppressAutoHyphens/>
      <w:spacing w:before="120" w:after="120" w:line="360" w:lineRule="auto"/>
      <w:ind w:left="1134" w:hanging="567"/>
      <w:contextualSpacing/>
      <w:jc w:val="both"/>
      <w:outlineLvl w:val="9"/>
    </w:pPr>
    <w:rPr>
      <w:rFonts w:ascii="Arial" w:eastAsia="Times New Roman" w:hAnsi="Arial" w:cs="Calibri"/>
      <w:color w:val="auto"/>
      <w:sz w:val="20"/>
      <w:szCs w:val="24"/>
      <w:lang w:val="ru-RU" w:eastAsia="ar-SA"/>
    </w:rPr>
  </w:style>
  <w:style w:type="character" w:customStyle="1" w:styleId="16">
    <w:name w:val="пункт1 Знак"/>
    <w:link w:val="15"/>
    <w:rsid w:val="005E4D3A"/>
    <w:rPr>
      <w:rFonts w:ascii="Arial" w:eastAsia="Times New Roman" w:hAnsi="Arial" w:cs="Calibri"/>
      <w:sz w:val="20"/>
      <w:szCs w:val="24"/>
      <w:lang w:eastAsia="ar-SA"/>
    </w:rPr>
  </w:style>
  <w:style w:type="paragraph" w:styleId="afa">
    <w:name w:val="List Bullet"/>
    <w:basedOn w:val="a"/>
    <w:uiPriority w:val="99"/>
    <w:unhideWhenUsed/>
    <w:rsid w:val="00011455"/>
    <w:pPr>
      <w:contextualSpacing/>
    </w:pPr>
  </w:style>
  <w:style w:type="paragraph" w:styleId="21">
    <w:name w:val="Quote"/>
    <w:basedOn w:val="a"/>
    <w:next w:val="a"/>
    <w:link w:val="22"/>
    <w:uiPriority w:val="29"/>
    <w:qFormat/>
    <w:rsid w:val="00A31031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A31031"/>
    <w:rPr>
      <w:i/>
      <w:iCs/>
      <w:color w:val="404040" w:themeColor="text1" w:themeTint="BF"/>
    </w:rPr>
  </w:style>
  <w:style w:type="character" w:customStyle="1" w:styleId="afb">
    <w:name w:val="Другое_"/>
    <w:basedOn w:val="a0"/>
    <w:link w:val="afc"/>
    <w:rsid w:val="004446F5"/>
    <w:rPr>
      <w:rFonts w:ascii="Arial" w:eastAsia="Arial" w:hAnsi="Arial" w:cs="Arial"/>
      <w:i/>
      <w:iCs/>
      <w:sz w:val="20"/>
      <w:szCs w:val="20"/>
    </w:rPr>
  </w:style>
  <w:style w:type="paragraph" w:customStyle="1" w:styleId="afc">
    <w:name w:val="Другое"/>
    <w:basedOn w:val="a"/>
    <w:link w:val="afb"/>
    <w:rsid w:val="004446F5"/>
    <w:pPr>
      <w:widowControl w:val="0"/>
      <w:spacing w:after="0" w:line="276" w:lineRule="auto"/>
    </w:pPr>
    <w:rPr>
      <w:rFonts w:ascii="Arial" w:eastAsia="Arial" w:hAnsi="Arial" w:cs="Arial"/>
      <w:i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94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55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93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619DB6-3257-4DF0-B7C3-4E9062E960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29</Pages>
  <Words>11182</Words>
  <Characters>63740</Characters>
  <Application>Microsoft Office Word</Application>
  <DocSecurity>0</DocSecurity>
  <Lines>531</Lines>
  <Paragraphs>149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В</dc:creator>
  <cp:keywords/>
  <dc:description/>
  <cp:lastModifiedBy>Пользователь Windows</cp:lastModifiedBy>
  <cp:revision>3</cp:revision>
  <dcterms:created xsi:type="dcterms:W3CDTF">2023-03-10T07:54:00Z</dcterms:created>
  <dcterms:modified xsi:type="dcterms:W3CDTF">2023-03-10T07:59:00Z</dcterms:modified>
</cp:coreProperties>
</file>